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BE196" w14:textId="77777777" w:rsidR="000922B5" w:rsidRPr="0055125B" w:rsidRDefault="002B25D2" w:rsidP="00402C21">
      <w:pPr>
        <w:widowControl w:val="0"/>
        <w:autoSpaceDE w:val="0"/>
        <w:jc w:val="right"/>
        <w:rPr>
          <w:b/>
          <w:bCs/>
        </w:rPr>
      </w:pPr>
      <w:r w:rsidRPr="00BB0ED2">
        <w:rPr>
          <w:b/>
        </w:rPr>
        <w:tab/>
      </w:r>
      <w:r w:rsidR="000922B5" w:rsidRPr="0055125B">
        <w:rPr>
          <w:b/>
          <w:bCs/>
        </w:rPr>
        <w:t>«УТВЕРЖДЕНО»:</w:t>
      </w:r>
    </w:p>
    <w:p w14:paraId="57AA2603" w14:textId="77777777" w:rsidR="00531D5A" w:rsidRPr="0055125B" w:rsidRDefault="00531D5A" w:rsidP="00402C21">
      <w:pPr>
        <w:widowControl w:val="0"/>
        <w:autoSpaceDE w:val="0"/>
        <w:jc w:val="right"/>
      </w:pPr>
      <w:r w:rsidRPr="0055125B">
        <w:t>внеочередным общим с</w:t>
      </w:r>
      <w:r w:rsidR="00F74ED9" w:rsidRPr="0055125B">
        <w:t xml:space="preserve">обранием </w:t>
      </w:r>
      <w:r w:rsidR="00AD0AF9" w:rsidRPr="0055125B">
        <w:t xml:space="preserve">участников </w:t>
      </w:r>
    </w:p>
    <w:p w14:paraId="358117DC" w14:textId="77777777" w:rsidR="000922B5" w:rsidRPr="0055125B" w:rsidRDefault="00AD0AF9" w:rsidP="00402C21">
      <w:pPr>
        <w:widowControl w:val="0"/>
        <w:autoSpaceDE w:val="0"/>
        <w:jc w:val="right"/>
      </w:pPr>
      <w:r w:rsidRPr="0055125B">
        <w:t>ООО</w:t>
      </w:r>
      <w:r w:rsidR="000922B5" w:rsidRPr="0055125B">
        <w:t xml:space="preserve"> «</w:t>
      </w:r>
      <w:proofErr w:type="spellStart"/>
      <w:r w:rsidR="000922B5" w:rsidRPr="0055125B">
        <w:t>Котласгазсервис</w:t>
      </w:r>
      <w:proofErr w:type="spellEnd"/>
      <w:r w:rsidR="000922B5" w:rsidRPr="0055125B">
        <w:t>»</w:t>
      </w:r>
    </w:p>
    <w:p w14:paraId="347D1370" w14:textId="746D1E11" w:rsidR="000922B5" w:rsidRPr="0055125B" w:rsidRDefault="000922B5" w:rsidP="00402C21">
      <w:pPr>
        <w:widowControl w:val="0"/>
        <w:autoSpaceDE w:val="0"/>
        <w:jc w:val="right"/>
        <w:rPr>
          <w:i/>
          <w:iCs/>
        </w:rPr>
      </w:pPr>
      <w:r w:rsidRPr="0055125B">
        <w:rPr>
          <w:i/>
          <w:iCs/>
        </w:rPr>
        <w:t>(</w:t>
      </w:r>
      <w:proofErr w:type="gramStart"/>
      <w:r w:rsidR="00571F22" w:rsidRPr="0055125B">
        <w:rPr>
          <w:i/>
          <w:iCs/>
        </w:rPr>
        <w:t xml:space="preserve">протокол </w:t>
      </w:r>
      <w:r w:rsidR="0009542D" w:rsidRPr="0055125B">
        <w:rPr>
          <w:i/>
          <w:iCs/>
        </w:rPr>
        <w:t xml:space="preserve"> </w:t>
      </w:r>
      <w:r w:rsidR="00571F22" w:rsidRPr="0055125B">
        <w:rPr>
          <w:i/>
          <w:iCs/>
        </w:rPr>
        <w:t>от</w:t>
      </w:r>
      <w:proofErr w:type="gramEnd"/>
      <w:r w:rsidR="00571F22" w:rsidRPr="0055125B">
        <w:rPr>
          <w:i/>
          <w:iCs/>
        </w:rPr>
        <w:t xml:space="preserve">  «</w:t>
      </w:r>
      <w:r w:rsidR="00242896" w:rsidRPr="0055125B">
        <w:rPr>
          <w:i/>
          <w:iCs/>
        </w:rPr>
        <w:t>07</w:t>
      </w:r>
      <w:r w:rsidR="00571F22" w:rsidRPr="0055125B">
        <w:rPr>
          <w:i/>
          <w:iCs/>
        </w:rPr>
        <w:t>»</w:t>
      </w:r>
      <w:r w:rsidR="00750335" w:rsidRPr="0055125B">
        <w:rPr>
          <w:i/>
          <w:iCs/>
        </w:rPr>
        <w:t xml:space="preserve"> </w:t>
      </w:r>
      <w:r w:rsidR="00242896" w:rsidRPr="0055125B">
        <w:rPr>
          <w:i/>
          <w:iCs/>
        </w:rPr>
        <w:t>апреля</w:t>
      </w:r>
      <w:r w:rsidR="00571F22" w:rsidRPr="0055125B">
        <w:rPr>
          <w:i/>
          <w:iCs/>
        </w:rPr>
        <w:t xml:space="preserve"> 20</w:t>
      </w:r>
      <w:r w:rsidR="0074562A" w:rsidRPr="0055125B">
        <w:rPr>
          <w:i/>
          <w:iCs/>
        </w:rPr>
        <w:t>2</w:t>
      </w:r>
      <w:r w:rsidR="001E6E0A" w:rsidRPr="0055125B">
        <w:rPr>
          <w:i/>
          <w:iCs/>
        </w:rPr>
        <w:t>6</w:t>
      </w:r>
      <w:r w:rsidR="00571F22" w:rsidRPr="0055125B">
        <w:rPr>
          <w:i/>
          <w:iCs/>
        </w:rPr>
        <w:t>г</w:t>
      </w:r>
      <w:r w:rsidRPr="0055125B">
        <w:rPr>
          <w:i/>
          <w:iCs/>
        </w:rPr>
        <w:t>.)</w:t>
      </w:r>
    </w:p>
    <w:p w14:paraId="3D5F7239" w14:textId="77777777" w:rsidR="000922B5" w:rsidRPr="0055125B" w:rsidRDefault="000922B5" w:rsidP="00402C21">
      <w:pPr>
        <w:widowControl w:val="0"/>
        <w:autoSpaceDE w:val="0"/>
        <w:jc w:val="center"/>
        <w:rPr>
          <w:b/>
          <w:bCs/>
        </w:rPr>
      </w:pPr>
    </w:p>
    <w:p w14:paraId="11ADD9F0" w14:textId="77777777" w:rsidR="000922B5" w:rsidRPr="0055125B" w:rsidRDefault="000922B5" w:rsidP="00402C21">
      <w:pPr>
        <w:widowControl w:val="0"/>
        <w:autoSpaceDE w:val="0"/>
        <w:jc w:val="center"/>
        <w:rPr>
          <w:b/>
          <w:bCs/>
        </w:rPr>
      </w:pPr>
    </w:p>
    <w:p w14:paraId="558E8EDF" w14:textId="77777777" w:rsidR="000922B5" w:rsidRPr="0055125B" w:rsidRDefault="000922B5" w:rsidP="00402C21">
      <w:pPr>
        <w:widowControl w:val="0"/>
        <w:jc w:val="right"/>
        <w:rPr>
          <w:b/>
        </w:rPr>
      </w:pPr>
      <w:r w:rsidRPr="0055125B">
        <w:rPr>
          <w:b/>
        </w:rPr>
        <w:tab/>
      </w:r>
      <w:r w:rsidRPr="0055125B">
        <w:rPr>
          <w:b/>
        </w:rPr>
        <w:tab/>
      </w:r>
      <w:r w:rsidRPr="0055125B">
        <w:rPr>
          <w:b/>
        </w:rPr>
        <w:tab/>
      </w:r>
      <w:r w:rsidRPr="0055125B">
        <w:rPr>
          <w:b/>
        </w:rPr>
        <w:tab/>
      </w:r>
      <w:r w:rsidRPr="0055125B">
        <w:rPr>
          <w:b/>
        </w:rPr>
        <w:tab/>
      </w:r>
    </w:p>
    <w:p w14:paraId="590BF42D" w14:textId="77777777" w:rsidR="000922B5" w:rsidRPr="0055125B" w:rsidRDefault="000922B5" w:rsidP="00402C21">
      <w:pPr>
        <w:widowControl w:val="0"/>
        <w:jc w:val="center"/>
      </w:pPr>
    </w:p>
    <w:p w14:paraId="3AA34328" w14:textId="77777777" w:rsidR="000922B5" w:rsidRPr="0055125B" w:rsidRDefault="000922B5" w:rsidP="00402C21">
      <w:pPr>
        <w:widowControl w:val="0"/>
        <w:jc w:val="center"/>
      </w:pPr>
    </w:p>
    <w:p w14:paraId="24542316" w14:textId="77777777" w:rsidR="000922B5" w:rsidRPr="0055125B" w:rsidRDefault="000922B5" w:rsidP="00402C21">
      <w:pPr>
        <w:widowControl w:val="0"/>
        <w:jc w:val="right"/>
        <w:rPr>
          <w:b/>
        </w:rPr>
      </w:pPr>
      <w:r w:rsidRPr="0055125B">
        <w:rPr>
          <w:b/>
        </w:rPr>
        <w:t xml:space="preserve"> </w:t>
      </w:r>
    </w:p>
    <w:p w14:paraId="4AD2B665" w14:textId="77777777" w:rsidR="000922B5" w:rsidRPr="0055125B" w:rsidRDefault="000922B5" w:rsidP="00402C21">
      <w:pPr>
        <w:widowControl w:val="0"/>
        <w:jc w:val="center"/>
      </w:pPr>
      <w:r w:rsidRPr="0055125B">
        <w:t xml:space="preserve"> </w:t>
      </w:r>
    </w:p>
    <w:p w14:paraId="10AC0B66" w14:textId="77777777" w:rsidR="000922B5" w:rsidRPr="0055125B" w:rsidRDefault="000922B5" w:rsidP="00402C21">
      <w:pPr>
        <w:widowControl w:val="0"/>
        <w:jc w:val="center"/>
      </w:pPr>
    </w:p>
    <w:p w14:paraId="333DFF34" w14:textId="77777777" w:rsidR="000922B5" w:rsidRPr="0055125B" w:rsidRDefault="000922B5" w:rsidP="00402C21">
      <w:pPr>
        <w:widowControl w:val="0"/>
        <w:jc w:val="center"/>
      </w:pPr>
    </w:p>
    <w:p w14:paraId="6C743BBD" w14:textId="77777777" w:rsidR="000922B5" w:rsidRPr="0055125B" w:rsidRDefault="000922B5" w:rsidP="00402C21">
      <w:pPr>
        <w:widowControl w:val="0"/>
        <w:jc w:val="center"/>
      </w:pPr>
    </w:p>
    <w:p w14:paraId="4224B74C" w14:textId="77777777" w:rsidR="000922B5" w:rsidRPr="0055125B" w:rsidRDefault="000922B5" w:rsidP="00402C21">
      <w:pPr>
        <w:widowControl w:val="0"/>
        <w:jc w:val="center"/>
      </w:pPr>
    </w:p>
    <w:p w14:paraId="1598BF58" w14:textId="77777777" w:rsidR="000922B5" w:rsidRPr="0055125B" w:rsidRDefault="000922B5" w:rsidP="00402C21">
      <w:pPr>
        <w:widowControl w:val="0"/>
        <w:jc w:val="center"/>
      </w:pPr>
    </w:p>
    <w:p w14:paraId="1FF1598E" w14:textId="77777777" w:rsidR="000922B5" w:rsidRPr="0055125B" w:rsidRDefault="000922B5" w:rsidP="00402C21">
      <w:pPr>
        <w:widowControl w:val="0"/>
        <w:jc w:val="center"/>
      </w:pPr>
    </w:p>
    <w:p w14:paraId="0905541D" w14:textId="77777777" w:rsidR="000922B5" w:rsidRPr="0055125B" w:rsidRDefault="000922B5" w:rsidP="00402C21">
      <w:pPr>
        <w:widowControl w:val="0"/>
        <w:jc w:val="center"/>
        <w:rPr>
          <w:b/>
        </w:rPr>
      </w:pPr>
      <w:r w:rsidRPr="0055125B">
        <w:rPr>
          <w:b/>
        </w:rPr>
        <w:t xml:space="preserve">ПОЛОЖЕНИЕ </w:t>
      </w:r>
    </w:p>
    <w:p w14:paraId="2C788081" w14:textId="77777777" w:rsidR="000922B5" w:rsidRPr="0055125B" w:rsidRDefault="000922B5" w:rsidP="00402C21">
      <w:pPr>
        <w:widowControl w:val="0"/>
        <w:jc w:val="center"/>
        <w:rPr>
          <w:b/>
        </w:rPr>
      </w:pPr>
      <w:r w:rsidRPr="0055125B">
        <w:rPr>
          <w:b/>
        </w:rPr>
        <w:t xml:space="preserve">о закупках товаров, работ, услуг </w:t>
      </w:r>
    </w:p>
    <w:p w14:paraId="25E68F89" w14:textId="77777777" w:rsidR="000922B5" w:rsidRPr="0055125B" w:rsidRDefault="00AD0AF9" w:rsidP="00402C21">
      <w:pPr>
        <w:widowControl w:val="0"/>
        <w:jc w:val="center"/>
        <w:rPr>
          <w:b/>
        </w:rPr>
      </w:pPr>
      <w:r w:rsidRPr="0055125B">
        <w:rPr>
          <w:b/>
        </w:rPr>
        <w:t>ОО</w:t>
      </w:r>
      <w:r w:rsidR="000922B5" w:rsidRPr="0055125B">
        <w:rPr>
          <w:b/>
        </w:rPr>
        <w:t>О «</w:t>
      </w:r>
      <w:proofErr w:type="spellStart"/>
      <w:r w:rsidR="000922B5" w:rsidRPr="0055125B">
        <w:rPr>
          <w:b/>
        </w:rPr>
        <w:t>Котласгазсервис</w:t>
      </w:r>
      <w:proofErr w:type="spellEnd"/>
      <w:r w:rsidR="000922B5" w:rsidRPr="0055125B">
        <w:rPr>
          <w:b/>
        </w:rPr>
        <w:t>»</w:t>
      </w:r>
    </w:p>
    <w:p w14:paraId="191D36DD" w14:textId="77777777" w:rsidR="000922B5" w:rsidRPr="0055125B" w:rsidRDefault="000922B5" w:rsidP="00402C21">
      <w:pPr>
        <w:widowControl w:val="0"/>
        <w:jc w:val="center"/>
      </w:pPr>
    </w:p>
    <w:p w14:paraId="10CE89B0" w14:textId="77777777" w:rsidR="000922B5" w:rsidRPr="0055125B" w:rsidRDefault="000922B5" w:rsidP="00402C21">
      <w:pPr>
        <w:widowControl w:val="0"/>
        <w:jc w:val="center"/>
      </w:pPr>
    </w:p>
    <w:p w14:paraId="5E84F0C3" w14:textId="77777777" w:rsidR="000922B5" w:rsidRPr="0055125B" w:rsidRDefault="000922B5" w:rsidP="00402C21">
      <w:pPr>
        <w:widowControl w:val="0"/>
        <w:jc w:val="center"/>
      </w:pPr>
    </w:p>
    <w:p w14:paraId="2D156226" w14:textId="77777777" w:rsidR="000922B5" w:rsidRPr="0055125B" w:rsidRDefault="000922B5" w:rsidP="00402C21">
      <w:pPr>
        <w:widowControl w:val="0"/>
        <w:jc w:val="center"/>
      </w:pPr>
    </w:p>
    <w:p w14:paraId="28632891" w14:textId="77777777" w:rsidR="000922B5" w:rsidRPr="0055125B" w:rsidRDefault="000922B5" w:rsidP="00402C21">
      <w:pPr>
        <w:widowControl w:val="0"/>
        <w:jc w:val="center"/>
      </w:pPr>
    </w:p>
    <w:p w14:paraId="7F181791" w14:textId="77777777" w:rsidR="000922B5" w:rsidRPr="0055125B" w:rsidRDefault="000922B5" w:rsidP="00402C21">
      <w:pPr>
        <w:widowControl w:val="0"/>
        <w:jc w:val="center"/>
      </w:pPr>
    </w:p>
    <w:p w14:paraId="5A4D0E29" w14:textId="77777777" w:rsidR="000922B5" w:rsidRPr="0055125B" w:rsidRDefault="000922B5" w:rsidP="00402C21">
      <w:pPr>
        <w:widowControl w:val="0"/>
        <w:jc w:val="center"/>
      </w:pPr>
    </w:p>
    <w:p w14:paraId="592517BB" w14:textId="77777777" w:rsidR="000922B5" w:rsidRPr="0055125B" w:rsidRDefault="000922B5" w:rsidP="00402C21">
      <w:pPr>
        <w:widowControl w:val="0"/>
        <w:jc w:val="center"/>
      </w:pPr>
    </w:p>
    <w:p w14:paraId="7F0C3CCB" w14:textId="77777777" w:rsidR="000922B5" w:rsidRPr="0055125B" w:rsidRDefault="000922B5" w:rsidP="00402C21">
      <w:pPr>
        <w:widowControl w:val="0"/>
        <w:jc w:val="center"/>
      </w:pPr>
    </w:p>
    <w:p w14:paraId="13852C1D" w14:textId="77777777" w:rsidR="000922B5" w:rsidRPr="0055125B" w:rsidRDefault="000922B5" w:rsidP="00402C21">
      <w:pPr>
        <w:widowControl w:val="0"/>
        <w:jc w:val="center"/>
      </w:pPr>
    </w:p>
    <w:p w14:paraId="76FA0B74" w14:textId="77777777" w:rsidR="000922B5" w:rsidRPr="0055125B" w:rsidRDefault="000922B5" w:rsidP="00402C21">
      <w:pPr>
        <w:widowControl w:val="0"/>
        <w:jc w:val="center"/>
      </w:pPr>
    </w:p>
    <w:p w14:paraId="719666CF" w14:textId="77777777" w:rsidR="000922B5" w:rsidRPr="0055125B" w:rsidRDefault="000922B5" w:rsidP="00402C21">
      <w:pPr>
        <w:widowControl w:val="0"/>
        <w:jc w:val="center"/>
      </w:pPr>
    </w:p>
    <w:p w14:paraId="31F31533" w14:textId="77777777" w:rsidR="000922B5" w:rsidRPr="0055125B" w:rsidRDefault="000922B5" w:rsidP="00402C21">
      <w:pPr>
        <w:widowControl w:val="0"/>
        <w:jc w:val="center"/>
      </w:pPr>
    </w:p>
    <w:p w14:paraId="5581250F" w14:textId="77777777" w:rsidR="000922B5" w:rsidRPr="0055125B" w:rsidRDefault="000922B5" w:rsidP="00402C21">
      <w:pPr>
        <w:widowControl w:val="0"/>
        <w:jc w:val="center"/>
      </w:pPr>
    </w:p>
    <w:p w14:paraId="5677A0FE" w14:textId="77777777" w:rsidR="000922B5" w:rsidRPr="0055125B" w:rsidRDefault="000922B5" w:rsidP="00402C21">
      <w:pPr>
        <w:widowControl w:val="0"/>
        <w:jc w:val="center"/>
      </w:pPr>
    </w:p>
    <w:p w14:paraId="4668035E" w14:textId="77777777" w:rsidR="000922B5" w:rsidRPr="0055125B" w:rsidRDefault="000922B5" w:rsidP="00402C21">
      <w:pPr>
        <w:widowControl w:val="0"/>
        <w:jc w:val="center"/>
      </w:pPr>
    </w:p>
    <w:p w14:paraId="1F5617D9" w14:textId="77777777" w:rsidR="000922B5" w:rsidRPr="0055125B" w:rsidRDefault="000922B5" w:rsidP="00402C21">
      <w:pPr>
        <w:widowControl w:val="0"/>
        <w:jc w:val="center"/>
      </w:pPr>
    </w:p>
    <w:p w14:paraId="44DDAC7C" w14:textId="77777777" w:rsidR="00610994" w:rsidRPr="0055125B" w:rsidRDefault="00610994" w:rsidP="00402C21">
      <w:pPr>
        <w:widowControl w:val="0"/>
        <w:jc w:val="center"/>
      </w:pPr>
    </w:p>
    <w:p w14:paraId="072EE3EC" w14:textId="77777777" w:rsidR="00610994" w:rsidRPr="0055125B" w:rsidRDefault="00610994" w:rsidP="00402C21">
      <w:pPr>
        <w:widowControl w:val="0"/>
        <w:jc w:val="center"/>
      </w:pPr>
    </w:p>
    <w:p w14:paraId="2CEA842A" w14:textId="77777777" w:rsidR="00610994" w:rsidRPr="0055125B" w:rsidRDefault="00610994" w:rsidP="00402C21">
      <w:pPr>
        <w:widowControl w:val="0"/>
        <w:jc w:val="center"/>
      </w:pPr>
    </w:p>
    <w:p w14:paraId="3BDD1846" w14:textId="77777777" w:rsidR="00610994" w:rsidRPr="0055125B" w:rsidRDefault="00610994" w:rsidP="00402C21">
      <w:pPr>
        <w:widowControl w:val="0"/>
        <w:jc w:val="center"/>
      </w:pPr>
    </w:p>
    <w:p w14:paraId="2BF9072E" w14:textId="77777777" w:rsidR="00610994" w:rsidRPr="0055125B" w:rsidRDefault="00610994" w:rsidP="00402C21">
      <w:pPr>
        <w:widowControl w:val="0"/>
        <w:jc w:val="center"/>
      </w:pPr>
    </w:p>
    <w:p w14:paraId="0B9529B5" w14:textId="77777777" w:rsidR="00610994" w:rsidRPr="0055125B" w:rsidRDefault="00610994" w:rsidP="00402C21">
      <w:pPr>
        <w:widowControl w:val="0"/>
        <w:jc w:val="center"/>
      </w:pPr>
    </w:p>
    <w:p w14:paraId="746DCEDB" w14:textId="77777777" w:rsidR="000922B5" w:rsidRPr="0055125B" w:rsidRDefault="000922B5" w:rsidP="00402C21">
      <w:pPr>
        <w:widowControl w:val="0"/>
        <w:jc w:val="center"/>
      </w:pPr>
    </w:p>
    <w:p w14:paraId="33A59A0D" w14:textId="77777777" w:rsidR="000922B5" w:rsidRPr="0055125B" w:rsidRDefault="000922B5" w:rsidP="00402C21">
      <w:pPr>
        <w:widowControl w:val="0"/>
        <w:jc w:val="center"/>
      </w:pPr>
    </w:p>
    <w:p w14:paraId="7313AD2D" w14:textId="77777777" w:rsidR="000922B5" w:rsidRPr="0055125B" w:rsidRDefault="000922B5" w:rsidP="00402C21">
      <w:pPr>
        <w:widowControl w:val="0"/>
        <w:jc w:val="center"/>
      </w:pPr>
    </w:p>
    <w:p w14:paraId="54E789FD" w14:textId="77777777" w:rsidR="000922B5" w:rsidRPr="0055125B" w:rsidRDefault="000922B5" w:rsidP="00402C21">
      <w:pPr>
        <w:widowControl w:val="0"/>
        <w:jc w:val="center"/>
        <w:rPr>
          <w:b/>
        </w:rPr>
      </w:pPr>
      <w:r w:rsidRPr="0055125B">
        <w:rPr>
          <w:b/>
        </w:rPr>
        <w:t>г. Котлас</w:t>
      </w:r>
    </w:p>
    <w:p w14:paraId="51A58574" w14:textId="77777777" w:rsidR="000922B5" w:rsidRPr="0055125B" w:rsidRDefault="000922B5" w:rsidP="00402C21">
      <w:pPr>
        <w:widowControl w:val="0"/>
        <w:jc w:val="center"/>
        <w:rPr>
          <w:b/>
        </w:rPr>
      </w:pPr>
    </w:p>
    <w:p w14:paraId="55FD851C" w14:textId="7BB0D0B4" w:rsidR="000922B5" w:rsidRPr="0055125B" w:rsidRDefault="000922B5" w:rsidP="00402C21">
      <w:pPr>
        <w:widowControl w:val="0"/>
        <w:jc w:val="center"/>
        <w:rPr>
          <w:b/>
        </w:rPr>
      </w:pPr>
      <w:r w:rsidRPr="0055125B">
        <w:rPr>
          <w:b/>
        </w:rPr>
        <w:t>20</w:t>
      </w:r>
      <w:r w:rsidR="00610994" w:rsidRPr="0055125B">
        <w:rPr>
          <w:b/>
        </w:rPr>
        <w:t>2</w:t>
      </w:r>
      <w:r w:rsidR="001E6E0A" w:rsidRPr="0055125B">
        <w:rPr>
          <w:b/>
        </w:rPr>
        <w:t>6</w:t>
      </w:r>
    </w:p>
    <w:p w14:paraId="79E8786E" w14:textId="77777777" w:rsidR="000922B5" w:rsidRPr="0055125B" w:rsidRDefault="000922B5" w:rsidP="00402C21">
      <w:pPr>
        <w:widowControl w:val="0"/>
        <w:jc w:val="center"/>
        <w:rPr>
          <w:b/>
        </w:rPr>
      </w:pPr>
    </w:p>
    <w:p w14:paraId="66611E6D" w14:textId="77777777" w:rsidR="000922B5" w:rsidRPr="0055125B" w:rsidRDefault="000922B5" w:rsidP="00402C21">
      <w:pPr>
        <w:widowControl w:val="0"/>
        <w:jc w:val="center"/>
        <w:rPr>
          <w:b/>
        </w:rPr>
      </w:pPr>
    </w:p>
    <w:p w14:paraId="36D92F37" w14:textId="77777777" w:rsidR="002B25D2" w:rsidRPr="0055125B" w:rsidRDefault="00BB0ED2" w:rsidP="00F50F14">
      <w:pPr>
        <w:pStyle w:val="aa"/>
        <w:numPr>
          <w:ilvl w:val="0"/>
          <w:numId w:val="0"/>
        </w:numPr>
        <w:ind w:left="432"/>
        <w:rPr>
          <w:sz w:val="24"/>
          <w:szCs w:val="24"/>
        </w:rPr>
      </w:pPr>
      <w:r w:rsidRPr="0055125B">
        <w:rPr>
          <w:sz w:val="24"/>
          <w:szCs w:val="24"/>
        </w:rPr>
        <w:br w:type="page"/>
      </w:r>
      <w:r w:rsidR="002B25D2" w:rsidRPr="0055125B">
        <w:rPr>
          <w:sz w:val="24"/>
          <w:szCs w:val="24"/>
        </w:rPr>
        <w:lastRenderedPageBreak/>
        <w:t>СОДЕРЖАНИЕ</w:t>
      </w:r>
    </w:p>
    <w:p w14:paraId="44F50EDF" w14:textId="77777777" w:rsidR="0002071E" w:rsidRPr="0055125B" w:rsidRDefault="0002071E" w:rsidP="00242896">
      <w:pPr>
        <w:widowControl w:val="0"/>
        <w:tabs>
          <w:tab w:val="left" w:pos="480"/>
          <w:tab w:val="right" w:leader="dot" w:pos="9345"/>
        </w:tabs>
        <w:spacing w:after="80"/>
        <w:rPr>
          <w:rFonts w:ascii="Calibri" w:hAnsi="Calibri"/>
          <w:noProof/>
        </w:rPr>
      </w:pPr>
      <w:r w:rsidRPr="0055125B">
        <w:fldChar w:fldCharType="begin"/>
      </w:r>
      <w:r w:rsidRPr="0055125B">
        <w:instrText xml:space="preserve"> TOC \o "1-3" \h \z \u </w:instrText>
      </w:r>
      <w:r w:rsidRPr="0055125B">
        <w:fldChar w:fldCharType="separate"/>
      </w:r>
      <w:hyperlink w:anchor="_Toc523998175" w:history="1">
        <w:r w:rsidRPr="0055125B">
          <w:rPr>
            <w:color w:val="0000FF"/>
          </w:rPr>
          <w:t>I.</w:t>
        </w:r>
        <w:r w:rsidRPr="0055125B">
          <w:rPr>
            <w:rFonts w:ascii="Calibri" w:hAnsi="Calibri"/>
            <w:noProof/>
          </w:rPr>
          <w:tab/>
        </w:r>
        <w:r w:rsidRPr="0055125B">
          <w:rPr>
            <w:color w:val="0000FF"/>
          </w:rPr>
          <w:t>Общие положения</w:t>
        </w:r>
        <w:r w:rsidRPr="0055125B">
          <w:rPr>
            <w:noProof/>
            <w:webHidden/>
          </w:rPr>
          <w:tab/>
          <w:t>4</w:t>
        </w:r>
      </w:hyperlink>
    </w:p>
    <w:p w14:paraId="08485C34" w14:textId="77777777" w:rsidR="0002071E" w:rsidRPr="0055125B" w:rsidRDefault="007C436F" w:rsidP="00242896">
      <w:pPr>
        <w:widowControl w:val="0"/>
        <w:tabs>
          <w:tab w:val="left" w:pos="480"/>
          <w:tab w:val="right" w:leader="dot" w:pos="9345"/>
        </w:tabs>
        <w:spacing w:after="80"/>
        <w:rPr>
          <w:rFonts w:ascii="Calibri" w:hAnsi="Calibri"/>
          <w:noProof/>
        </w:rPr>
      </w:pPr>
      <w:hyperlink w:anchor="_Toc523998176" w:history="1">
        <w:r w:rsidR="0002071E" w:rsidRPr="0055125B">
          <w:rPr>
            <w:color w:val="0000FF"/>
          </w:rPr>
          <w:t>1</w:t>
        </w:r>
        <w:r w:rsidR="0002071E" w:rsidRPr="0055125B">
          <w:rPr>
            <w:rFonts w:ascii="Calibri" w:hAnsi="Calibri"/>
            <w:noProof/>
          </w:rPr>
          <w:tab/>
        </w:r>
        <w:r w:rsidR="0002071E" w:rsidRPr="0055125B">
          <w:rPr>
            <w:color w:val="0000FF"/>
          </w:rPr>
          <w:t>Предмет и цели регулирования</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_Toc523998176 \h </w:instrText>
        </w:r>
        <w:r w:rsidR="0002071E" w:rsidRPr="0055125B">
          <w:rPr>
            <w:noProof/>
            <w:webHidden/>
          </w:rPr>
        </w:r>
        <w:r w:rsidR="0002071E" w:rsidRPr="0055125B">
          <w:rPr>
            <w:noProof/>
            <w:webHidden/>
          </w:rPr>
          <w:fldChar w:fldCharType="separate"/>
        </w:r>
        <w:r w:rsidR="0002071E" w:rsidRPr="0055125B">
          <w:rPr>
            <w:noProof/>
            <w:webHidden/>
          </w:rPr>
          <w:t>4</w:t>
        </w:r>
        <w:r w:rsidR="0002071E" w:rsidRPr="0055125B">
          <w:rPr>
            <w:noProof/>
            <w:webHidden/>
          </w:rPr>
          <w:fldChar w:fldCharType="end"/>
        </w:r>
      </w:hyperlink>
    </w:p>
    <w:p w14:paraId="5B05EC8A" w14:textId="77777777" w:rsidR="0002071E" w:rsidRPr="0055125B" w:rsidRDefault="007C436F" w:rsidP="00242896">
      <w:pPr>
        <w:widowControl w:val="0"/>
        <w:tabs>
          <w:tab w:val="left" w:pos="480"/>
          <w:tab w:val="right" w:leader="dot" w:pos="9345"/>
        </w:tabs>
        <w:spacing w:after="80"/>
        <w:rPr>
          <w:rFonts w:ascii="Calibri" w:hAnsi="Calibri"/>
          <w:noProof/>
        </w:rPr>
      </w:pPr>
      <w:hyperlink w:anchor="_Toc523998182" w:history="1">
        <w:r w:rsidR="0002071E" w:rsidRPr="0055125B">
          <w:rPr>
            <w:color w:val="0000FF"/>
          </w:rPr>
          <w:t>2</w:t>
        </w:r>
        <w:r w:rsidR="0002071E" w:rsidRPr="0055125B">
          <w:rPr>
            <w:rFonts w:ascii="Calibri" w:hAnsi="Calibri"/>
            <w:noProof/>
          </w:rPr>
          <w:tab/>
        </w:r>
        <w:r w:rsidR="0002071E" w:rsidRPr="0055125B">
          <w:rPr>
            <w:color w:val="0000FF"/>
          </w:rPr>
          <w:t>Термины и определения</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_Toc523998182 \h </w:instrText>
        </w:r>
        <w:r w:rsidR="0002071E" w:rsidRPr="0055125B">
          <w:rPr>
            <w:noProof/>
            <w:webHidden/>
          </w:rPr>
        </w:r>
        <w:r w:rsidR="0002071E" w:rsidRPr="0055125B">
          <w:rPr>
            <w:noProof/>
            <w:webHidden/>
          </w:rPr>
          <w:fldChar w:fldCharType="separate"/>
        </w:r>
        <w:r w:rsidR="0002071E" w:rsidRPr="0055125B">
          <w:rPr>
            <w:noProof/>
            <w:webHidden/>
          </w:rPr>
          <w:t>5</w:t>
        </w:r>
        <w:r w:rsidR="0002071E" w:rsidRPr="0055125B">
          <w:rPr>
            <w:noProof/>
            <w:webHidden/>
          </w:rPr>
          <w:fldChar w:fldCharType="end"/>
        </w:r>
      </w:hyperlink>
    </w:p>
    <w:p w14:paraId="0D504613" w14:textId="77777777" w:rsidR="0002071E" w:rsidRPr="0055125B" w:rsidRDefault="007C436F" w:rsidP="00242896">
      <w:pPr>
        <w:widowControl w:val="0"/>
        <w:tabs>
          <w:tab w:val="left" w:pos="480"/>
          <w:tab w:val="right" w:leader="dot" w:pos="9345"/>
        </w:tabs>
        <w:spacing w:after="80"/>
        <w:rPr>
          <w:rFonts w:ascii="Calibri" w:hAnsi="Calibri"/>
          <w:noProof/>
        </w:rPr>
      </w:pPr>
      <w:hyperlink w:anchor="_Toc523998207" w:history="1">
        <w:r w:rsidR="0002071E" w:rsidRPr="0055125B">
          <w:rPr>
            <w:color w:val="0000FF"/>
          </w:rPr>
          <w:t>II.</w:t>
        </w:r>
        <w:r w:rsidR="0002071E" w:rsidRPr="0055125B">
          <w:rPr>
            <w:rFonts w:ascii="Calibri" w:hAnsi="Calibri"/>
            <w:noProof/>
          </w:rPr>
          <w:tab/>
        </w:r>
        <w:r w:rsidR="0002071E" w:rsidRPr="0055125B">
          <w:rPr>
            <w:color w:val="0000FF"/>
          </w:rPr>
          <w:t>Организация проведения закупок</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_Toc523998207 \h </w:instrText>
        </w:r>
        <w:r w:rsidR="0002071E" w:rsidRPr="0055125B">
          <w:rPr>
            <w:noProof/>
            <w:webHidden/>
          </w:rPr>
        </w:r>
        <w:r w:rsidR="0002071E" w:rsidRPr="0055125B">
          <w:rPr>
            <w:noProof/>
            <w:webHidden/>
          </w:rPr>
          <w:fldChar w:fldCharType="separate"/>
        </w:r>
        <w:r w:rsidR="0002071E" w:rsidRPr="0055125B">
          <w:rPr>
            <w:noProof/>
            <w:webHidden/>
          </w:rPr>
          <w:t>7</w:t>
        </w:r>
        <w:r w:rsidR="0002071E" w:rsidRPr="0055125B">
          <w:rPr>
            <w:noProof/>
            <w:webHidden/>
          </w:rPr>
          <w:fldChar w:fldCharType="end"/>
        </w:r>
      </w:hyperlink>
    </w:p>
    <w:p w14:paraId="5B9CF582" w14:textId="77777777" w:rsidR="0002071E" w:rsidRPr="0055125B" w:rsidRDefault="007C436F" w:rsidP="00242896">
      <w:pPr>
        <w:widowControl w:val="0"/>
        <w:tabs>
          <w:tab w:val="left" w:pos="480"/>
          <w:tab w:val="right" w:leader="dot" w:pos="9345"/>
        </w:tabs>
        <w:spacing w:after="80"/>
        <w:rPr>
          <w:rFonts w:ascii="Calibri" w:hAnsi="Calibri"/>
          <w:noProof/>
        </w:rPr>
      </w:pPr>
      <w:hyperlink w:anchor="_Toc523998209" w:history="1">
        <w:r w:rsidR="0002071E" w:rsidRPr="0055125B">
          <w:rPr>
            <w:color w:val="0000FF"/>
          </w:rPr>
          <w:t>3</w:t>
        </w:r>
        <w:r w:rsidR="0002071E" w:rsidRPr="0055125B">
          <w:rPr>
            <w:rFonts w:ascii="Calibri" w:hAnsi="Calibri"/>
            <w:noProof/>
          </w:rPr>
          <w:tab/>
        </w:r>
        <w:r w:rsidR="0002071E" w:rsidRPr="0055125B">
          <w:rPr>
            <w:color w:val="0000FF"/>
          </w:rPr>
          <w:t>Общие требования</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_Toc523998209 \h </w:instrText>
        </w:r>
        <w:r w:rsidR="0002071E" w:rsidRPr="0055125B">
          <w:rPr>
            <w:noProof/>
            <w:webHidden/>
          </w:rPr>
        </w:r>
        <w:r w:rsidR="0002071E" w:rsidRPr="0055125B">
          <w:rPr>
            <w:noProof/>
            <w:webHidden/>
          </w:rPr>
          <w:fldChar w:fldCharType="separate"/>
        </w:r>
        <w:r w:rsidR="0002071E" w:rsidRPr="0055125B">
          <w:rPr>
            <w:noProof/>
            <w:webHidden/>
          </w:rPr>
          <w:t>7</w:t>
        </w:r>
        <w:r w:rsidR="0002071E" w:rsidRPr="0055125B">
          <w:rPr>
            <w:noProof/>
            <w:webHidden/>
          </w:rPr>
          <w:fldChar w:fldCharType="end"/>
        </w:r>
      </w:hyperlink>
    </w:p>
    <w:p w14:paraId="2F835551" w14:textId="77777777" w:rsidR="0002071E" w:rsidRPr="0055125B" w:rsidRDefault="007C436F" w:rsidP="00242896">
      <w:pPr>
        <w:widowControl w:val="0"/>
        <w:tabs>
          <w:tab w:val="left" w:pos="480"/>
          <w:tab w:val="right" w:leader="dot" w:pos="9345"/>
        </w:tabs>
        <w:spacing w:after="80"/>
        <w:rPr>
          <w:rFonts w:ascii="Calibri" w:hAnsi="Calibri"/>
          <w:noProof/>
        </w:rPr>
      </w:pPr>
      <w:hyperlink w:anchor="_Toc523998232" w:history="1">
        <w:r w:rsidR="0002071E" w:rsidRPr="0055125B">
          <w:rPr>
            <w:color w:val="0000FF"/>
          </w:rPr>
          <w:t>4</w:t>
        </w:r>
        <w:r w:rsidR="0002071E" w:rsidRPr="0055125B">
          <w:rPr>
            <w:rFonts w:ascii="Calibri" w:hAnsi="Calibri"/>
            <w:noProof/>
          </w:rPr>
          <w:tab/>
        </w:r>
        <w:r w:rsidR="0002071E" w:rsidRPr="0055125B">
          <w:rPr>
            <w:color w:val="0000FF"/>
          </w:rPr>
          <w:t>Планирование закупок</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_Toc523998232 \h </w:instrText>
        </w:r>
        <w:r w:rsidR="0002071E" w:rsidRPr="0055125B">
          <w:rPr>
            <w:noProof/>
            <w:webHidden/>
          </w:rPr>
        </w:r>
        <w:r w:rsidR="0002071E" w:rsidRPr="0055125B">
          <w:rPr>
            <w:noProof/>
            <w:webHidden/>
          </w:rPr>
          <w:fldChar w:fldCharType="separate"/>
        </w:r>
        <w:r w:rsidR="0002071E" w:rsidRPr="0055125B">
          <w:rPr>
            <w:noProof/>
            <w:webHidden/>
          </w:rPr>
          <w:t>10</w:t>
        </w:r>
        <w:r w:rsidR="0002071E" w:rsidRPr="0055125B">
          <w:rPr>
            <w:noProof/>
            <w:webHidden/>
          </w:rPr>
          <w:fldChar w:fldCharType="end"/>
        </w:r>
      </w:hyperlink>
    </w:p>
    <w:p w14:paraId="5C6CDD24" w14:textId="77777777" w:rsidR="0002071E" w:rsidRPr="0055125B" w:rsidRDefault="007C436F" w:rsidP="00242896">
      <w:pPr>
        <w:widowControl w:val="0"/>
        <w:tabs>
          <w:tab w:val="left" w:pos="480"/>
          <w:tab w:val="right" w:leader="dot" w:pos="9345"/>
        </w:tabs>
        <w:spacing w:after="80"/>
        <w:rPr>
          <w:rFonts w:ascii="Calibri" w:hAnsi="Calibri"/>
          <w:noProof/>
        </w:rPr>
      </w:pPr>
      <w:hyperlink w:anchor="_Toc523998250" w:history="1">
        <w:r w:rsidR="0002071E" w:rsidRPr="0055125B">
          <w:rPr>
            <w:color w:val="0000FF"/>
          </w:rPr>
          <w:t>5</w:t>
        </w:r>
        <w:r w:rsidR="0002071E" w:rsidRPr="0055125B">
          <w:rPr>
            <w:rFonts w:ascii="Calibri" w:hAnsi="Calibri"/>
            <w:noProof/>
          </w:rPr>
          <w:tab/>
        </w:r>
        <w:r w:rsidR="0002071E" w:rsidRPr="0055125B">
          <w:rPr>
            <w:color w:val="0000FF"/>
          </w:rPr>
          <w:t>Комиссия по осуществлению закупки</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_Toc523998250 \h </w:instrText>
        </w:r>
        <w:r w:rsidR="0002071E" w:rsidRPr="0055125B">
          <w:rPr>
            <w:noProof/>
            <w:webHidden/>
          </w:rPr>
        </w:r>
        <w:r w:rsidR="0002071E" w:rsidRPr="0055125B">
          <w:rPr>
            <w:noProof/>
            <w:webHidden/>
          </w:rPr>
          <w:fldChar w:fldCharType="separate"/>
        </w:r>
        <w:r w:rsidR="0002071E" w:rsidRPr="0055125B">
          <w:rPr>
            <w:noProof/>
            <w:webHidden/>
          </w:rPr>
          <w:t>11</w:t>
        </w:r>
        <w:r w:rsidR="0002071E" w:rsidRPr="0055125B">
          <w:rPr>
            <w:noProof/>
            <w:webHidden/>
          </w:rPr>
          <w:fldChar w:fldCharType="end"/>
        </w:r>
      </w:hyperlink>
    </w:p>
    <w:p w14:paraId="576C8A50" w14:textId="537D0CF9" w:rsidR="0002071E" w:rsidRPr="0055125B" w:rsidRDefault="007C436F" w:rsidP="00242896">
      <w:pPr>
        <w:widowControl w:val="0"/>
        <w:tabs>
          <w:tab w:val="left" w:pos="480"/>
          <w:tab w:val="right" w:leader="dot" w:pos="9345"/>
        </w:tabs>
        <w:spacing w:after="80"/>
        <w:rPr>
          <w:rFonts w:ascii="Calibri" w:hAnsi="Calibri"/>
          <w:noProof/>
        </w:rPr>
      </w:pPr>
      <w:hyperlink w:anchor="_Toc523998259" w:history="1">
        <w:r w:rsidR="0002071E" w:rsidRPr="0055125B">
          <w:rPr>
            <w:color w:val="0000FF"/>
          </w:rPr>
          <w:t>6</w:t>
        </w:r>
        <w:r w:rsidR="0002071E" w:rsidRPr="0055125B">
          <w:rPr>
            <w:rFonts w:ascii="Calibri" w:hAnsi="Calibri"/>
            <w:noProof/>
          </w:rPr>
          <w:tab/>
        </w:r>
        <w:r w:rsidR="0002071E" w:rsidRPr="0055125B">
          <w:rPr>
            <w:color w:val="0000FF"/>
          </w:rPr>
          <w:t>Общие принципы проведения закупки</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_Toc523998259 \h </w:instrText>
        </w:r>
        <w:r w:rsidR="0002071E" w:rsidRPr="0055125B">
          <w:rPr>
            <w:noProof/>
            <w:webHidden/>
          </w:rPr>
        </w:r>
        <w:r w:rsidR="0002071E" w:rsidRPr="0055125B">
          <w:rPr>
            <w:noProof/>
            <w:webHidden/>
          </w:rPr>
          <w:fldChar w:fldCharType="separate"/>
        </w:r>
        <w:r w:rsidR="0002071E" w:rsidRPr="0055125B">
          <w:rPr>
            <w:noProof/>
            <w:webHidden/>
          </w:rPr>
          <w:t>1</w:t>
        </w:r>
        <w:r w:rsidR="003A2CDE">
          <w:rPr>
            <w:noProof/>
            <w:webHidden/>
          </w:rPr>
          <w:t>3</w:t>
        </w:r>
        <w:r w:rsidR="0002071E" w:rsidRPr="0055125B">
          <w:rPr>
            <w:noProof/>
            <w:webHidden/>
          </w:rPr>
          <w:fldChar w:fldCharType="end"/>
        </w:r>
      </w:hyperlink>
    </w:p>
    <w:p w14:paraId="7A030FE7" w14:textId="78A98860" w:rsidR="0002071E" w:rsidRPr="0055125B" w:rsidRDefault="007C436F" w:rsidP="00242896">
      <w:pPr>
        <w:widowControl w:val="0"/>
        <w:tabs>
          <w:tab w:val="left" w:pos="480"/>
          <w:tab w:val="right" w:leader="dot" w:pos="9345"/>
        </w:tabs>
        <w:spacing w:after="80"/>
        <w:rPr>
          <w:rFonts w:ascii="Calibri" w:hAnsi="Calibri"/>
          <w:noProof/>
        </w:rPr>
      </w:pPr>
      <w:hyperlink w:anchor="_Toc523998287" w:history="1">
        <w:r w:rsidR="0002071E" w:rsidRPr="0055125B">
          <w:rPr>
            <w:rFonts w:eastAsia="Calibri"/>
            <w:color w:val="0000FF"/>
          </w:rPr>
          <w:t>7</w:t>
        </w:r>
        <w:r w:rsidR="0002071E" w:rsidRPr="0055125B">
          <w:rPr>
            <w:rFonts w:ascii="Calibri" w:hAnsi="Calibri"/>
            <w:noProof/>
          </w:rPr>
          <w:tab/>
        </w:r>
        <w:r w:rsidR="0002071E" w:rsidRPr="0055125B">
          <w:rPr>
            <w:rFonts w:eastAsia="Calibri"/>
            <w:color w:val="0000FF"/>
          </w:rPr>
          <w:t>Особенности проведения закупок в электронной форме</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_Toc523998287 \h </w:instrText>
        </w:r>
        <w:r w:rsidR="0002071E" w:rsidRPr="0055125B">
          <w:rPr>
            <w:noProof/>
            <w:webHidden/>
          </w:rPr>
        </w:r>
        <w:r w:rsidR="0002071E" w:rsidRPr="0055125B">
          <w:rPr>
            <w:noProof/>
            <w:webHidden/>
          </w:rPr>
          <w:fldChar w:fldCharType="separate"/>
        </w:r>
        <w:r w:rsidR="0002071E" w:rsidRPr="0055125B">
          <w:rPr>
            <w:noProof/>
            <w:webHidden/>
          </w:rPr>
          <w:t>1</w:t>
        </w:r>
        <w:r w:rsidR="003A2CDE">
          <w:rPr>
            <w:noProof/>
            <w:webHidden/>
          </w:rPr>
          <w:t>8</w:t>
        </w:r>
        <w:r w:rsidR="0002071E" w:rsidRPr="0055125B">
          <w:rPr>
            <w:noProof/>
            <w:webHidden/>
          </w:rPr>
          <w:fldChar w:fldCharType="end"/>
        </w:r>
      </w:hyperlink>
    </w:p>
    <w:p w14:paraId="6285FFE3" w14:textId="77777777" w:rsidR="0002071E" w:rsidRPr="0055125B" w:rsidRDefault="007C436F" w:rsidP="00242896">
      <w:pPr>
        <w:widowControl w:val="0"/>
        <w:tabs>
          <w:tab w:val="left" w:pos="480"/>
          <w:tab w:val="right" w:leader="dot" w:pos="9345"/>
        </w:tabs>
        <w:spacing w:after="80"/>
        <w:rPr>
          <w:rFonts w:ascii="Calibri" w:hAnsi="Calibri"/>
          <w:noProof/>
        </w:rPr>
      </w:pPr>
      <w:hyperlink w:anchor="_Toc523998299" w:history="1">
        <w:r w:rsidR="0002071E" w:rsidRPr="0055125B">
          <w:rPr>
            <w:color w:val="0000FF"/>
          </w:rPr>
          <w:t>8</w:t>
        </w:r>
        <w:r w:rsidR="0002071E" w:rsidRPr="0055125B">
          <w:rPr>
            <w:rFonts w:ascii="Calibri" w:hAnsi="Calibri"/>
            <w:noProof/>
          </w:rPr>
          <w:tab/>
        </w:r>
        <w:r w:rsidR="0002071E" w:rsidRPr="0055125B">
          <w:rPr>
            <w:color w:val="0000FF"/>
          </w:rPr>
          <w:t>Преференции</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_Toc523998299 \h </w:instrText>
        </w:r>
        <w:r w:rsidR="0002071E" w:rsidRPr="0055125B">
          <w:rPr>
            <w:noProof/>
            <w:webHidden/>
          </w:rPr>
        </w:r>
        <w:r w:rsidR="0002071E" w:rsidRPr="0055125B">
          <w:rPr>
            <w:noProof/>
            <w:webHidden/>
          </w:rPr>
          <w:fldChar w:fldCharType="separate"/>
        </w:r>
        <w:r w:rsidR="0002071E" w:rsidRPr="0055125B">
          <w:rPr>
            <w:noProof/>
            <w:webHidden/>
          </w:rPr>
          <w:t>19</w:t>
        </w:r>
        <w:r w:rsidR="0002071E" w:rsidRPr="0055125B">
          <w:rPr>
            <w:noProof/>
            <w:webHidden/>
          </w:rPr>
          <w:fldChar w:fldCharType="end"/>
        </w:r>
      </w:hyperlink>
    </w:p>
    <w:p w14:paraId="49B681C1" w14:textId="650D2EBC" w:rsidR="0002071E" w:rsidRPr="0055125B" w:rsidRDefault="007C436F" w:rsidP="00242896">
      <w:pPr>
        <w:widowControl w:val="0"/>
        <w:tabs>
          <w:tab w:val="left" w:pos="480"/>
          <w:tab w:val="right" w:leader="dot" w:pos="9345"/>
        </w:tabs>
        <w:spacing w:after="80"/>
        <w:rPr>
          <w:rFonts w:ascii="Calibri" w:hAnsi="Calibri"/>
          <w:noProof/>
        </w:rPr>
      </w:pPr>
      <w:hyperlink w:anchor="_Toc523998306" w:history="1">
        <w:r w:rsidR="0002071E" w:rsidRPr="0055125B">
          <w:rPr>
            <w:color w:val="0000FF"/>
          </w:rPr>
          <w:t>9</w:t>
        </w:r>
        <w:r w:rsidR="0002071E" w:rsidRPr="0055125B">
          <w:rPr>
            <w:rFonts w:ascii="Calibri" w:hAnsi="Calibri"/>
            <w:noProof/>
          </w:rPr>
          <w:tab/>
        </w:r>
        <w:r w:rsidR="0002071E" w:rsidRPr="0055125B">
          <w:rPr>
            <w:color w:val="0000FF"/>
          </w:rPr>
          <w:t>Требования к участникам закупки</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_Toc523998306 \h </w:instrText>
        </w:r>
        <w:r w:rsidR="0002071E" w:rsidRPr="0055125B">
          <w:rPr>
            <w:noProof/>
            <w:webHidden/>
          </w:rPr>
        </w:r>
        <w:r w:rsidR="0002071E" w:rsidRPr="0055125B">
          <w:rPr>
            <w:noProof/>
            <w:webHidden/>
          </w:rPr>
          <w:fldChar w:fldCharType="separate"/>
        </w:r>
        <w:r w:rsidR="0002071E" w:rsidRPr="0055125B">
          <w:rPr>
            <w:noProof/>
            <w:webHidden/>
          </w:rPr>
          <w:t>2</w:t>
        </w:r>
        <w:r w:rsidR="003A2CDE">
          <w:rPr>
            <w:noProof/>
            <w:webHidden/>
          </w:rPr>
          <w:t>1</w:t>
        </w:r>
        <w:r w:rsidR="0002071E" w:rsidRPr="0055125B">
          <w:rPr>
            <w:noProof/>
            <w:webHidden/>
          </w:rPr>
          <w:fldChar w:fldCharType="end"/>
        </w:r>
      </w:hyperlink>
    </w:p>
    <w:p w14:paraId="799C9E3B" w14:textId="77777777" w:rsidR="0002071E" w:rsidRPr="0055125B" w:rsidRDefault="007C436F" w:rsidP="00242896">
      <w:pPr>
        <w:widowControl w:val="0"/>
        <w:tabs>
          <w:tab w:val="left" w:pos="480"/>
          <w:tab w:val="right" w:leader="dot" w:pos="9345"/>
        </w:tabs>
        <w:spacing w:after="80"/>
        <w:rPr>
          <w:rFonts w:ascii="Calibri" w:hAnsi="Calibri"/>
          <w:noProof/>
        </w:rPr>
      </w:pPr>
      <w:hyperlink w:anchor="_Toc523998331" w:history="1">
        <w:r w:rsidR="0002071E" w:rsidRPr="0055125B">
          <w:rPr>
            <w:color w:val="0000FF"/>
          </w:rPr>
          <w:t>10</w:t>
        </w:r>
        <w:r w:rsidR="0002071E" w:rsidRPr="0055125B">
          <w:rPr>
            <w:rFonts w:ascii="Calibri" w:hAnsi="Calibri"/>
            <w:noProof/>
          </w:rPr>
          <w:tab/>
        </w:r>
        <w:r w:rsidR="0002071E" w:rsidRPr="0055125B">
          <w:rPr>
            <w:color w:val="0000FF"/>
          </w:rPr>
          <w:t>Оформление заявки на участие в закупке</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_Toc523998331 \h </w:instrText>
        </w:r>
        <w:r w:rsidR="0002071E" w:rsidRPr="0055125B">
          <w:rPr>
            <w:noProof/>
            <w:webHidden/>
          </w:rPr>
        </w:r>
        <w:r w:rsidR="0002071E" w:rsidRPr="0055125B">
          <w:rPr>
            <w:noProof/>
            <w:webHidden/>
          </w:rPr>
          <w:fldChar w:fldCharType="separate"/>
        </w:r>
        <w:r w:rsidR="0002071E" w:rsidRPr="0055125B">
          <w:rPr>
            <w:noProof/>
            <w:webHidden/>
          </w:rPr>
          <w:t>23</w:t>
        </w:r>
        <w:r w:rsidR="0002071E" w:rsidRPr="0055125B">
          <w:rPr>
            <w:noProof/>
            <w:webHidden/>
          </w:rPr>
          <w:fldChar w:fldCharType="end"/>
        </w:r>
      </w:hyperlink>
    </w:p>
    <w:p w14:paraId="086F2477" w14:textId="55ADD851" w:rsidR="0002071E" w:rsidRPr="0055125B" w:rsidRDefault="007C436F" w:rsidP="00242896">
      <w:pPr>
        <w:widowControl w:val="0"/>
        <w:tabs>
          <w:tab w:val="left" w:pos="480"/>
          <w:tab w:val="right" w:leader="dot" w:pos="9345"/>
        </w:tabs>
        <w:spacing w:after="80"/>
        <w:rPr>
          <w:rFonts w:ascii="Calibri" w:hAnsi="Calibri"/>
          <w:noProof/>
        </w:rPr>
      </w:pPr>
      <w:hyperlink w:anchor="_Toc523998337" w:history="1">
        <w:r w:rsidR="0002071E" w:rsidRPr="0055125B">
          <w:rPr>
            <w:color w:val="0000FF"/>
          </w:rPr>
          <w:t>11</w:t>
        </w:r>
        <w:r w:rsidR="0002071E" w:rsidRPr="0055125B">
          <w:rPr>
            <w:rFonts w:ascii="Calibri" w:hAnsi="Calibri"/>
            <w:noProof/>
          </w:rPr>
          <w:tab/>
        </w:r>
        <w:r w:rsidR="0002071E" w:rsidRPr="0055125B">
          <w:rPr>
            <w:color w:val="0000FF"/>
          </w:rPr>
          <w:t>Обеспечение заявки на участие в закупке</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_Toc523998337 \h </w:instrText>
        </w:r>
        <w:r w:rsidR="0002071E" w:rsidRPr="0055125B">
          <w:rPr>
            <w:noProof/>
            <w:webHidden/>
          </w:rPr>
        </w:r>
        <w:r w:rsidR="0002071E" w:rsidRPr="0055125B">
          <w:rPr>
            <w:noProof/>
            <w:webHidden/>
          </w:rPr>
          <w:fldChar w:fldCharType="separate"/>
        </w:r>
        <w:r w:rsidR="0002071E" w:rsidRPr="0055125B">
          <w:rPr>
            <w:noProof/>
            <w:webHidden/>
          </w:rPr>
          <w:t>2</w:t>
        </w:r>
        <w:r w:rsidR="003A2CDE">
          <w:rPr>
            <w:noProof/>
            <w:webHidden/>
          </w:rPr>
          <w:t>4</w:t>
        </w:r>
        <w:r w:rsidR="0002071E" w:rsidRPr="0055125B">
          <w:rPr>
            <w:noProof/>
            <w:webHidden/>
          </w:rPr>
          <w:fldChar w:fldCharType="end"/>
        </w:r>
      </w:hyperlink>
    </w:p>
    <w:p w14:paraId="2AD6936B" w14:textId="77777777" w:rsidR="0002071E" w:rsidRPr="0055125B" w:rsidRDefault="007C436F" w:rsidP="00242896">
      <w:pPr>
        <w:widowControl w:val="0"/>
        <w:tabs>
          <w:tab w:val="left" w:pos="480"/>
          <w:tab w:val="right" w:leader="dot" w:pos="9345"/>
        </w:tabs>
        <w:spacing w:after="80"/>
        <w:rPr>
          <w:rFonts w:ascii="Calibri" w:hAnsi="Calibri"/>
          <w:noProof/>
        </w:rPr>
      </w:pPr>
      <w:hyperlink w:anchor="_Toc523998344" w:history="1">
        <w:r w:rsidR="0002071E" w:rsidRPr="0055125B">
          <w:rPr>
            <w:color w:val="0000FF"/>
          </w:rPr>
          <w:t>III.</w:t>
        </w:r>
        <w:r w:rsidR="0002071E" w:rsidRPr="0055125B">
          <w:rPr>
            <w:rFonts w:ascii="Calibri" w:hAnsi="Calibri"/>
            <w:noProof/>
          </w:rPr>
          <w:tab/>
        </w:r>
        <w:r w:rsidR="0002071E" w:rsidRPr="0055125B">
          <w:rPr>
            <w:color w:val="0000FF"/>
          </w:rPr>
          <w:t>Способы закупок</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_Toc523998344 \h </w:instrText>
        </w:r>
        <w:r w:rsidR="0002071E" w:rsidRPr="0055125B">
          <w:rPr>
            <w:noProof/>
            <w:webHidden/>
          </w:rPr>
        </w:r>
        <w:r w:rsidR="0002071E" w:rsidRPr="0055125B">
          <w:rPr>
            <w:noProof/>
            <w:webHidden/>
          </w:rPr>
          <w:fldChar w:fldCharType="separate"/>
        </w:r>
        <w:r w:rsidR="0002071E" w:rsidRPr="0055125B">
          <w:rPr>
            <w:noProof/>
            <w:webHidden/>
          </w:rPr>
          <w:t>24</w:t>
        </w:r>
        <w:r w:rsidR="0002071E" w:rsidRPr="0055125B">
          <w:rPr>
            <w:noProof/>
            <w:webHidden/>
          </w:rPr>
          <w:fldChar w:fldCharType="end"/>
        </w:r>
      </w:hyperlink>
    </w:p>
    <w:p w14:paraId="04E22D77" w14:textId="77777777" w:rsidR="0002071E" w:rsidRPr="0055125B" w:rsidRDefault="007C436F" w:rsidP="00242896">
      <w:pPr>
        <w:widowControl w:val="0"/>
        <w:tabs>
          <w:tab w:val="left" w:pos="480"/>
          <w:tab w:val="right" w:leader="dot" w:pos="9345"/>
        </w:tabs>
        <w:spacing w:after="80"/>
        <w:rPr>
          <w:rFonts w:ascii="Calibri" w:hAnsi="Calibri"/>
          <w:noProof/>
        </w:rPr>
      </w:pPr>
      <w:hyperlink w:anchor="_Toc523998345" w:history="1">
        <w:r w:rsidR="0002071E" w:rsidRPr="0055125B">
          <w:rPr>
            <w:color w:val="0000FF"/>
          </w:rPr>
          <w:t>12</w:t>
        </w:r>
        <w:r w:rsidR="0002071E" w:rsidRPr="0055125B">
          <w:rPr>
            <w:rFonts w:ascii="Calibri" w:hAnsi="Calibri"/>
            <w:noProof/>
          </w:rPr>
          <w:tab/>
        </w:r>
        <w:r w:rsidR="0002071E" w:rsidRPr="0055125B">
          <w:rPr>
            <w:color w:val="0000FF"/>
          </w:rPr>
          <w:t>Общие положения об осуществлении закупок</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_Toc523998345 \h </w:instrText>
        </w:r>
        <w:r w:rsidR="0002071E" w:rsidRPr="0055125B">
          <w:rPr>
            <w:noProof/>
            <w:webHidden/>
          </w:rPr>
        </w:r>
        <w:r w:rsidR="0002071E" w:rsidRPr="0055125B">
          <w:rPr>
            <w:noProof/>
            <w:webHidden/>
          </w:rPr>
          <w:fldChar w:fldCharType="separate"/>
        </w:r>
        <w:r w:rsidR="0002071E" w:rsidRPr="0055125B">
          <w:rPr>
            <w:noProof/>
            <w:webHidden/>
          </w:rPr>
          <w:t>24</w:t>
        </w:r>
        <w:r w:rsidR="0002071E" w:rsidRPr="0055125B">
          <w:rPr>
            <w:noProof/>
            <w:webHidden/>
          </w:rPr>
          <w:fldChar w:fldCharType="end"/>
        </w:r>
      </w:hyperlink>
    </w:p>
    <w:p w14:paraId="73F6ED8B" w14:textId="77777777" w:rsidR="0002071E" w:rsidRPr="0055125B" w:rsidRDefault="007C436F" w:rsidP="00242896">
      <w:pPr>
        <w:widowControl w:val="0"/>
        <w:tabs>
          <w:tab w:val="left" w:pos="480"/>
          <w:tab w:val="right" w:leader="dot" w:pos="9345"/>
        </w:tabs>
        <w:spacing w:after="80"/>
        <w:rPr>
          <w:rFonts w:ascii="Calibri" w:hAnsi="Calibri"/>
          <w:noProof/>
        </w:rPr>
      </w:pPr>
      <w:hyperlink w:anchor="_Toc523998364" w:history="1">
        <w:r w:rsidR="0002071E" w:rsidRPr="0055125B">
          <w:rPr>
            <w:color w:val="0000FF"/>
          </w:rPr>
          <w:t>IV.</w:t>
        </w:r>
        <w:r w:rsidR="0002071E" w:rsidRPr="0055125B">
          <w:rPr>
            <w:rFonts w:ascii="Calibri" w:hAnsi="Calibri"/>
            <w:noProof/>
          </w:rPr>
          <w:tab/>
        </w:r>
        <w:r w:rsidR="0002071E" w:rsidRPr="0055125B">
          <w:rPr>
            <w:color w:val="0000FF"/>
          </w:rPr>
          <w:t>Конкурс</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_Toc523998364 \h </w:instrText>
        </w:r>
        <w:r w:rsidR="0002071E" w:rsidRPr="0055125B">
          <w:rPr>
            <w:noProof/>
            <w:webHidden/>
          </w:rPr>
        </w:r>
        <w:r w:rsidR="0002071E" w:rsidRPr="0055125B">
          <w:rPr>
            <w:noProof/>
            <w:webHidden/>
          </w:rPr>
          <w:fldChar w:fldCharType="separate"/>
        </w:r>
        <w:r w:rsidR="0002071E" w:rsidRPr="0055125B">
          <w:rPr>
            <w:noProof/>
            <w:webHidden/>
          </w:rPr>
          <w:t>26</w:t>
        </w:r>
        <w:r w:rsidR="0002071E" w:rsidRPr="0055125B">
          <w:rPr>
            <w:noProof/>
            <w:webHidden/>
          </w:rPr>
          <w:fldChar w:fldCharType="end"/>
        </w:r>
      </w:hyperlink>
    </w:p>
    <w:p w14:paraId="6303D9FE" w14:textId="77777777" w:rsidR="0002071E" w:rsidRPr="0055125B" w:rsidRDefault="007C436F" w:rsidP="00242896">
      <w:pPr>
        <w:widowControl w:val="0"/>
        <w:tabs>
          <w:tab w:val="left" w:pos="480"/>
          <w:tab w:val="right" w:leader="dot" w:pos="9345"/>
        </w:tabs>
        <w:spacing w:after="80"/>
        <w:rPr>
          <w:rFonts w:ascii="Calibri" w:hAnsi="Calibri"/>
          <w:noProof/>
        </w:rPr>
      </w:pPr>
      <w:hyperlink w:anchor="_Toc523998365" w:history="1">
        <w:r w:rsidR="0002071E" w:rsidRPr="0055125B">
          <w:rPr>
            <w:color w:val="0000FF"/>
          </w:rPr>
          <w:t>13</w:t>
        </w:r>
        <w:r w:rsidR="0002071E" w:rsidRPr="0055125B">
          <w:rPr>
            <w:rFonts w:ascii="Calibri" w:hAnsi="Calibri"/>
            <w:noProof/>
          </w:rPr>
          <w:tab/>
        </w:r>
        <w:r w:rsidR="0002071E" w:rsidRPr="0055125B">
          <w:rPr>
            <w:color w:val="0000FF"/>
          </w:rPr>
          <w:t>Общий порядок проведения конкурса (открытого конкурса, открытого конкурса в электронной форме, закрытого конкурса)</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_Toc523998365 \h </w:instrText>
        </w:r>
        <w:r w:rsidR="0002071E" w:rsidRPr="0055125B">
          <w:rPr>
            <w:noProof/>
            <w:webHidden/>
          </w:rPr>
        </w:r>
        <w:r w:rsidR="0002071E" w:rsidRPr="0055125B">
          <w:rPr>
            <w:noProof/>
            <w:webHidden/>
          </w:rPr>
          <w:fldChar w:fldCharType="separate"/>
        </w:r>
        <w:r w:rsidR="0002071E" w:rsidRPr="0055125B">
          <w:rPr>
            <w:noProof/>
            <w:webHidden/>
          </w:rPr>
          <w:t>26</w:t>
        </w:r>
        <w:r w:rsidR="0002071E" w:rsidRPr="0055125B">
          <w:rPr>
            <w:noProof/>
            <w:webHidden/>
          </w:rPr>
          <w:fldChar w:fldCharType="end"/>
        </w:r>
      </w:hyperlink>
    </w:p>
    <w:p w14:paraId="25CEBFB7" w14:textId="1CA78092" w:rsidR="0002071E" w:rsidRPr="0055125B" w:rsidRDefault="007C436F" w:rsidP="00242896">
      <w:pPr>
        <w:widowControl w:val="0"/>
        <w:tabs>
          <w:tab w:val="left" w:pos="480"/>
          <w:tab w:val="right" w:leader="dot" w:pos="9345"/>
        </w:tabs>
        <w:spacing w:after="80"/>
        <w:rPr>
          <w:rFonts w:ascii="Calibri" w:hAnsi="Calibri"/>
          <w:noProof/>
        </w:rPr>
      </w:pPr>
      <w:hyperlink w:anchor="_Toc523998389" w:history="1">
        <w:r w:rsidR="0002071E" w:rsidRPr="0055125B">
          <w:rPr>
            <w:color w:val="0000FF"/>
          </w:rPr>
          <w:t>14</w:t>
        </w:r>
        <w:r w:rsidR="0002071E" w:rsidRPr="0055125B">
          <w:rPr>
            <w:rFonts w:ascii="Calibri" w:hAnsi="Calibri"/>
            <w:noProof/>
          </w:rPr>
          <w:tab/>
        </w:r>
        <w:r w:rsidR="0002071E" w:rsidRPr="0055125B">
          <w:rPr>
            <w:color w:val="0000FF"/>
          </w:rPr>
          <w:t>Порядок подачи заявок  на участие в конкурсе</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_Toc523998389 \h </w:instrText>
        </w:r>
        <w:r w:rsidR="0002071E" w:rsidRPr="0055125B">
          <w:rPr>
            <w:noProof/>
            <w:webHidden/>
          </w:rPr>
        </w:r>
        <w:r w:rsidR="0002071E" w:rsidRPr="0055125B">
          <w:rPr>
            <w:noProof/>
            <w:webHidden/>
          </w:rPr>
          <w:fldChar w:fldCharType="separate"/>
        </w:r>
        <w:r w:rsidR="0002071E" w:rsidRPr="0055125B">
          <w:rPr>
            <w:noProof/>
            <w:webHidden/>
          </w:rPr>
          <w:t>2</w:t>
        </w:r>
        <w:r w:rsidR="003A2CDE">
          <w:rPr>
            <w:noProof/>
            <w:webHidden/>
          </w:rPr>
          <w:t>8</w:t>
        </w:r>
        <w:r w:rsidR="0002071E" w:rsidRPr="0055125B">
          <w:rPr>
            <w:noProof/>
            <w:webHidden/>
          </w:rPr>
          <w:fldChar w:fldCharType="end"/>
        </w:r>
      </w:hyperlink>
    </w:p>
    <w:p w14:paraId="079D8C2D" w14:textId="1847C00D" w:rsidR="0002071E" w:rsidRPr="0055125B" w:rsidRDefault="007C436F" w:rsidP="00242896">
      <w:pPr>
        <w:widowControl w:val="0"/>
        <w:tabs>
          <w:tab w:val="left" w:pos="480"/>
          <w:tab w:val="right" w:leader="dot" w:pos="9345"/>
        </w:tabs>
        <w:spacing w:after="80"/>
        <w:rPr>
          <w:rFonts w:ascii="Calibri" w:hAnsi="Calibri"/>
          <w:noProof/>
        </w:rPr>
      </w:pPr>
      <w:hyperlink w:anchor="_Toc523998407" w:history="1">
        <w:r w:rsidR="0002071E" w:rsidRPr="0055125B">
          <w:rPr>
            <w:color w:val="0000FF"/>
          </w:rPr>
          <w:t>15</w:t>
        </w:r>
        <w:r w:rsidR="0002071E" w:rsidRPr="0055125B">
          <w:rPr>
            <w:rFonts w:ascii="Calibri" w:hAnsi="Calibri"/>
            <w:noProof/>
          </w:rPr>
          <w:tab/>
        </w:r>
        <w:r w:rsidR="0002071E" w:rsidRPr="0055125B">
          <w:rPr>
            <w:color w:val="0000FF"/>
          </w:rPr>
          <w:t>Порядок вскрытия конвертов с заявками на участие в открытом конкурсе и открытия доступа к поданным в форме электронных документов заявкам на участие в конкурсе</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_Toc523998407 \h </w:instrText>
        </w:r>
        <w:r w:rsidR="0002071E" w:rsidRPr="0055125B">
          <w:rPr>
            <w:noProof/>
            <w:webHidden/>
          </w:rPr>
        </w:r>
        <w:r w:rsidR="0002071E" w:rsidRPr="0055125B">
          <w:rPr>
            <w:noProof/>
            <w:webHidden/>
          </w:rPr>
          <w:fldChar w:fldCharType="separate"/>
        </w:r>
        <w:r w:rsidR="0002071E" w:rsidRPr="0055125B">
          <w:rPr>
            <w:noProof/>
            <w:webHidden/>
          </w:rPr>
          <w:t>3</w:t>
        </w:r>
        <w:r w:rsidR="003A2CDE">
          <w:rPr>
            <w:noProof/>
            <w:webHidden/>
          </w:rPr>
          <w:t>1</w:t>
        </w:r>
        <w:r w:rsidR="0002071E" w:rsidRPr="0055125B">
          <w:rPr>
            <w:noProof/>
            <w:webHidden/>
          </w:rPr>
          <w:fldChar w:fldCharType="end"/>
        </w:r>
      </w:hyperlink>
    </w:p>
    <w:p w14:paraId="421752C5" w14:textId="3E0BB5BE" w:rsidR="0002071E" w:rsidRPr="0055125B" w:rsidRDefault="007C436F" w:rsidP="00242896">
      <w:pPr>
        <w:widowControl w:val="0"/>
        <w:tabs>
          <w:tab w:val="left" w:pos="480"/>
          <w:tab w:val="right" w:leader="dot" w:pos="9345"/>
        </w:tabs>
        <w:spacing w:after="80"/>
        <w:rPr>
          <w:rFonts w:ascii="Calibri" w:hAnsi="Calibri"/>
          <w:noProof/>
        </w:rPr>
      </w:pPr>
      <w:hyperlink w:anchor="_Toc523998420" w:history="1">
        <w:r w:rsidR="0002071E" w:rsidRPr="0055125B">
          <w:rPr>
            <w:color w:val="0000FF"/>
          </w:rPr>
          <w:t>16</w:t>
        </w:r>
        <w:r w:rsidR="0002071E" w:rsidRPr="0055125B">
          <w:rPr>
            <w:rFonts w:ascii="Calibri" w:hAnsi="Calibri"/>
            <w:noProof/>
          </w:rPr>
          <w:tab/>
        </w:r>
        <w:r w:rsidR="0002071E" w:rsidRPr="0055125B">
          <w:rPr>
            <w:color w:val="0000FF"/>
          </w:rPr>
          <w:t>Порядок рассмотрения и оценки заявок на участие в конкурсе</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_Toc523998420 \h </w:instrText>
        </w:r>
        <w:r w:rsidR="0002071E" w:rsidRPr="0055125B">
          <w:rPr>
            <w:noProof/>
            <w:webHidden/>
          </w:rPr>
        </w:r>
        <w:r w:rsidR="0002071E" w:rsidRPr="0055125B">
          <w:rPr>
            <w:noProof/>
            <w:webHidden/>
          </w:rPr>
          <w:fldChar w:fldCharType="separate"/>
        </w:r>
        <w:r w:rsidR="0002071E" w:rsidRPr="0055125B">
          <w:rPr>
            <w:noProof/>
            <w:webHidden/>
          </w:rPr>
          <w:t>3</w:t>
        </w:r>
        <w:r w:rsidR="003A2CDE">
          <w:rPr>
            <w:noProof/>
            <w:webHidden/>
          </w:rPr>
          <w:t>2</w:t>
        </w:r>
        <w:r w:rsidR="0002071E" w:rsidRPr="0055125B">
          <w:rPr>
            <w:noProof/>
            <w:webHidden/>
          </w:rPr>
          <w:fldChar w:fldCharType="end"/>
        </w:r>
      </w:hyperlink>
    </w:p>
    <w:p w14:paraId="13CF20CB" w14:textId="0ADA0241" w:rsidR="0002071E" w:rsidRPr="0055125B" w:rsidRDefault="007C436F" w:rsidP="00242896">
      <w:pPr>
        <w:widowControl w:val="0"/>
        <w:tabs>
          <w:tab w:val="left" w:pos="480"/>
          <w:tab w:val="right" w:leader="dot" w:pos="9345"/>
        </w:tabs>
        <w:spacing w:after="80"/>
        <w:rPr>
          <w:rFonts w:ascii="Calibri" w:hAnsi="Calibri"/>
          <w:noProof/>
        </w:rPr>
      </w:pPr>
      <w:hyperlink w:anchor="_Toc523998439" w:history="1">
        <w:r w:rsidR="0002071E" w:rsidRPr="0055125B">
          <w:rPr>
            <w:color w:val="0000FF"/>
          </w:rPr>
          <w:t>17</w:t>
        </w:r>
        <w:r w:rsidR="0002071E" w:rsidRPr="0055125B">
          <w:rPr>
            <w:rFonts w:ascii="Calibri" w:hAnsi="Calibri"/>
            <w:noProof/>
          </w:rPr>
          <w:tab/>
        </w:r>
        <w:r w:rsidR="0002071E" w:rsidRPr="0055125B">
          <w:rPr>
            <w:color w:val="0000FF"/>
          </w:rPr>
          <w:t>Заключение договора по результатам конкурса</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_Toc523998439 \h </w:instrText>
        </w:r>
        <w:r w:rsidR="0002071E" w:rsidRPr="0055125B">
          <w:rPr>
            <w:noProof/>
            <w:webHidden/>
          </w:rPr>
        </w:r>
        <w:r w:rsidR="0002071E" w:rsidRPr="0055125B">
          <w:rPr>
            <w:noProof/>
            <w:webHidden/>
          </w:rPr>
          <w:fldChar w:fldCharType="separate"/>
        </w:r>
        <w:r w:rsidR="0002071E" w:rsidRPr="0055125B">
          <w:rPr>
            <w:noProof/>
            <w:webHidden/>
          </w:rPr>
          <w:t>3</w:t>
        </w:r>
        <w:r w:rsidR="003A2CDE">
          <w:rPr>
            <w:noProof/>
            <w:webHidden/>
          </w:rPr>
          <w:t>4</w:t>
        </w:r>
        <w:r w:rsidR="0002071E" w:rsidRPr="0055125B">
          <w:rPr>
            <w:noProof/>
            <w:webHidden/>
          </w:rPr>
          <w:fldChar w:fldCharType="end"/>
        </w:r>
      </w:hyperlink>
    </w:p>
    <w:p w14:paraId="0C29BB54" w14:textId="765CA697" w:rsidR="0002071E" w:rsidRPr="0055125B" w:rsidRDefault="007C436F" w:rsidP="00242896">
      <w:pPr>
        <w:widowControl w:val="0"/>
        <w:tabs>
          <w:tab w:val="left" w:pos="480"/>
          <w:tab w:val="right" w:leader="dot" w:pos="9345"/>
        </w:tabs>
        <w:spacing w:after="80"/>
        <w:rPr>
          <w:rFonts w:ascii="Calibri" w:hAnsi="Calibri"/>
          <w:noProof/>
        </w:rPr>
      </w:pPr>
      <w:hyperlink w:anchor="_Toc523998446" w:history="1">
        <w:r w:rsidR="0002071E" w:rsidRPr="0055125B">
          <w:rPr>
            <w:color w:val="0000FF"/>
          </w:rPr>
          <w:t>18</w:t>
        </w:r>
        <w:r w:rsidR="0002071E" w:rsidRPr="0055125B">
          <w:rPr>
            <w:rFonts w:ascii="Calibri" w:hAnsi="Calibri"/>
            <w:noProof/>
          </w:rPr>
          <w:tab/>
        </w:r>
        <w:r w:rsidR="0002071E" w:rsidRPr="0055125B">
          <w:rPr>
            <w:color w:val="0000FF"/>
          </w:rPr>
          <w:t>Последствия признания конкурса несостоявшимся</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_Toc523998446 \h </w:instrText>
        </w:r>
        <w:r w:rsidR="0002071E" w:rsidRPr="0055125B">
          <w:rPr>
            <w:noProof/>
            <w:webHidden/>
          </w:rPr>
        </w:r>
        <w:r w:rsidR="0002071E" w:rsidRPr="0055125B">
          <w:rPr>
            <w:noProof/>
            <w:webHidden/>
          </w:rPr>
          <w:fldChar w:fldCharType="separate"/>
        </w:r>
        <w:r w:rsidR="0002071E" w:rsidRPr="0055125B">
          <w:rPr>
            <w:noProof/>
            <w:webHidden/>
          </w:rPr>
          <w:t>3</w:t>
        </w:r>
        <w:r w:rsidR="003A2CDE">
          <w:rPr>
            <w:noProof/>
            <w:webHidden/>
          </w:rPr>
          <w:t>5</w:t>
        </w:r>
        <w:r w:rsidR="0002071E" w:rsidRPr="0055125B">
          <w:rPr>
            <w:noProof/>
            <w:webHidden/>
          </w:rPr>
          <w:fldChar w:fldCharType="end"/>
        </w:r>
      </w:hyperlink>
    </w:p>
    <w:p w14:paraId="3804461B" w14:textId="653299E3" w:rsidR="0002071E" w:rsidRPr="0055125B" w:rsidRDefault="007C436F" w:rsidP="00242896">
      <w:pPr>
        <w:widowControl w:val="0"/>
        <w:tabs>
          <w:tab w:val="left" w:pos="480"/>
          <w:tab w:val="right" w:leader="dot" w:pos="9345"/>
        </w:tabs>
        <w:spacing w:after="80"/>
        <w:rPr>
          <w:rFonts w:ascii="Calibri" w:hAnsi="Calibri"/>
          <w:noProof/>
        </w:rPr>
      </w:pPr>
      <w:hyperlink w:anchor="_Toc523998453" w:history="1">
        <w:r w:rsidR="0002071E" w:rsidRPr="0055125B">
          <w:rPr>
            <w:color w:val="0000FF"/>
          </w:rPr>
          <w:t>V.</w:t>
        </w:r>
        <w:r w:rsidR="0002071E" w:rsidRPr="0055125B">
          <w:rPr>
            <w:rFonts w:ascii="Calibri" w:hAnsi="Calibri"/>
            <w:noProof/>
          </w:rPr>
          <w:tab/>
        </w:r>
        <w:r w:rsidR="0002071E" w:rsidRPr="0055125B">
          <w:rPr>
            <w:color w:val="0000FF"/>
          </w:rPr>
          <w:t>Аукцион (открытый аукцион, открытый аукцион в электронной форме)</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_Toc523998453 \h </w:instrText>
        </w:r>
        <w:r w:rsidR="0002071E" w:rsidRPr="0055125B">
          <w:rPr>
            <w:noProof/>
            <w:webHidden/>
          </w:rPr>
        </w:r>
        <w:r w:rsidR="0002071E" w:rsidRPr="0055125B">
          <w:rPr>
            <w:noProof/>
            <w:webHidden/>
          </w:rPr>
          <w:fldChar w:fldCharType="separate"/>
        </w:r>
        <w:r w:rsidR="0002071E" w:rsidRPr="0055125B">
          <w:rPr>
            <w:noProof/>
            <w:webHidden/>
          </w:rPr>
          <w:t>3</w:t>
        </w:r>
        <w:r w:rsidR="003A2CDE">
          <w:rPr>
            <w:noProof/>
            <w:webHidden/>
          </w:rPr>
          <w:t>5</w:t>
        </w:r>
        <w:r w:rsidR="0002071E" w:rsidRPr="0055125B">
          <w:rPr>
            <w:noProof/>
            <w:webHidden/>
          </w:rPr>
          <w:fldChar w:fldCharType="end"/>
        </w:r>
      </w:hyperlink>
    </w:p>
    <w:p w14:paraId="17024351" w14:textId="4B83152D" w:rsidR="0002071E" w:rsidRPr="0055125B" w:rsidRDefault="007C436F" w:rsidP="00242896">
      <w:pPr>
        <w:widowControl w:val="0"/>
        <w:tabs>
          <w:tab w:val="left" w:pos="480"/>
          <w:tab w:val="right" w:leader="dot" w:pos="9345"/>
        </w:tabs>
        <w:spacing w:after="80"/>
        <w:rPr>
          <w:rFonts w:ascii="Calibri" w:hAnsi="Calibri"/>
          <w:noProof/>
        </w:rPr>
      </w:pPr>
      <w:hyperlink w:anchor="_Toc523998454" w:history="1">
        <w:r w:rsidR="0002071E" w:rsidRPr="0055125B">
          <w:rPr>
            <w:color w:val="0000FF"/>
          </w:rPr>
          <w:t>19</w:t>
        </w:r>
        <w:r w:rsidR="0002071E" w:rsidRPr="0055125B">
          <w:rPr>
            <w:rFonts w:ascii="Calibri" w:hAnsi="Calibri"/>
            <w:noProof/>
          </w:rPr>
          <w:tab/>
        </w:r>
        <w:r w:rsidR="0002071E" w:rsidRPr="0055125B">
          <w:rPr>
            <w:color w:val="0000FF"/>
          </w:rPr>
          <w:t>Общий порядок проведения аукциона (далее -  открытый аукцион, открытого аукциона в электронной форме)</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_Toc523998454 \h </w:instrText>
        </w:r>
        <w:r w:rsidR="0002071E" w:rsidRPr="0055125B">
          <w:rPr>
            <w:noProof/>
            <w:webHidden/>
          </w:rPr>
        </w:r>
        <w:r w:rsidR="0002071E" w:rsidRPr="0055125B">
          <w:rPr>
            <w:noProof/>
            <w:webHidden/>
          </w:rPr>
          <w:fldChar w:fldCharType="separate"/>
        </w:r>
        <w:r w:rsidR="0002071E" w:rsidRPr="0055125B">
          <w:rPr>
            <w:noProof/>
            <w:webHidden/>
          </w:rPr>
          <w:t>3</w:t>
        </w:r>
        <w:r w:rsidR="003A2CDE">
          <w:rPr>
            <w:noProof/>
            <w:webHidden/>
          </w:rPr>
          <w:t>5</w:t>
        </w:r>
        <w:r w:rsidR="0002071E" w:rsidRPr="0055125B">
          <w:rPr>
            <w:noProof/>
            <w:webHidden/>
          </w:rPr>
          <w:fldChar w:fldCharType="end"/>
        </w:r>
      </w:hyperlink>
    </w:p>
    <w:p w14:paraId="4CDD352B" w14:textId="221FAE3F" w:rsidR="0002071E" w:rsidRPr="0055125B" w:rsidRDefault="007C436F" w:rsidP="00242896">
      <w:pPr>
        <w:widowControl w:val="0"/>
        <w:tabs>
          <w:tab w:val="left" w:pos="480"/>
          <w:tab w:val="right" w:leader="dot" w:pos="9345"/>
        </w:tabs>
        <w:spacing w:after="80"/>
        <w:rPr>
          <w:rFonts w:ascii="Calibri" w:hAnsi="Calibri"/>
          <w:noProof/>
        </w:rPr>
      </w:pPr>
      <w:hyperlink w:anchor="_Toc523998467" w:history="1">
        <w:r w:rsidR="0002071E" w:rsidRPr="0055125B">
          <w:rPr>
            <w:color w:val="0000FF"/>
          </w:rPr>
          <w:t>20</w:t>
        </w:r>
        <w:r w:rsidR="0002071E" w:rsidRPr="0055125B">
          <w:rPr>
            <w:rFonts w:ascii="Calibri" w:hAnsi="Calibri"/>
            <w:noProof/>
          </w:rPr>
          <w:tab/>
        </w:r>
        <w:r w:rsidR="0002071E" w:rsidRPr="0055125B">
          <w:rPr>
            <w:color w:val="0000FF"/>
          </w:rPr>
          <w:t>Порядок подачи заявок  на участие в аукционе</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_Toc523998467 \h </w:instrText>
        </w:r>
        <w:r w:rsidR="0002071E" w:rsidRPr="0055125B">
          <w:rPr>
            <w:noProof/>
            <w:webHidden/>
          </w:rPr>
        </w:r>
        <w:r w:rsidR="0002071E" w:rsidRPr="0055125B">
          <w:rPr>
            <w:noProof/>
            <w:webHidden/>
          </w:rPr>
          <w:fldChar w:fldCharType="separate"/>
        </w:r>
        <w:r w:rsidR="0002071E" w:rsidRPr="0055125B">
          <w:rPr>
            <w:noProof/>
            <w:webHidden/>
          </w:rPr>
          <w:t>3</w:t>
        </w:r>
        <w:r w:rsidR="003A2CDE">
          <w:rPr>
            <w:noProof/>
            <w:webHidden/>
          </w:rPr>
          <w:t>6</w:t>
        </w:r>
        <w:r w:rsidR="0002071E" w:rsidRPr="0055125B">
          <w:rPr>
            <w:noProof/>
            <w:webHidden/>
          </w:rPr>
          <w:fldChar w:fldCharType="end"/>
        </w:r>
      </w:hyperlink>
    </w:p>
    <w:p w14:paraId="5D4D9C0B" w14:textId="01214AC3" w:rsidR="0002071E" w:rsidRPr="0055125B" w:rsidRDefault="007C436F" w:rsidP="00242896">
      <w:pPr>
        <w:widowControl w:val="0"/>
        <w:tabs>
          <w:tab w:val="left" w:pos="480"/>
          <w:tab w:val="right" w:leader="dot" w:pos="9345"/>
        </w:tabs>
        <w:spacing w:after="80"/>
        <w:rPr>
          <w:rFonts w:ascii="Calibri" w:hAnsi="Calibri"/>
          <w:noProof/>
        </w:rPr>
      </w:pPr>
      <w:hyperlink w:anchor="_Toc523998478" w:history="1">
        <w:r w:rsidR="0002071E" w:rsidRPr="0055125B">
          <w:rPr>
            <w:color w:val="0000FF"/>
          </w:rPr>
          <w:t>21</w:t>
        </w:r>
        <w:r w:rsidR="0002071E" w:rsidRPr="0055125B">
          <w:rPr>
            <w:rFonts w:ascii="Calibri" w:hAnsi="Calibri"/>
            <w:noProof/>
          </w:rPr>
          <w:tab/>
        </w:r>
        <w:r w:rsidR="0002071E" w:rsidRPr="0055125B">
          <w:rPr>
            <w:color w:val="0000FF"/>
          </w:rPr>
          <w:t>Порядок вскрытия конвертов и рассмотрения заявок на участие в аукционе</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_Toc523998478 \h </w:instrText>
        </w:r>
        <w:r w:rsidR="0002071E" w:rsidRPr="0055125B">
          <w:rPr>
            <w:noProof/>
            <w:webHidden/>
          </w:rPr>
        </w:r>
        <w:r w:rsidR="0002071E" w:rsidRPr="0055125B">
          <w:rPr>
            <w:noProof/>
            <w:webHidden/>
          </w:rPr>
          <w:fldChar w:fldCharType="separate"/>
        </w:r>
        <w:r w:rsidR="0002071E" w:rsidRPr="0055125B">
          <w:rPr>
            <w:noProof/>
            <w:webHidden/>
          </w:rPr>
          <w:t>3</w:t>
        </w:r>
        <w:r w:rsidR="003A2CDE">
          <w:rPr>
            <w:noProof/>
            <w:webHidden/>
          </w:rPr>
          <w:t>8</w:t>
        </w:r>
        <w:r w:rsidR="0002071E" w:rsidRPr="0055125B">
          <w:rPr>
            <w:noProof/>
            <w:webHidden/>
          </w:rPr>
          <w:fldChar w:fldCharType="end"/>
        </w:r>
      </w:hyperlink>
    </w:p>
    <w:p w14:paraId="056841A5" w14:textId="3B074EC4" w:rsidR="0002071E" w:rsidRPr="0055125B" w:rsidRDefault="007C436F" w:rsidP="00242896">
      <w:pPr>
        <w:widowControl w:val="0"/>
        <w:tabs>
          <w:tab w:val="left" w:pos="480"/>
          <w:tab w:val="right" w:leader="dot" w:pos="9345"/>
        </w:tabs>
        <w:spacing w:after="80"/>
        <w:rPr>
          <w:rFonts w:ascii="Calibri" w:hAnsi="Calibri"/>
          <w:noProof/>
        </w:rPr>
      </w:pPr>
      <w:hyperlink w:anchor="_Toc523998498" w:history="1">
        <w:r w:rsidR="0002071E" w:rsidRPr="0055125B">
          <w:rPr>
            <w:color w:val="0000FF"/>
          </w:rPr>
          <w:t>22</w:t>
        </w:r>
        <w:r w:rsidR="0002071E" w:rsidRPr="0055125B">
          <w:rPr>
            <w:rFonts w:ascii="Calibri" w:hAnsi="Calibri"/>
            <w:noProof/>
          </w:rPr>
          <w:tab/>
        </w:r>
        <w:r w:rsidR="0002071E" w:rsidRPr="0055125B">
          <w:rPr>
            <w:color w:val="0000FF"/>
          </w:rPr>
          <w:t>Порядок проведения аукциона</w:t>
        </w:r>
        <w:r w:rsidR="0002071E" w:rsidRPr="0055125B">
          <w:rPr>
            <w:noProof/>
            <w:webHidden/>
          </w:rPr>
          <w:tab/>
        </w:r>
        <w:r w:rsidR="003A2CDE">
          <w:rPr>
            <w:noProof/>
            <w:webHidden/>
          </w:rPr>
          <w:t>40</w:t>
        </w:r>
      </w:hyperlink>
    </w:p>
    <w:p w14:paraId="0BAAFCC9" w14:textId="47E54648" w:rsidR="0002071E" w:rsidRPr="0055125B" w:rsidRDefault="007C436F" w:rsidP="00242896">
      <w:pPr>
        <w:widowControl w:val="0"/>
        <w:tabs>
          <w:tab w:val="left" w:pos="480"/>
          <w:tab w:val="right" w:leader="dot" w:pos="9345"/>
        </w:tabs>
        <w:spacing w:after="80"/>
        <w:rPr>
          <w:rFonts w:ascii="Calibri" w:hAnsi="Calibri"/>
          <w:noProof/>
        </w:rPr>
      </w:pPr>
      <w:hyperlink w:anchor="_Toc523998508" w:history="1">
        <w:r w:rsidR="0002071E" w:rsidRPr="0055125B">
          <w:rPr>
            <w:color w:val="0000FF"/>
          </w:rPr>
          <w:t>23</w:t>
        </w:r>
        <w:r w:rsidR="0002071E" w:rsidRPr="0055125B">
          <w:rPr>
            <w:rFonts w:ascii="Calibri" w:hAnsi="Calibri"/>
            <w:noProof/>
          </w:rPr>
          <w:tab/>
        </w:r>
        <w:r w:rsidR="0002071E" w:rsidRPr="0055125B">
          <w:rPr>
            <w:color w:val="0000FF"/>
          </w:rPr>
          <w:t>Заключение договора по результатам аукциона</w:t>
        </w:r>
        <w:r w:rsidR="0002071E" w:rsidRPr="0055125B">
          <w:rPr>
            <w:noProof/>
            <w:webHidden/>
          </w:rPr>
          <w:tab/>
        </w:r>
        <w:r w:rsidR="003A2CDE">
          <w:rPr>
            <w:noProof/>
            <w:webHidden/>
          </w:rPr>
          <w:t>41</w:t>
        </w:r>
      </w:hyperlink>
    </w:p>
    <w:p w14:paraId="39B05415" w14:textId="71899BC7" w:rsidR="0002071E" w:rsidRPr="0055125B" w:rsidRDefault="007C436F" w:rsidP="00242896">
      <w:pPr>
        <w:widowControl w:val="0"/>
        <w:tabs>
          <w:tab w:val="left" w:pos="480"/>
          <w:tab w:val="right" w:leader="dot" w:pos="9345"/>
        </w:tabs>
        <w:spacing w:after="80"/>
        <w:rPr>
          <w:rFonts w:ascii="Calibri" w:hAnsi="Calibri"/>
          <w:noProof/>
        </w:rPr>
      </w:pPr>
      <w:hyperlink w:anchor="_Toc523998514" w:history="1">
        <w:r w:rsidR="0002071E" w:rsidRPr="0055125B">
          <w:rPr>
            <w:color w:val="0000FF"/>
          </w:rPr>
          <w:t>24</w:t>
        </w:r>
        <w:r w:rsidR="0002071E" w:rsidRPr="0055125B">
          <w:rPr>
            <w:rFonts w:ascii="Calibri" w:hAnsi="Calibri"/>
            <w:noProof/>
          </w:rPr>
          <w:tab/>
        </w:r>
        <w:r w:rsidR="0002071E" w:rsidRPr="0055125B">
          <w:rPr>
            <w:color w:val="0000FF"/>
          </w:rPr>
          <w:t>Последствия признания аукциона несостоявшимся</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_Toc523998514 \h </w:instrText>
        </w:r>
        <w:r w:rsidR="0002071E" w:rsidRPr="0055125B">
          <w:rPr>
            <w:noProof/>
            <w:webHidden/>
          </w:rPr>
        </w:r>
        <w:r w:rsidR="0002071E" w:rsidRPr="0055125B">
          <w:rPr>
            <w:noProof/>
            <w:webHidden/>
          </w:rPr>
          <w:fldChar w:fldCharType="separate"/>
        </w:r>
        <w:r w:rsidR="0002071E" w:rsidRPr="0055125B">
          <w:rPr>
            <w:noProof/>
            <w:webHidden/>
          </w:rPr>
          <w:t>4</w:t>
        </w:r>
        <w:r w:rsidR="003A2CDE">
          <w:rPr>
            <w:noProof/>
            <w:webHidden/>
          </w:rPr>
          <w:t>1</w:t>
        </w:r>
        <w:r w:rsidR="0002071E" w:rsidRPr="0055125B">
          <w:rPr>
            <w:noProof/>
            <w:webHidden/>
          </w:rPr>
          <w:fldChar w:fldCharType="end"/>
        </w:r>
      </w:hyperlink>
    </w:p>
    <w:p w14:paraId="3C9671C9" w14:textId="665ED09B" w:rsidR="0002071E" w:rsidRPr="0055125B" w:rsidRDefault="007C436F" w:rsidP="00242896">
      <w:pPr>
        <w:widowControl w:val="0"/>
        <w:tabs>
          <w:tab w:val="left" w:pos="480"/>
          <w:tab w:val="right" w:leader="dot" w:pos="9345"/>
        </w:tabs>
        <w:spacing w:after="80"/>
        <w:rPr>
          <w:rFonts w:ascii="Calibri" w:hAnsi="Calibri"/>
          <w:noProof/>
        </w:rPr>
      </w:pPr>
      <w:hyperlink w:anchor="_Toc523998522" w:history="1">
        <w:r w:rsidR="0002071E" w:rsidRPr="0055125B">
          <w:rPr>
            <w:color w:val="0000FF"/>
          </w:rPr>
          <w:t>VI.</w:t>
        </w:r>
        <w:r w:rsidR="0002071E" w:rsidRPr="0055125B">
          <w:rPr>
            <w:rFonts w:ascii="Calibri" w:hAnsi="Calibri"/>
            <w:noProof/>
          </w:rPr>
          <w:tab/>
        </w:r>
        <w:r w:rsidR="0002071E" w:rsidRPr="0055125B">
          <w:rPr>
            <w:color w:val="0000FF"/>
          </w:rPr>
          <w:t>Открытый запрос котировок в электронной форме (запрос котировок)</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_Toc523998522 \h </w:instrText>
        </w:r>
        <w:r w:rsidR="0002071E" w:rsidRPr="0055125B">
          <w:rPr>
            <w:noProof/>
            <w:webHidden/>
          </w:rPr>
        </w:r>
        <w:r w:rsidR="0002071E" w:rsidRPr="0055125B">
          <w:rPr>
            <w:noProof/>
            <w:webHidden/>
          </w:rPr>
          <w:fldChar w:fldCharType="separate"/>
        </w:r>
        <w:r w:rsidR="0002071E" w:rsidRPr="0055125B">
          <w:rPr>
            <w:noProof/>
            <w:webHidden/>
          </w:rPr>
          <w:t>4</w:t>
        </w:r>
        <w:r w:rsidR="003A2CDE">
          <w:rPr>
            <w:noProof/>
            <w:webHidden/>
          </w:rPr>
          <w:t>2</w:t>
        </w:r>
        <w:r w:rsidR="0002071E" w:rsidRPr="0055125B">
          <w:rPr>
            <w:noProof/>
            <w:webHidden/>
          </w:rPr>
          <w:fldChar w:fldCharType="end"/>
        </w:r>
      </w:hyperlink>
    </w:p>
    <w:p w14:paraId="729802C9" w14:textId="4A655AD6" w:rsidR="0002071E" w:rsidRPr="0055125B" w:rsidRDefault="007C436F" w:rsidP="00242896">
      <w:pPr>
        <w:widowControl w:val="0"/>
        <w:tabs>
          <w:tab w:val="left" w:pos="480"/>
          <w:tab w:val="right" w:leader="dot" w:pos="9345"/>
        </w:tabs>
        <w:spacing w:after="80"/>
        <w:rPr>
          <w:rFonts w:ascii="Calibri" w:hAnsi="Calibri"/>
          <w:noProof/>
        </w:rPr>
      </w:pPr>
      <w:hyperlink w:anchor="_Toc523998524" w:history="1">
        <w:r w:rsidR="0002071E" w:rsidRPr="0055125B">
          <w:rPr>
            <w:color w:val="0000FF"/>
          </w:rPr>
          <w:t>25.</w:t>
        </w:r>
        <w:r w:rsidR="0002071E" w:rsidRPr="0055125B">
          <w:rPr>
            <w:rFonts w:ascii="Calibri" w:hAnsi="Calibri"/>
            <w:noProof/>
          </w:rPr>
          <w:tab/>
        </w:r>
        <w:r w:rsidR="0002071E" w:rsidRPr="0055125B">
          <w:rPr>
            <w:color w:val="0000FF"/>
          </w:rPr>
          <w:t>Общий порядок проведения запроса котировок в электронной форме</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_Toc523998524 \h </w:instrText>
        </w:r>
        <w:r w:rsidR="0002071E" w:rsidRPr="0055125B">
          <w:rPr>
            <w:noProof/>
            <w:webHidden/>
          </w:rPr>
        </w:r>
        <w:r w:rsidR="0002071E" w:rsidRPr="0055125B">
          <w:rPr>
            <w:noProof/>
            <w:webHidden/>
          </w:rPr>
          <w:fldChar w:fldCharType="separate"/>
        </w:r>
        <w:r w:rsidR="0002071E" w:rsidRPr="0055125B">
          <w:rPr>
            <w:noProof/>
            <w:webHidden/>
          </w:rPr>
          <w:t>4</w:t>
        </w:r>
        <w:r w:rsidR="003A2CDE">
          <w:rPr>
            <w:noProof/>
            <w:webHidden/>
          </w:rPr>
          <w:t>2</w:t>
        </w:r>
        <w:r w:rsidR="0002071E" w:rsidRPr="0055125B">
          <w:rPr>
            <w:noProof/>
            <w:webHidden/>
          </w:rPr>
          <w:fldChar w:fldCharType="end"/>
        </w:r>
      </w:hyperlink>
    </w:p>
    <w:p w14:paraId="4CAFBFE5" w14:textId="045A31CE" w:rsidR="0002071E" w:rsidRPr="0055125B" w:rsidRDefault="007C436F" w:rsidP="00242896">
      <w:pPr>
        <w:widowControl w:val="0"/>
        <w:tabs>
          <w:tab w:val="left" w:pos="480"/>
          <w:tab w:val="right" w:leader="dot" w:pos="9345"/>
        </w:tabs>
        <w:spacing w:after="80"/>
        <w:rPr>
          <w:rFonts w:ascii="Calibri" w:hAnsi="Calibri"/>
          <w:noProof/>
        </w:rPr>
      </w:pPr>
      <w:hyperlink w:anchor="_Toc523998532" w:history="1">
        <w:r w:rsidR="0002071E" w:rsidRPr="0055125B">
          <w:rPr>
            <w:color w:val="0000FF"/>
          </w:rPr>
          <w:t>26</w:t>
        </w:r>
        <w:r w:rsidR="0002071E" w:rsidRPr="0055125B">
          <w:rPr>
            <w:rFonts w:ascii="Calibri" w:hAnsi="Calibri"/>
            <w:noProof/>
          </w:rPr>
          <w:tab/>
        </w:r>
        <w:r w:rsidR="0002071E" w:rsidRPr="0055125B">
          <w:rPr>
            <w:color w:val="0000FF"/>
          </w:rPr>
          <w:t>Порядок подачи заявок на участие в запросе котировок в электронной форме</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_Toc523998532 \h </w:instrText>
        </w:r>
        <w:r w:rsidR="0002071E" w:rsidRPr="0055125B">
          <w:rPr>
            <w:noProof/>
            <w:webHidden/>
          </w:rPr>
        </w:r>
        <w:r w:rsidR="0002071E" w:rsidRPr="0055125B">
          <w:rPr>
            <w:noProof/>
            <w:webHidden/>
          </w:rPr>
          <w:fldChar w:fldCharType="separate"/>
        </w:r>
        <w:r w:rsidR="0002071E" w:rsidRPr="0055125B">
          <w:rPr>
            <w:noProof/>
            <w:webHidden/>
          </w:rPr>
          <w:t>4</w:t>
        </w:r>
        <w:r w:rsidR="003A2CDE">
          <w:rPr>
            <w:noProof/>
            <w:webHidden/>
          </w:rPr>
          <w:t>3</w:t>
        </w:r>
        <w:r w:rsidR="0002071E" w:rsidRPr="0055125B">
          <w:rPr>
            <w:noProof/>
            <w:webHidden/>
          </w:rPr>
          <w:fldChar w:fldCharType="end"/>
        </w:r>
      </w:hyperlink>
    </w:p>
    <w:p w14:paraId="0D619D2B" w14:textId="2D1E4A34" w:rsidR="0002071E" w:rsidRPr="0055125B" w:rsidRDefault="007C436F" w:rsidP="00242896">
      <w:pPr>
        <w:widowControl w:val="0"/>
        <w:tabs>
          <w:tab w:val="left" w:pos="480"/>
          <w:tab w:val="right" w:leader="dot" w:pos="9345"/>
        </w:tabs>
        <w:spacing w:after="80"/>
        <w:rPr>
          <w:rFonts w:ascii="Calibri" w:hAnsi="Calibri"/>
          <w:noProof/>
        </w:rPr>
      </w:pPr>
      <w:hyperlink w:anchor="_Toc523998547" w:history="1">
        <w:r w:rsidR="0002071E" w:rsidRPr="0055125B">
          <w:rPr>
            <w:color w:val="0000FF"/>
          </w:rPr>
          <w:t>27</w:t>
        </w:r>
        <w:r w:rsidR="0002071E" w:rsidRPr="0055125B">
          <w:rPr>
            <w:rFonts w:ascii="Calibri" w:hAnsi="Calibri"/>
            <w:noProof/>
          </w:rPr>
          <w:tab/>
        </w:r>
        <w:r w:rsidR="0002071E" w:rsidRPr="0055125B">
          <w:rPr>
            <w:color w:val="0000FF"/>
          </w:rPr>
          <w:t>Порядок вскрытия конвертов, рассмотрения и оценка заявки на участие в запросе котировок в электронной форме</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_Toc523998547 \h </w:instrText>
        </w:r>
        <w:r w:rsidR="0002071E" w:rsidRPr="0055125B">
          <w:rPr>
            <w:noProof/>
            <w:webHidden/>
          </w:rPr>
        </w:r>
        <w:r w:rsidR="0002071E" w:rsidRPr="0055125B">
          <w:rPr>
            <w:noProof/>
            <w:webHidden/>
          </w:rPr>
          <w:fldChar w:fldCharType="separate"/>
        </w:r>
        <w:r w:rsidR="0002071E" w:rsidRPr="0055125B">
          <w:rPr>
            <w:noProof/>
            <w:webHidden/>
          </w:rPr>
          <w:t>4</w:t>
        </w:r>
        <w:r w:rsidR="003A2CDE">
          <w:rPr>
            <w:noProof/>
            <w:webHidden/>
          </w:rPr>
          <w:t>4</w:t>
        </w:r>
        <w:r w:rsidR="0002071E" w:rsidRPr="0055125B">
          <w:rPr>
            <w:noProof/>
            <w:webHidden/>
          </w:rPr>
          <w:fldChar w:fldCharType="end"/>
        </w:r>
      </w:hyperlink>
    </w:p>
    <w:p w14:paraId="74D74074" w14:textId="199DE161" w:rsidR="0002071E" w:rsidRPr="0055125B" w:rsidRDefault="007C436F" w:rsidP="00242896">
      <w:pPr>
        <w:widowControl w:val="0"/>
        <w:tabs>
          <w:tab w:val="left" w:pos="480"/>
          <w:tab w:val="right" w:leader="dot" w:pos="9345"/>
        </w:tabs>
        <w:spacing w:after="80"/>
        <w:rPr>
          <w:rFonts w:ascii="Calibri" w:hAnsi="Calibri"/>
          <w:noProof/>
        </w:rPr>
      </w:pPr>
      <w:hyperlink w:anchor="_Toc523998567" w:history="1">
        <w:r w:rsidR="0002071E" w:rsidRPr="0055125B">
          <w:rPr>
            <w:color w:val="0000FF"/>
          </w:rPr>
          <w:t>28</w:t>
        </w:r>
        <w:r w:rsidR="0002071E" w:rsidRPr="0055125B">
          <w:rPr>
            <w:rFonts w:ascii="Calibri" w:hAnsi="Calibri"/>
            <w:noProof/>
          </w:rPr>
          <w:tab/>
        </w:r>
        <w:r w:rsidR="0002071E" w:rsidRPr="0055125B">
          <w:rPr>
            <w:color w:val="0000FF"/>
          </w:rPr>
          <w:t>Заключение договора по результатам запроса котировок в электронной форме</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_Toc523998567 \h </w:instrText>
        </w:r>
        <w:r w:rsidR="0002071E" w:rsidRPr="0055125B">
          <w:rPr>
            <w:noProof/>
            <w:webHidden/>
          </w:rPr>
        </w:r>
        <w:r w:rsidR="0002071E" w:rsidRPr="0055125B">
          <w:rPr>
            <w:noProof/>
            <w:webHidden/>
          </w:rPr>
          <w:fldChar w:fldCharType="separate"/>
        </w:r>
        <w:r w:rsidR="0002071E" w:rsidRPr="0055125B">
          <w:rPr>
            <w:noProof/>
            <w:webHidden/>
          </w:rPr>
          <w:t>4</w:t>
        </w:r>
        <w:r w:rsidR="003A2CDE">
          <w:rPr>
            <w:noProof/>
            <w:webHidden/>
          </w:rPr>
          <w:t>6</w:t>
        </w:r>
        <w:r w:rsidR="0002071E" w:rsidRPr="0055125B">
          <w:rPr>
            <w:noProof/>
            <w:webHidden/>
          </w:rPr>
          <w:fldChar w:fldCharType="end"/>
        </w:r>
      </w:hyperlink>
    </w:p>
    <w:p w14:paraId="00D08713" w14:textId="7C2980F1" w:rsidR="0002071E" w:rsidRPr="0055125B" w:rsidRDefault="007C436F" w:rsidP="00242896">
      <w:pPr>
        <w:widowControl w:val="0"/>
        <w:tabs>
          <w:tab w:val="left" w:pos="480"/>
          <w:tab w:val="right" w:leader="dot" w:pos="9345"/>
        </w:tabs>
        <w:spacing w:after="80"/>
        <w:rPr>
          <w:rFonts w:ascii="Calibri" w:hAnsi="Calibri"/>
          <w:noProof/>
        </w:rPr>
      </w:pPr>
      <w:hyperlink w:anchor="_Toc523998572" w:history="1">
        <w:r w:rsidR="0002071E" w:rsidRPr="0055125B">
          <w:rPr>
            <w:color w:val="0000FF"/>
          </w:rPr>
          <w:t>29</w:t>
        </w:r>
        <w:r w:rsidR="0002071E" w:rsidRPr="0055125B">
          <w:rPr>
            <w:rFonts w:ascii="Calibri" w:hAnsi="Calibri"/>
            <w:noProof/>
          </w:rPr>
          <w:tab/>
        </w:r>
        <w:r w:rsidR="0002071E" w:rsidRPr="0055125B">
          <w:rPr>
            <w:color w:val="0000FF"/>
          </w:rPr>
          <w:t>Последствия признания запроса котировок в электронной форме несостоявшимся</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_Toc523998572 \h </w:instrText>
        </w:r>
        <w:r w:rsidR="0002071E" w:rsidRPr="0055125B">
          <w:rPr>
            <w:noProof/>
            <w:webHidden/>
          </w:rPr>
        </w:r>
        <w:r w:rsidR="0002071E" w:rsidRPr="0055125B">
          <w:rPr>
            <w:noProof/>
            <w:webHidden/>
          </w:rPr>
          <w:fldChar w:fldCharType="separate"/>
        </w:r>
        <w:r w:rsidR="0002071E" w:rsidRPr="0055125B">
          <w:rPr>
            <w:noProof/>
            <w:webHidden/>
          </w:rPr>
          <w:t>4</w:t>
        </w:r>
        <w:r w:rsidR="003A2CDE">
          <w:rPr>
            <w:noProof/>
            <w:webHidden/>
          </w:rPr>
          <w:t>6</w:t>
        </w:r>
        <w:r w:rsidR="0002071E" w:rsidRPr="0055125B">
          <w:rPr>
            <w:noProof/>
            <w:webHidden/>
          </w:rPr>
          <w:fldChar w:fldCharType="end"/>
        </w:r>
      </w:hyperlink>
    </w:p>
    <w:p w14:paraId="5ADA8ACA" w14:textId="7C1D730E" w:rsidR="0002071E" w:rsidRPr="0055125B" w:rsidRDefault="007C436F" w:rsidP="00242896">
      <w:pPr>
        <w:widowControl w:val="0"/>
        <w:tabs>
          <w:tab w:val="left" w:pos="480"/>
          <w:tab w:val="right" w:leader="dot" w:pos="9345"/>
        </w:tabs>
        <w:spacing w:after="80"/>
        <w:rPr>
          <w:rFonts w:ascii="Calibri" w:hAnsi="Calibri"/>
          <w:noProof/>
        </w:rPr>
      </w:pPr>
      <w:hyperlink w:anchor="_Toc523998580" w:history="1">
        <w:r w:rsidR="0002071E" w:rsidRPr="0055125B">
          <w:rPr>
            <w:color w:val="0000FF"/>
          </w:rPr>
          <w:t>VII.</w:t>
        </w:r>
        <w:r w:rsidR="0002071E" w:rsidRPr="0055125B">
          <w:rPr>
            <w:rFonts w:ascii="Calibri" w:hAnsi="Calibri"/>
            <w:noProof/>
          </w:rPr>
          <w:tab/>
        </w:r>
        <w:r w:rsidR="0002071E" w:rsidRPr="0055125B">
          <w:rPr>
            <w:color w:val="0000FF"/>
          </w:rPr>
          <w:t>Запрос предложений в электронной форме</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_Toc523998580 \h </w:instrText>
        </w:r>
        <w:r w:rsidR="0002071E" w:rsidRPr="0055125B">
          <w:rPr>
            <w:noProof/>
            <w:webHidden/>
          </w:rPr>
        </w:r>
        <w:r w:rsidR="0002071E" w:rsidRPr="0055125B">
          <w:rPr>
            <w:noProof/>
            <w:webHidden/>
          </w:rPr>
          <w:fldChar w:fldCharType="separate"/>
        </w:r>
        <w:r w:rsidR="0002071E" w:rsidRPr="0055125B">
          <w:rPr>
            <w:noProof/>
            <w:webHidden/>
          </w:rPr>
          <w:t>4</w:t>
        </w:r>
        <w:r w:rsidR="003A2CDE">
          <w:rPr>
            <w:noProof/>
            <w:webHidden/>
          </w:rPr>
          <w:t>7</w:t>
        </w:r>
        <w:r w:rsidR="0002071E" w:rsidRPr="0055125B">
          <w:rPr>
            <w:noProof/>
            <w:webHidden/>
          </w:rPr>
          <w:fldChar w:fldCharType="end"/>
        </w:r>
      </w:hyperlink>
    </w:p>
    <w:p w14:paraId="0D0B4BA4" w14:textId="76E7D384" w:rsidR="0002071E" w:rsidRPr="0055125B" w:rsidRDefault="007C436F" w:rsidP="00242896">
      <w:pPr>
        <w:widowControl w:val="0"/>
        <w:tabs>
          <w:tab w:val="left" w:pos="480"/>
          <w:tab w:val="right" w:leader="dot" w:pos="9345"/>
        </w:tabs>
        <w:spacing w:after="80"/>
        <w:rPr>
          <w:rFonts w:ascii="Calibri" w:hAnsi="Calibri"/>
          <w:noProof/>
        </w:rPr>
      </w:pPr>
      <w:hyperlink w:anchor="_Toc523998581" w:history="1">
        <w:r w:rsidR="0002071E" w:rsidRPr="0055125B">
          <w:rPr>
            <w:color w:val="0000FF"/>
          </w:rPr>
          <w:t>30</w:t>
        </w:r>
        <w:r w:rsidR="0002071E" w:rsidRPr="0055125B">
          <w:rPr>
            <w:rFonts w:ascii="Calibri" w:hAnsi="Calibri"/>
            <w:noProof/>
          </w:rPr>
          <w:tab/>
        </w:r>
        <w:r w:rsidR="0002071E" w:rsidRPr="0055125B">
          <w:rPr>
            <w:color w:val="0000FF"/>
          </w:rPr>
          <w:t>Общий порядок проведения запроса предложений в электронной форме</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_Toc523998581 \h </w:instrText>
        </w:r>
        <w:r w:rsidR="0002071E" w:rsidRPr="0055125B">
          <w:rPr>
            <w:noProof/>
            <w:webHidden/>
          </w:rPr>
        </w:r>
        <w:r w:rsidR="0002071E" w:rsidRPr="0055125B">
          <w:rPr>
            <w:noProof/>
            <w:webHidden/>
          </w:rPr>
          <w:fldChar w:fldCharType="separate"/>
        </w:r>
        <w:r w:rsidR="0002071E" w:rsidRPr="0055125B">
          <w:rPr>
            <w:noProof/>
            <w:webHidden/>
          </w:rPr>
          <w:t>4</w:t>
        </w:r>
        <w:r w:rsidR="003A2CDE">
          <w:rPr>
            <w:noProof/>
            <w:webHidden/>
          </w:rPr>
          <w:t>7</w:t>
        </w:r>
        <w:r w:rsidR="0002071E" w:rsidRPr="0055125B">
          <w:rPr>
            <w:noProof/>
            <w:webHidden/>
          </w:rPr>
          <w:fldChar w:fldCharType="end"/>
        </w:r>
      </w:hyperlink>
    </w:p>
    <w:p w14:paraId="056192DF" w14:textId="59C306DE" w:rsidR="0002071E" w:rsidRPr="0055125B" w:rsidRDefault="007C436F" w:rsidP="00242896">
      <w:pPr>
        <w:widowControl w:val="0"/>
        <w:tabs>
          <w:tab w:val="left" w:pos="480"/>
          <w:tab w:val="right" w:leader="dot" w:pos="9345"/>
        </w:tabs>
        <w:spacing w:after="80"/>
        <w:rPr>
          <w:rFonts w:ascii="Calibri" w:hAnsi="Calibri"/>
          <w:noProof/>
        </w:rPr>
      </w:pPr>
      <w:hyperlink w:anchor="_Toc523998603" w:history="1">
        <w:r w:rsidR="0002071E" w:rsidRPr="0055125B">
          <w:rPr>
            <w:color w:val="0000FF"/>
          </w:rPr>
          <w:t>31</w:t>
        </w:r>
        <w:r w:rsidR="0002071E" w:rsidRPr="0055125B">
          <w:rPr>
            <w:rFonts w:ascii="Calibri" w:hAnsi="Calibri"/>
            <w:noProof/>
          </w:rPr>
          <w:tab/>
        </w:r>
        <w:r w:rsidR="0002071E" w:rsidRPr="0055125B">
          <w:rPr>
            <w:color w:val="0000FF"/>
          </w:rPr>
          <w:t>Порядок подачи заявок на участие в запросе предложений в электронной форме</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_Toc523998603 \h </w:instrText>
        </w:r>
        <w:r w:rsidR="0002071E" w:rsidRPr="0055125B">
          <w:rPr>
            <w:noProof/>
            <w:webHidden/>
          </w:rPr>
        </w:r>
        <w:r w:rsidR="0002071E" w:rsidRPr="0055125B">
          <w:rPr>
            <w:noProof/>
            <w:webHidden/>
          </w:rPr>
          <w:fldChar w:fldCharType="separate"/>
        </w:r>
        <w:r w:rsidR="0002071E" w:rsidRPr="0055125B">
          <w:rPr>
            <w:noProof/>
            <w:webHidden/>
          </w:rPr>
          <w:t>4</w:t>
        </w:r>
        <w:r w:rsidR="003A2CDE">
          <w:rPr>
            <w:noProof/>
            <w:webHidden/>
          </w:rPr>
          <w:t>9</w:t>
        </w:r>
        <w:r w:rsidR="0002071E" w:rsidRPr="0055125B">
          <w:rPr>
            <w:noProof/>
            <w:webHidden/>
          </w:rPr>
          <w:fldChar w:fldCharType="end"/>
        </w:r>
      </w:hyperlink>
    </w:p>
    <w:p w14:paraId="0B4C22A6" w14:textId="79028A11" w:rsidR="0002071E" w:rsidRPr="0055125B" w:rsidRDefault="007C436F" w:rsidP="00242896">
      <w:pPr>
        <w:widowControl w:val="0"/>
        <w:tabs>
          <w:tab w:val="left" w:pos="480"/>
          <w:tab w:val="right" w:leader="dot" w:pos="9345"/>
        </w:tabs>
        <w:spacing w:after="80"/>
        <w:rPr>
          <w:rFonts w:ascii="Calibri" w:hAnsi="Calibri"/>
          <w:noProof/>
        </w:rPr>
      </w:pPr>
      <w:hyperlink w:anchor="_Toc523998613" w:history="1">
        <w:r w:rsidR="0002071E" w:rsidRPr="0055125B">
          <w:rPr>
            <w:color w:val="0000FF"/>
          </w:rPr>
          <w:t>32</w:t>
        </w:r>
        <w:r w:rsidR="0002071E" w:rsidRPr="0055125B">
          <w:rPr>
            <w:rFonts w:ascii="Calibri" w:hAnsi="Calibri"/>
            <w:noProof/>
          </w:rPr>
          <w:tab/>
        </w:r>
        <w:r w:rsidR="0002071E" w:rsidRPr="0055125B">
          <w:rPr>
            <w:color w:val="0000FF"/>
          </w:rPr>
          <w:t>Порядок вскрытия конвертов/открытия доступа к поданным в форме электронных документов заявкам на участие в запросе предложений в электронной форме</w:t>
        </w:r>
        <w:r w:rsidR="0002071E" w:rsidRPr="0055125B">
          <w:rPr>
            <w:noProof/>
            <w:webHidden/>
          </w:rPr>
          <w:tab/>
        </w:r>
        <w:r w:rsidR="003A2CDE">
          <w:rPr>
            <w:noProof/>
            <w:webHidden/>
          </w:rPr>
          <w:t>50</w:t>
        </w:r>
      </w:hyperlink>
    </w:p>
    <w:p w14:paraId="02D9DF2C" w14:textId="57DF287B" w:rsidR="0002071E" w:rsidRPr="0055125B" w:rsidRDefault="007C436F" w:rsidP="00242896">
      <w:pPr>
        <w:widowControl w:val="0"/>
        <w:tabs>
          <w:tab w:val="left" w:pos="480"/>
          <w:tab w:val="right" w:leader="dot" w:pos="9345"/>
        </w:tabs>
        <w:spacing w:after="80"/>
        <w:rPr>
          <w:rFonts w:ascii="Calibri" w:hAnsi="Calibri"/>
          <w:noProof/>
        </w:rPr>
      </w:pPr>
      <w:hyperlink w:anchor="_Toc523998623" w:history="1">
        <w:r w:rsidR="0002071E" w:rsidRPr="0055125B">
          <w:rPr>
            <w:color w:val="0000FF"/>
          </w:rPr>
          <w:t>33</w:t>
        </w:r>
        <w:r w:rsidR="0002071E" w:rsidRPr="0055125B">
          <w:rPr>
            <w:rFonts w:ascii="Calibri" w:hAnsi="Calibri"/>
            <w:noProof/>
          </w:rPr>
          <w:tab/>
        </w:r>
        <w:r w:rsidR="0002071E" w:rsidRPr="0055125B">
          <w:rPr>
            <w:color w:val="0000FF"/>
          </w:rPr>
          <w:t>Порядок рассмотрения,  оценки и сопоставления заявок на участие в запросе предложений в электронной форме</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_Toc523998623 \h </w:instrText>
        </w:r>
        <w:r w:rsidR="0002071E" w:rsidRPr="0055125B">
          <w:rPr>
            <w:noProof/>
            <w:webHidden/>
          </w:rPr>
        </w:r>
        <w:r w:rsidR="0002071E" w:rsidRPr="0055125B">
          <w:rPr>
            <w:noProof/>
            <w:webHidden/>
          </w:rPr>
          <w:fldChar w:fldCharType="separate"/>
        </w:r>
        <w:r w:rsidR="0002071E" w:rsidRPr="0055125B">
          <w:rPr>
            <w:noProof/>
            <w:webHidden/>
          </w:rPr>
          <w:t>5</w:t>
        </w:r>
        <w:r w:rsidR="003A2CDE">
          <w:rPr>
            <w:noProof/>
            <w:webHidden/>
          </w:rPr>
          <w:t>1</w:t>
        </w:r>
        <w:r w:rsidR="0002071E" w:rsidRPr="0055125B">
          <w:rPr>
            <w:noProof/>
            <w:webHidden/>
          </w:rPr>
          <w:fldChar w:fldCharType="end"/>
        </w:r>
      </w:hyperlink>
    </w:p>
    <w:p w14:paraId="7B535C8B" w14:textId="39314880" w:rsidR="0002071E" w:rsidRPr="0055125B" w:rsidRDefault="007C436F" w:rsidP="00242896">
      <w:pPr>
        <w:widowControl w:val="0"/>
        <w:tabs>
          <w:tab w:val="left" w:pos="480"/>
          <w:tab w:val="right" w:leader="dot" w:pos="9345"/>
        </w:tabs>
        <w:spacing w:after="80"/>
        <w:rPr>
          <w:rFonts w:ascii="Calibri" w:hAnsi="Calibri"/>
          <w:noProof/>
        </w:rPr>
      </w:pPr>
      <w:hyperlink w:anchor="_Toc523998644" w:history="1">
        <w:r w:rsidR="0002071E" w:rsidRPr="0055125B">
          <w:rPr>
            <w:color w:val="0000FF"/>
          </w:rPr>
          <w:t>34</w:t>
        </w:r>
        <w:r w:rsidR="0002071E" w:rsidRPr="0055125B">
          <w:rPr>
            <w:rFonts w:ascii="Calibri" w:hAnsi="Calibri"/>
            <w:noProof/>
          </w:rPr>
          <w:tab/>
        </w:r>
        <w:r w:rsidR="0002071E" w:rsidRPr="0055125B">
          <w:rPr>
            <w:color w:val="0000FF"/>
          </w:rPr>
          <w:t>Заключение договора по итогам запроса предложений в электронной форме</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_Toc523998644 \h </w:instrText>
        </w:r>
        <w:r w:rsidR="0002071E" w:rsidRPr="0055125B">
          <w:rPr>
            <w:noProof/>
            <w:webHidden/>
          </w:rPr>
        </w:r>
        <w:r w:rsidR="0002071E" w:rsidRPr="0055125B">
          <w:rPr>
            <w:noProof/>
            <w:webHidden/>
          </w:rPr>
          <w:fldChar w:fldCharType="separate"/>
        </w:r>
        <w:r w:rsidR="0002071E" w:rsidRPr="0055125B">
          <w:rPr>
            <w:noProof/>
            <w:webHidden/>
          </w:rPr>
          <w:t>5</w:t>
        </w:r>
        <w:r w:rsidR="003A2CDE">
          <w:rPr>
            <w:noProof/>
            <w:webHidden/>
          </w:rPr>
          <w:t>3</w:t>
        </w:r>
        <w:r w:rsidR="0002071E" w:rsidRPr="0055125B">
          <w:rPr>
            <w:noProof/>
            <w:webHidden/>
          </w:rPr>
          <w:fldChar w:fldCharType="end"/>
        </w:r>
      </w:hyperlink>
    </w:p>
    <w:p w14:paraId="48123E3A" w14:textId="546E3C21" w:rsidR="0002071E" w:rsidRPr="0055125B" w:rsidRDefault="007C436F" w:rsidP="00242896">
      <w:pPr>
        <w:widowControl w:val="0"/>
        <w:tabs>
          <w:tab w:val="left" w:pos="480"/>
          <w:tab w:val="right" w:leader="dot" w:pos="9345"/>
        </w:tabs>
        <w:spacing w:after="80"/>
        <w:rPr>
          <w:rFonts w:ascii="Calibri" w:hAnsi="Calibri"/>
          <w:noProof/>
        </w:rPr>
      </w:pPr>
      <w:hyperlink w:anchor="_Toc523998651" w:history="1">
        <w:r w:rsidR="0002071E" w:rsidRPr="0055125B">
          <w:rPr>
            <w:color w:val="0000FF"/>
          </w:rPr>
          <w:t>35</w:t>
        </w:r>
        <w:r w:rsidR="0002071E" w:rsidRPr="0055125B">
          <w:rPr>
            <w:rFonts w:ascii="Calibri" w:hAnsi="Calibri"/>
            <w:noProof/>
          </w:rPr>
          <w:tab/>
        </w:r>
        <w:r w:rsidR="0002071E" w:rsidRPr="0055125B">
          <w:rPr>
            <w:color w:val="0000FF"/>
          </w:rPr>
          <w:t>Последствия признания запроса предложений несостоявшимся</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_Toc523998651 \h </w:instrText>
        </w:r>
        <w:r w:rsidR="0002071E" w:rsidRPr="0055125B">
          <w:rPr>
            <w:noProof/>
            <w:webHidden/>
          </w:rPr>
        </w:r>
        <w:r w:rsidR="0002071E" w:rsidRPr="0055125B">
          <w:rPr>
            <w:noProof/>
            <w:webHidden/>
          </w:rPr>
          <w:fldChar w:fldCharType="separate"/>
        </w:r>
        <w:r w:rsidR="0002071E" w:rsidRPr="0055125B">
          <w:rPr>
            <w:noProof/>
            <w:webHidden/>
          </w:rPr>
          <w:t>5</w:t>
        </w:r>
        <w:r w:rsidR="003A2CDE">
          <w:rPr>
            <w:noProof/>
            <w:webHidden/>
          </w:rPr>
          <w:t>3</w:t>
        </w:r>
        <w:r w:rsidR="0002071E" w:rsidRPr="0055125B">
          <w:rPr>
            <w:noProof/>
            <w:webHidden/>
          </w:rPr>
          <w:fldChar w:fldCharType="end"/>
        </w:r>
      </w:hyperlink>
    </w:p>
    <w:p w14:paraId="7EEA200B" w14:textId="380FFE53" w:rsidR="0002071E" w:rsidRPr="0055125B" w:rsidRDefault="007C436F" w:rsidP="00242896">
      <w:pPr>
        <w:widowControl w:val="0"/>
        <w:tabs>
          <w:tab w:val="left" w:pos="480"/>
          <w:tab w:val="right" w:leader="dot" w:pos="9345"/>
        </w:tabs>
        <w:spacing w:after="80"/>
        <w:rPr>
          <w:rFonts w:ascii="Calibri" w:hAnsi="Calibri"/>
          <w:noProof/>
        </w:rPr>
      </w:pPr>
      <w:hyperlink w:anchor="_Toc523998657" w:history="1">
        <w:r w:rsidR="0002071E" w:rsidRPr="0055125B">
          <w:rPr>
            <w:color w:val="0000FF"/>
          </w:rPr>
          <w:t>VIII.</w:t>
        </w:r>
        <w:r w:rsidR="0002071E" w:rsidRPr="0055125B">
          <w:rPr>
            <w:rFonts w:ascii="Calibri" w:hAnsi="Calibri"/>
            <w:noProof/>
          </w:rPr>
          <w:tab/>
        </w:r>
        <w:r w:rsidR="0002071E" w:rsidRPr="0055125B">
          <w:rPr>
            <w:color w:val="0000FF"/>
          </w:rPr>
          <w:t>Конкурентные переговоры</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_Toc523998657 \h </w:instrText>
        </w:r>
        <w:r w:rsidR="0002071E" w:rsidRPr="0055125B">
          <w:rPr>
            <w:noProof/>
            <w:webHidden/>
          </w:rPr>
        </w:r>
        <w:r w:rsidR="0002071E" w:rsidRPr="0055125B">
          <w:rPr>
            <w:noProof/>
            <w:webHidden/>
          </w:rPr>
          <w:fldChar w:fldCharType="separate"/>
        </w:r>
        <w:r w:rsidR="0002071E" w:rsidRPr="0055125B">
          <w:rPr>
            <w:noProof/>
            <w:webHidden/>
          </w:rPr>
          <w:t>5</w:t>
        </w:r>
        <w:r w:rsidR="003A2CDE">
          <w:rPr>
            <w:noProof/>
            <w:webHidden/>
          </w:rPr>
          <w:t>4</w:t>
        </w:r>
        <w:r w:rsidR="0002071E" w:rsidRPr="0055125B">
          <w:rPr>
            <w:noProof/>
            <w:webHidden/>
          </w:rPr>
          <w:fldChar w:fldCharType="end"/>
        </w:r>
      </w:hyperlink>
    </w:p>
    <w:p w14:paraId="76DC3231" w14:textId="329358D7" w:rsidR="0002071E" w:rsidRPr="0055125B" w:rsidRDefault="007C436F" w:rsidP="00242896">
      <w:pPr>
        <w:widowControl w:val="0"/>
        <w:tabs>
          <w:tab w:val="left" w:pos="480"/>
          <w:tab w:val="right" w:leader="dot" w:pos="9345"/>
        </w:tabs>
        <w:spacing w:after="80"/>
        <w:rPr>
          <w:rFonts w:ascii="Calibri" w:hAnsi="Calibri"/>
          <w:noProof/>
        </w:rPr>
      </w:pPr>
      <w:hyperlink w:anchor="_Toc523998658" w:history="1">
        <w:r w:rsidR="0002071E" w:rsidRPr="0055125B">
          <w:rPr>
            <w:color w:val="0000FF"/>
          </w:rPr>
          <w:t>36</w:t>
        </w:r>
        <w:r w:rsidR="0002071E" w:rsidRPr="0055125B">
          <w:rPr>
            <w:rFonts w:ascii="Calibri" w:hAnsi="Calibri"/>
            <w:noProof/>
          </w:rPr>
          <w:tab/>
        </w:r>
        <w:r w:rsidR="0002071E" w:rsidRPr="0055125B">
          <w:rPr>
            <w:color w:val="0000FF"/>
          </w:rPr>
          <w:t>Общий порядок проведения конкурентных переговоров</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_Toc523998658 \h </w:instrText>
        </w:r>
        <w:r w:rsidR="0002071E" w:rsidRPr="0055125B">
          <w:rPr>
            <w:noProof/>
            <w:webHidden/>
          </w:rPr>
        </w:r>
        <w:r w:rsidR="0002071E" w:rsidRPr="0055125B">
          <w:rPr>
            <w:noProof/>
            <w:webHidden/>
          </w:rPr>
          <w:fldChar w:fldCharType="separate"/>
        </w:r>
        <w:r w:rsidR="0002071E" w:rsidRPr="0055125B">
          <w:rPr>
            <w:noProof/>
            <w:webHidden/>
          </w:rPr>
          <w:t>5</w:t>
        </w:r>
        <w:r w:rsidR="003A2CDE">
          <w:rPr>
            <w:noProof/>
            <w:webHidden/>
          </w:rPr>
          <w:t>4</w:t>
        </w:r>
        <w:r w:rsidR="0002071E" w:rsidRPr="0055125B">
          <w:rPr>
            <w:noProof/>
            <w:webHidden/>
          </w:rPr>
          <w:fldChar w:fldCharType="end"/>
        </w:r>
      </w:hyperlink>
    </w:p>
    <w:p w14:paraId="787E66BA" w14:textId="56C6FF9A" w:rsidR="0002071E" w:rsidRPr="0055125B" w:rsidRDefault="007C436F" w:rsidP="00242896">
      <w:pPr>
        <w:widowControl w:val="0"/>
        <w:tabs>
          <w:tab w:val="left" w:pos="480"/>
          <w:tab w:val="right" w:leader="dot" w:pos="9345"/>
        </w:tabs>
        <w:spacing w:after="80"/>
        <w:rPr>
          <w:rFonts w:ascii="Calibri" w:hAnsi="Calibri"/>
          <w:noProof/>
        </w:rPr>
      </w:pPr>
      <w:hyperlink w:anchor="_Toc523998680" w:history="1">
        <w:r w:rsidR="0002071E" w:rsidRPr="0055125B">
          <w:rPr>
            <w:color w:val="0000FF"/>
          </w:rPr>
          <w:t>37</w:t>
        </w:r>
        <w:r w:rsidR="0002071E" w:rsidRPr="0055125B">
          <w:rPr>
            <w:rFonts w:ascii="Calibri" w:hAnsi="Calibri"/>
            <w:noProof/>
          </w:rPr>
          <w:tab/>
        </w:r>
        <w:r w:rsidR="0002071E" w:rsidRPr="0055125B">
          <w:rPr>
            <w:color w:val="0000FF"/>
          </w:rPr>
          <w:t>Порядок подачи заявок на участие в конкурентных переговорах</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_Toc523998680 \h </w:instrText>
        </w:r>
        <w:r w:rsidR="0002071E" w:rsidRPr="0055125B">
          <w:rPr>
            <w:noProof/>
            <w:webHidden/>
          </w:rPr>
        </w:r>
        <w:r w:rsidR="0002071E" w:rsidRPr="0055125B">
          <w:rPr>
            <w:noProof/>
            <w:webHidden/>
          </w:rPr>
          <w:fldChar w:fldCharType="separate"/>
        </w:r>
        <w:r w:rsidR="0002071E" w:rsidRPr="0055125B">
          <w:rPr>
            <w:noProof/>
            <w:webHidden/>
          </w:rPr>
          <w:t>5</w:t>
        </w:r>
        <w:r w:rsidR="003A2CDE">
          <w:rPr>
            <w:noProof/>
            <w:webHidden/>
          </w:rPr>
          <w:t>6</w:t>
        </w:r>
        <w:r w:rsidR="0002071E" w:rsidRPr="0055125B">
          <w:rPr>
            <w:noProof/>
            <w:webHidden/>
          </w:rPr>
          <w:fldChar w:fldCharType="end"/>
        </w:r>
      </w:hyperlink>
    </w:p>
    <w:p w14:paraId="2437E130" w14:textId="56CDAFC3" w:rsidR="0002071E" w:rsidRPr="0055125B" w:rsidRDefault="007C436F" w:rsidP="00242896">
      <w:pPr>
        <w:widowControl w:val="0"/>
        <w:tabs>
          <w:tab w:val="left" w:pos="480"/>
          <w:tab w:val="right" w:leader="dot" w:pos="9345"/>
        </w:tabs>
        <w:spacing w:after="80"/>
        <w:rPr>
          <w:rFonts w:ascii="Calibri" w:hAnsi="Calibri"/>
          <w:noProof/>
        </w:rPr>
      </w:pPr>
      <w:hyperlink w:anchor="_Toc523998694" w:history="1">
        <w:r w:rsidR="0002071E" w:rsidRPr="0055125B">
          <w:rPr>
            <w:color w:val="0000FF"/>
          </w:rPr>
          <w:t>38</w:t>
        </w:r>
        <w:r w:rsidR="0002071E" w:rsidRPr="0055125B">
          <w:rPr>
            <w:rFonts w:ascii="Calibri" w:hAnsi="Calibri"/>
            <w:noProof/>
          </w:rPr>
          <w:tab/>
        </w:r>
        <w:r w:rsidR="0002071E" w:rsidRPr="0055125B">
          <w:rPr>
            <w:color w:val="0000FF"/>
          </w:rPr>
          <w:t>Порядок вскрытия конвертов с заявками на участие в конкурентных переговорах</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_Toc523998694 \h </w:instrText>
        </w:r>
        <w:r w:rsidR="0002071E" w:rsidRPr="0055125B">
          <w:rPr>
            <w:noProof/>
            <w:webHidden/>
          </w:rPr>
        </w:r>
        <w:r w:rsidR="0002071E" w:rsidRPr="0055125B">
          <w:rPr>
            <w:noProof/>
            <w:webHidden/>
          </w:rPr>
          <w:fldChar w:fldCharType="separate"/>
        </w:r>
        <w:r w:rsidR="0002071E" w:rsidRPr="0055125B">
          <w:rPr>
            <w:noProof/>
            <w:webHidden/>
          </w:rPr>
          <w:t>5</w:t>
        </w:r>
        <w:r w:rsidR="003A2CDE">
          <w:rPr>
            <w:noProof/>
            <w:webHidden/>
          </w:rPr>
          <w:t>8</w:t>
        </w:r>
        <w:r w:rsidR="0002071E" w:rsidRPr="0055125B">
          <w:rPr>
            <w:noProof/>
            <w:webHidden/>
          </w:rPr>
          <w:fldChar w:fldCharType="end"/>
        </w:r>
      </w:hyperlink>
    </w:p>
    <w:p w14:paraId="0EC6AC68" w14:textId="14FE7E4C" w:rsidR="0002071E" w:rsidRPr="0055125B" w:rsidRDefault="007C436F" w:rsidP="00242896">
      <w:pPr>
        <w:widowControl w:val="0"/>
        <w:tabs>
          <w:tab w:val="left" w:pos="480"/>
          <w:tab w:val="right" w:leader="dot" w:pos="9345"/>
        </w:tabs>
        <w:spacing w:after="80"/>
        <w:rPr>
          <w:rFonts w:ascii="Calibri" w:hAnsi="Calibri"/>
          <w:noProof/>
        </w:rPr>
      </w:pPr>
      <w:hyperlink w:anchor="_Toc523998707" w:history="1">
        <w:r w:rsidR="0002071E" w:rsidRPr="0055125B">
          <w:rPr>
            <w:color w:val="0000FF"/>
          </w:rPr>
          <w:t>39</w:t>
        </w:r>
        <w:r w:rsidR="0002071E" w:rsidRPr="0055125B">
          <w:rPr>
            <w:rFonts w:ascii="Calibri" w:hAnsi="Calibri"/>
            <w:noProof/>
          </w:rPr>
          <w:tab/>
        </w:r>
        <w:r w:rsidR="0002071E" w:rsidRPr="0055125B">
          <w:rPr>
            <w:color w:val="0000FF"/>
          </w:rPr>
          <w:t>Порядок рассмотрения, оценки и сопоставления заявок на участие в конкурентных переговорах</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_Toc523998707 \h </w:instrText>
        </w:r>
        <w:r w:rsidR="0002071E" w:rsidRPr="0055125B">
          <w:rPr>
            <w:noProof/>
            <w:webHidden/>
          </w:rPr>
        </w:r>
        <w:r w:rsidR="0002071E" w:rsidRPr="0055125B">
          <w:rPr>
            <w:noProof/>
            <w:webHidden/>
          </w:rPr>
          <w:fldChar w:fldCharType="separate"/>
        </w:r>
        <w:r w:rsidR="0002071E" w:rsidRPr="0055125B">
          <w:rPr>
            <w:noProof/>
            <w:webHidden/>
          </w:rPr>
          <w:t>5</w:t>
        </w:r>
        <w:r w:rsidR="003A2CDE">
          <w:rPr>
            <w:noProof/>
            <w:webHidden/>
          </w:rPr>
          <w:t>9</w:t>
        </w:r>
        <w:r w:rsidR="0002071E" w:rsidRPr="0055125B">
          <w:rPr>
            <w:noProof/>
            <w:webHidden/>
          </w:rPr>
          <w:fldChar w:fldCharType="end"/>
        </w:r>
      </w:hyperlink>
    </w:p>
    <w:p w14:paraId="76D0CD92" w14:textId="0258EBBD" w:rsidR="0002071E" w:rsidRPr="0055125B" w:rsidRDefault="007C436F" w:rsidP="00242896">
      <w:pPr>
        <w:widowControl w:val="0"/>
        <w:tabs>
          <w:tab w:val="left" w:pos="480"/>
          <w:tab w:val="right" w:leader="dot" w:pos="9345"/>
        </w:tabs>
        <w:spacing w:after="80"/>
        <w:rPr>
          <w:rFonts w:ascii="Calibri" w:hAnsi="Calibri"/>
          <w:noProof/>
        </w:rPr>
      </w:pPr>
      <w:hyperlink w:anchor="_Toc523998730" w:history="1">
        <w:r w:rsidR="0002071E" w:rsidRPr="0055125B">
          <w:rPr>
            <w:color w:val="0000FF"/>
          </w:rPr>
          <w:t>40</w:t>
        </w:r>
        <w:r w:rsidR="0002071E" w:rsidRPr="0055125B">
          <w:rPr>
            <w:rFonts w:ascii="Calibri" w:hAnsi="Calibri"/>
            <w:noProof/>
          </w:rPr>
          <w:tab/>
        </w:r>
        <w:r w:rsidR="0002071E" w:rsidRPr="0055125B">
          <w:rPr>
            <w:color w:val="0000FF"/>
          </w:rPr>
          <w:t>Заключение договора по итогам конкурентных переговоров</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_Toc523998730 \h </w:instrText>
        </w:r>
        <w:r w:rsidR="0002071E" w:rsidRPr="0055125B">
          <w:rPr>
            <w:noProof/>
            <w:webHidden/>
          </w:rPr>
        </w:r>
        <w:r w:rsidR="0002071E" w:rsidRPr="0055125B">
          <w:rPr>
            <w:noProof/>
            <w:webHidden/>
          </w:rPr>
          <w:fldChar w:fldCharType="separate"/>
        </w:r>
        <w:r w:rsidR="0002071E" w:rsidRPr="0055125B">
          <w:rPr>
            <w:noProof/>
            <w:webHidden/>
          </w:rPr>
          <w:t>6</w:t>
        </w:r>
        <w:r w:rsidR="003A2CDE">
          <w:rPr>
            <w:noProof/>
            <w:webHidden/>
          </w:rPr>
          <w:t>1</w:t>
        </w:r>
        <w:r w:rsidR="0002071E" w:rsidRPr="0055125B">
          <w:rPr>
            <w:noProof/>
            <w:webHidden/>
          </w:rPr>
          <w:fldChar w:fldCharType="end"/>
        </w:r>
      </w:hyperlink>
    </w:p>
    <w:p w14:paraId="436B584B" w14:textId="295AD67C" w:rsidR="0002071E" w:rsidRPr="0055125B" w:rsidRDefault="007C436F" w:rsidP="00242896">
      <w:pPr>
        <w:widowControl w:val="0"/>
        <w:tabs>
          <w:tab w:val="left" w:pos="480"/>
          <w:tab w:val="right" w:leader="dot" w:pos="9345"/>
        </w:tabs>
        <w:spacing w:after="80"/>
        <w:rPr>
          <w:rFonts w:ascii="Calibri" w:hAnsi="Calibri"/>
          <w:noProof/>
        </w:rPr>
      </w:pPr>
      <w:hyperlink w:anchor="_Toc523998737" w:history="1">
        <w:r w:rsidR="0002071E" w:rsidRPr="0055125B">
          <w:rPr>
            <w:color w:val="0000FF"/>
          </w:rPr>
          <w:t>41</w:t>
        </w:r>
        <w:r w:rsidR="0002071E" w:rsidRPr="0055125B">
          <w:rPr>
            <w:rFonts w:ascii="Calibri" w:hAnsi="Calibri"/>
            <w:noProof/>
          </w:rPr>
          <w:tab/>
        </w:r>
        <w:r w:rsidR="0002071E" w:rsidRPr="0055125B">
          <w:rPr>
            <w:color w:val="0000FF"/>
          </w:rPr>
          <w:t>Последствия признания конкурентных переговоров несостоявшимися</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_Toc523998737 \h </w:instrText>
        </w:r>
        <w:r w:rsidR="0002071E" w:rsidRPr="0055125B">
          <w:rPr>
            <w:noProof/>
            <w:webHidden/>
          </w:rPr>
        </w:r>
        <w:r w:rsidR="0002071E" w:rsidRPr="0055125B">
          <w:rPr>
            <w:noProof/>
            <w:webHidden/>
          </w:rPr>
          <w:fldChar w:fldCharType="separate"/>
        </w:r>
        <w:r w:rsidR="0002071E" w:rsidRPr="0055125B">
          <w:rPr>
            <w:noProof/>
            <w:webHidden/>
          </w:rPr>
          <w:t>6</w:t>
        </w:r>
        <w:r w:rsidR="003A2CDE">
          <w:rPr>
            <w:noProof/>
            <w:webHidden/>
          </w:rPr>
          <w:t>2</w:t>
        </w:r>
        <w:r w:rsidR="0002071E" w:rsidRPr="0055125B">
          <w:rPr>
            <w:noProof/>
            <w:webHidden/>
          </w:rPr>
          <w:fldChar w:fldCharType="end"/>
        </w:r>
      </w:hyperlink>
    </w:p>
    <w:p w14:paraId="082711A3" w14:textId="79DA76DC" w:rsidR="0002071E" w:rsidRPr="0055125B" w:rsidRDefault="007C436F" w:rsidP="00242896">
      <w:pPr>
        <w:widowControl w:val="0"/>
        <w:tabs>
          <w:tab w:val="left" w:pos="480"/>
          <w:tab w:val="right" w:leader="dot" w:pos="9345"/>
        </w:tabs>
        <w:spacing w:after="80"/>
        <w:rPr>
          <w:rFonts w:ascii="Calibri" w:hAnsi="Calibri"/>
          <w:noProof/>
        </w:rPr>
      </w:pPr>
      <w:hyperlink w:anchor="_Toc523998743" w:history="1">
        <w:r w:rsidR="0002071E" w:rsidRPr="0055125B">
          <w:rPr>
            <w:color w:val="0000FF"/>
          </w:rPr>
          <w:t>IX.</w:t>
        </w:r>
        <w:r w:rsidR="0002071E" w:rsidRPr="0055125B">
          <w:rPr>
            <w:rFonts w:ascii="Calibri" w:hAnsi="Calibri"/>
            <w:noProof/>
          </w:rPr>
          <w:tab/>
        </w:r>
        <w:r w:rsidR="0002071E" w:rsidRPr="0055125B">
          <w:rPr>
            <w:color w:val="0000FF"/>
          </w:rPr>
          <w:t>Запрос цен</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_Toc523998743 \h </w:instrText>
        </w:r>
        <w:r w:rsidR="0002071E" w:rsidRPr="0055125B">
          <w:rPr>
            <w:noProof/>
            <w:webHidden/>
          </w:rPr>
        </w:r>
        <w:r w:rsidR="0002071E" w:rsidRPr="0055125B">
          <w:rPr>
            <w:noProof/>
            <w:webHidden/>
          </w:rPr>
          <w:fldChar w:fldCharType="separate"/>
        </w:r>
        <w:r w:rsidR="0002071E" w:rsidRPr="0055125B">
          <w:rPr>
            <w:noProof/>
            <w:webHidden/>
          </w:rPr>
          <w:t>6</w:t>
        </w:r>
        <w:r w:rsidR="003A2CDE">
          <w:rPr>
            <w:noProof/>
            <w:webHidden/>
          </w:rPr>
          <w:t>2</w:t>
        </w:r>
        <w:r w:rsidR="0002071E" w:rsidRPr="0055125B">
          <w:rPr>
            <w:noProof/>
            <w:webHidden/>
          </w:rPr>
          <w:fldChar w:fldCharType="end"/>
        </w:r>
      </w:hyperlink>
    </w:p>
    <w:p w14:paraId="5DDC4C44" w14:textId="21A6CC18" w:rsidR="0002071E" w:rsidRPr="0055125B" w:rsidRDefault="007C436F" w:rsidP="00242896">
      <w:pPr>
        <w:widowControl w:val="0"/>
        <w:tabs>
          <w:tab w:val="left" w:pos="480"/>
          <w:tab w:val="right" w:leader="dot" w:pos="9345"/>
        </w:tabs>
        <w:spacing w:after="80"/>
        <w:rPr>
          <w:rFonts w:ascii="Calibri" w:hAnsi="Calibri"/>
          <w:noProof/>
        </w:rPr>
      </w:pPr>
      <w:hyperlink w:anchor="_Toc523998744" w:history="1">
        <w:r w:rsidR="0002071E" w:rsidRPr="0055125B">
          <w:rPr>
            <w:color w:val="0000FF"/>
          </w:rPr>
          <w:t>42</w:t>
        </w:r>
        <w:r w:rsidR="0002071E" w:rsidRPr="0055125B">
          <w:rPr>
            <w:rFonts w:ascii="Calibri" w:hAnsi="Calibri"/>
            <w:noProof/>
          </w:rPr>
          <w:tab/>
        </w:r>
        <w:r w:rsidR="0002071E" w:rsidRPr="0055125B">
          <w:rPr>
            <w:color w:val="0000FF"/>
          </w:rPr>
          <w:t>Общий порядок проведения запроса цен</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_Toc523998744 \h </w:instrText>
        </w:r>
        <w:r w:rsidR="0002071E" w:rsidRPr="0055125B">
          <w:rPr>
            <w:noProof/>
            <w:webHidden/>
          </w:rPr>
        </w:r>
        <w:r w:rsidR="0002071E" w:rsidRPr="0055125B">
          <w:rPr>
            <w:noProof/>
            <w:webHidden/>
          </w:rPr>
          <w:fldChar w:fldCharType="separate"/>
        </w:r>
        <w:r w:rsidR="0002071E" w:rsidRPr="0055125B">
          <w:rPr>
            <w:noProof/>
            <w:webHidden/>
          </w:rPr>
          <w:t>6</w:t>
        </w:r>
        <w:r w:rsidR="003A2CDE">
          <w:rPr>
            <w:noProof/>
            <w:webHidden/>
          </w:rPr>
          <w:t>2</w:t>
        </w:r>
        <w:r w:rsidR="0002071E" w:rsidRPr="0055125B">
          <w:rPr>
            <w:noProof/>
            <w:webHidden/>
          </w:rPr>
          <w:fldChar w:fldCharType="end"/>
        </w:r>
      </w:hyperlink>
    </w:p>
    <w:p w14:paraId="6766B36D" w14:textId="1447CC68" w:rsidR="0002071E" w:rsidRPr="0055125B" w:rsidRDefault="007C436F" w:rsidP="00242896">
      <w:pPr>
        <w:widowControl w:val="0"/>
        <w:tabs>
          <w:tab w:val="left" w:pos="480"/>
          <w:tab w:val="right" w:leader="dot" w:pos="9345"/>
        </w:tabs>
        <w:spacing w:after="80"/>
        <w:rPr>
          <w:rFonts w:ascii="Calibri" w:hAnsi="Calibri"/>
          <w:noProof/>
        </w:rPr>
      </w:pPr>
      <w:hyperlink w:anchor="_Toc523998768" w:history="1">
        <w:r w:rsidR="0002071E" w:rsidRPr="0055125B">
          <w:rPr>
            <w:color w:val="0000FF"/>
          </w:rPr>
          <w:t>43</w:t>
        </w:r>
        <w:r w:rsidR="0002071E" w:rsidRPr="0055125B">
          <w:rPr>
            <w:rFonts w:ascii="Calibri" w:hAnsi="Calibri"/>
            <w:noProof/>
          </w:rPr>
          <w:tab/>
        </w:r>
        <w:r w:rsidR="0002071E" w:rsidRPr="0055125B">
          <w:rPr>
            <w:color w:val="0000FF"/>
          </w:rPr>
          <w:t>Порядок подачи заявок на участие в открытом запросе цен</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_Toc523998768 \h </w:instrText>
        </w:r>
        <w:r w:rsidR="0002071E" w:rsidRPr="0055125B">
          <w:rPr>
            <w:noProof/>
            <w:webHidden/>
          </w:rPr>
        </w:r>
        <w:r w:rsidR="0002071E" w:rsidRPr="0055125B">
          <w:rPr>
            <w:noProof/>
            <w:webHidden/>
          </w:rPr>
          <w:fldChar w:fldCharType="separate"/>
        </w:r>
        <w:r w:rsidR="0002071E" w:rsidRPr="0055125B">
          <w:rPr>
            <w:noProof/>
            <w:webHidden/>
          </w:rPr>
          <w:t>6</w:t>
        </w:r>
        <w:r w:rsidR="003A2CDE">
          <w:rPr>
            <w:noProof/>
            <w:webHidden/>
          </w:rPr>
          <w:t>6</w:t>
        </w:r>
        <w:r w:rsidR="0002071E" w:rsidRPr="0055125B">
          <w:rPr>
            <w:noProof/>
            <w:webHidden/>
          </w:rPr>
          <w:fldChar w:fldCharType="end"/>
        </w:r>
      </w:hyperlink>
    </w:p>
    <w:p w14:paraId="69FE5DEC" w14:textId="647936EC" w:rsidR="0002071E" w:rsidRPr="0055125B" w:rsidRDefault="007C436F" w:rsidP="00242896">
      <w:pPr>
        <w:widowControl w:val="0"/>
        <w:tabs>
          <w:tab w:val="left" w:pos="480"/>
          <w:tab w:val="right" w:leader="dot" w:pos="9345"/>
        </w:tabs>
        <w:spacing w:after="80"/>
        <w:rPr>
          <w:rFonts w:ascii="Calibri" w:hAnsi="Calibri"/>
          <w:noProof/>
        </w:rPr>
      </w:pPr>
      <w:hyperlink w:anchor="_Toc523998782" w:history="1">
        <w:r w:rsidR="0002071E" w:rsidRPr="0055125B">
          <w:rPr>
            <w:color w:val="0000FF"/>
          </w:rPr>
          <w:t>44</w:t>
        </w:r>
        <w:r w:rsidR="0002071E" w:rsidRPr="0055125B">
          <w:rPr>
            <w:rFonts w:ascii="Calibri" w:hAnsi="Calibri"/>
            <w:noProof/>
          </w:rPr>
          <w:tab/>
        </w:r>
        <w:r w:rsidR="0002071E" w:rsidRPr="0055125B">
          <w:rPr>
            <w:color w:val="0000FF"/>
          </w:rPr>
          <w:t>Порядок вскрытия конвертов с заявками на участие в запросе цен</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_Toc523998782 \h </w:instrText>
        </w:r>
        <w:r w:rsidR="0002071E" w:rsidRPr="0055125B">
          <w:rPr>
            <w:noProof/>
            <w:webHidden/>
          </w:rPr>
        </w:r>
        <w:r w:rsidR="0002071E" w:rsidRPr="0055125B">
          <w:rPr>
            <w:noProof/>
            <w:webHidden/>
          </w:rPr>
          <w:fldChar w:fldCharType="separate"/>
        </w:r>
        <w:r w:rsidR="0002071E" w:rsidRPr="0055125B">
          <w:rPr>
            <w:noProof/>
            <w:webHidden/>
          </w:rPr>
          <w:t>6</w:t>
        </w:r>
        <w:r w:rsidR="003A2CDE">
          <w:rPr>
            <w:noProof/>
            <w:webHidden/>
          </w:rPr>
          <w:t>9</w:t>
        </w:r>
        <w:r w:rsidR="0002071E" w:rsidRPr="0055125B">
          <w:rPr>
            <w:noProof/>
            <w:webHidden/>
          </w:rPr>
          <w:fldChar w:fldCharType="end"/>
        </w:r>
      </w:hyperlink>
    </w:p>
    <w:p w14:paraId="5E661434" w14:textId="1DBF961D" w:rsidR="0002071E" w:rsidRPr="0055125B" w:rsidRDefault="007C436F" w:rsidP="00242896">
      <w:pPr>
        <w:widowControl w:val="0"/>
        <w:tabs>
          <w:tab w:val="left" w:pos="480"/>
          <w:tab w:val="right" w:leader="dot" w:pos="9345"/>
        </w:tabs>
        <w:spacing w:after="80"/>
        <w:rPr>
          <w:rFonts w:ascii="Calibri" w:hAnsi="Calibri"/>
          <w:noProof/>
        </w:rPr>
      </w:pPr>
      <w:hyperlink w:anchor="_Toc523998795" w:history="1">
        <w:r w:rsidR="0002071E" w:rsidRPr="0055125B">
          <w:rPr>
            <w:color w:val="0000FF"/>
          </w:rPr>
          <w:t>45</w:t>
        </w:r>
        <w:r w:rsidR="0002071E" w:rsidRPr="0055125B">
          <w:rPr>
            <w:rFonts w:ascii="Calibri" w:hAnsi="Calibri"/>
            <w:noProof/>
          </w:rPr>
          <w:tab/>
        </w:r>
        <w:r w:rsidR="0002071E" w:rsidRPr="0055125B">
          <w:rPr>
            <w:color w:val="0000FF"/>
          </w:rPr>
          <w:t>Порядок рассмотрения, оценки и сопоставления заявок на участие в запросе цен</w:t>
        </w:r>
        <w:r w:rsidR="0002071E" w:rsidRPr="0055125B">
          <w:rPr>
            <w:noProof/>
            <w:webHidden/>
          </w:rPr>
          <w:tab/>
        </w:r>
        <w:r w:rsidR="003A2CDE">
          <w:rPr>
            <w:noProof/>
            <w:webHidden/>
          </w:rPr>
          <w:t>70</w:t>
        </w:r>
      </w:hyperlink>
    </w:p>
    <w:p w14:paraId="0D21F732" w14:textId="53B6E21B" w:rsidR="0002071E" w:rsidRPr="0055125B" w:rsidRDefault="007C436F" w:rsidP="00242896">
      <w:pPr>
        <w:widowControl w:val="0"/>
        <w:tabs>
          <w:tab w:val="left" w:pos="480"/>
          <w:tab w:val="right" w:leader="dot" w:pos="9345"/>
        </w:tabs>
        <w:spacing w:after="80"/>
        <w:rPr>
          <w:rFonts w:ascii="Calibri" w:hAnsi="Calibri"/>
          <w:noProof/>
        </w:rPr>
      </w:pPr>
      <w:hyperlink w:anchor="_Toc523998815" w:history="1">
        <w:r w:rsidR="0002071E" w:rsidRPr="0055125B">
          <w:rPr>
            <w:color w:val="0000FF"/>
          </w:rPr>
          <w:t>46</w:t>
        </w:r>
        <w:r w:rsidR="0002071E" w:rsidRPr="0055125B">
          <w:rPr>
            <w:rFonts w:ascii="Calibri" w:hAnsi="Calibri"/>
            <w:noProof/>
          </w:rPr>
          <w:tab/>
        </w:r>
        <w:r w:rsidR="0002071E" w:rsidRPr="0055125B">
          <w:rPr>
            <w:color w:val="0000FF"/>
          </w:rPr>
          <w:t>Заключение договора по итогам запроса цен</w:t>
        </w:r>
        <w:r w:rsidR="0002071E" w:rsidRPr="0055125B">
          <w:rPr>
            <w:noProof/>
            <w:webHidden/>
          </w:rPr>
          <w:tab/>
        </w:r>
        <w:r w:rsidR="003A2CDE">
          <w:rPr>
            <w:noProof/>
            <w:webHidden/>
          </w:rPr>
          <w:t>71</w:t>
        </w:r>
      </w:hyperlink>
    </w:p>
    <w:p w14:paraId="6B14E6A5" w14:textId="0E41AE3D" w:rsidR="0002071E" w:rsidRPr="0055125B" w:rsidRDefault="007C436F" w:rsidP="00242896">
      <w:pPr>
        <w:widowControl w:val="0"/>
        <w:tabs>
          <w:tab w:val="left" w:pos="480"/>
          <w:tab w:val="right" w:leader="dot" w:pos="9345"/>
        </w:tabs>
        <w:spacing w:after="80"/>
        <w:rPr>
          <w:rFonts w:ascii="Calibri" w:hAnsi="Calibri"/>
          <w:noProof/>
        </w:rPr>
      </w:pPr>
      <w:hyperlink w:anchor="_Toc523998822" w:history="1">
        <w:r w:rsidR="0002071E" w:rsidRPr="0055125B">
          <w:rPr>
            <w:color w:val="0000FF"/>
          </w:rPr>
          <w:t>47</w:t>
        </w:r>
        <w:r w:rsidR="0002071E" w:rsidRPr="0055125B">
          <w:rPr>
            <w:rFonts w:ascii="Calibri" w:hAnsi="Calibri"/>
            <w:noProof/>
          </w:rPr>
          <w:tab/>
        </w:r>
        <w:r w:rsidR="0002071E" w:rsidRPr="0055125B">
          <w:rPr>
            <w:color w:val="0000FF"/>
          </w:rPr>
          <w:t>Последствия признания запроса цен несостоявшимся</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_Toc523998822 \h </w:instrText>
        </w:r>
        <w:r w:rsidR="0002071E" w:rsidRPr="0055125B">
          <w:rPr>
            <w:noProof/>
            <w:webHidden/>
          </w:rPr>
        </w:r>
        <w:r w:rsidR="0002071E" w:rsidRPr="0055125B">
          <w:rPr>
            <w:noProof/>
            <w:webHidden/>
          </w:rPr>
          <w:fldChar w:fldCharType="separate"/>
        </w:r>
        <w:r w:rsidR="0002071E" w:rsidRPr="0055125B">
          <w:rPr>
            <w:noProof/>
            <w:webHidden/>
          </w:rPr>
          <w:t>7</w:t>
        </w:r>
        <w:r w:rsidR="003A2CDE">
          <w:rPr>
            <w:noProof/>
            <w:webHidden/>
          </w:rPr>
          <w:t>1</w:t>
        </w:r>
        <w:r w:rsidR="0002071E" w:rsidRPr="0055125B">
          <w:rPr>
            <w:noProof/>
            <w:webHidden/>
          </w:rPr>
          <w:fldChar w:fldCharType="end"/>
        </w:r>
      </w:hyperlink>
    </w:p>
    <w:p w14:paraId="1BE12B99" w14:textId="125BC852" w:rsidR="0002071E" w:rsidRPr="0055125B" w:rsidRDefault="007C436F" w:rsidP="00242896">
      <w:pPr>
        <w:widowControl w:val="0"/>
        <w:tabs>
          <w:tab w:val="left" w:pos="480"/>
          <w:tab w:val="right" w:leader="dot" w:pos="9345"/>
        </w:tabs>
        <w:spacing w:after="80"/>
        <w:rPr>
          <w:rFonts w:ascii="Calibri" w:hAnsi="Calibri"/>
          <w:noProof/>
        </w:rPr>
      </w:pPr>
      <w:hyperlink w:anchor="_Toc523998828" w:history="1">
        <w:r w:rsidR="0002071E" w:rsidRPr="0055125B">
          <w:rPr>
            <w:color w:val="0000FF"/>
          </w:rPr>
          <w:t>X.</w:t>
        </w:r>
        <w:r w:rsidR="0002071E" w:rsidRPr="0055125B">
          <w:rPr>
            <w:rFonts w:ascii="Calibri" w:hAnsi="Calibri"/>
            <w:noProof/>
          </w:rPr>
          <w:tab/>
        </w:r>
        <w:r w:rsidR="0002071E" w:rsidRPr="0055125B">
          <w:rPr>
            <w:color w:val="0000FF"/>
          </w:rPr>
          <w:t>Закупки пу</w:t>
        </w:r>
        <w:r w:rsidR="0002071E" w:rsidRPr="0055125B">
          <w:rPr>
            <w:rFonts w:eastAsia="TimesNewRoman"/>
            <w:color w:val="0000FF"/>
          </w:rPr>
          <w:t>т</w:t>
        </w:r>
        <w:r w:rsidR="0002071E" w:rsidRPr="0055125B">
          <w:rPr>
            <w:color w:val="0000FF"/>
          </w:rPr>
          <w:t>ем проведения закрытых способов</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_Toc523998828 \h </w:instrText>
        </w:r>
        <w:r w:rsidR="0002071E" w:rsidRPr="0055125B">
          <w:rPr>
            <w:noProof/>
            <w:webHidden/>
          </w:rPr>
        </w:r>
        <w:r w:rsidR="0002071E" w:rsidRPr="0055125B">
          <w:rPr>
            <w:noProof/>
            <w:webHidden/>
          </w:rPr>
          <w:fldChar w:fldCharType="separate"/>
        </w:r>
        <w:r w:rsidR="0002071E" w:rsidRPr="0055125B">
          <w:rPr>
            <w:noProof/>
            <w:webHidden/>
          </w:rPr>
          <w:t>7</w:t>
        </w:r>
        <w:r w:rsidR="003A2CDE">
          <w:rPr>
            <w:noProof/>
            <w:webHidden/>
          </w:rPr>
          <w:t>2</w:t>
        </w:r>
        <w:r w:rsidR="0002071E" w:rsidRPr="0055125B">
          <w:rPr>
            <w:noProof/>
            <w:webHidden/>
          </w:rPr>
          <w:fldChar w:fldCharType="end"/>
        </w:r>
      </w:hyperlink>
    </w:p>
    <w:p w14:paraId="2852568A" w14:textId="28C016E6" w:rsidR="0002071E" w:rsidRPr="0055125B" w:rsidRDefault="007C436F" w:rsidP="00242896">
      <w:pPr>
        <w:widowControl w:val="0"/>
        <w:tabs>
          <w:tab w:val="left" w:pos="480"/>
          <w:tab w:val="right" w:leader="dot" w:pos="9345"/>
        </w:tabs>
        <w:spacing w:after="80"/>
        <w:rPr>
          <w:rFonts w:ascii="Calibri" w:hAnsi="Calibri"/>
          <w:noProof/>
        </w:rPr>
      </w:pPr>
      <w:hyperlink w:anchor="_Toc523998829" w:history="1">
        <w:r w:rsidR="0002071E" w:rsidRPr="0055125B">
          <w:rPr>
            <w:color w:val="0000FF"/>
          </w:rPr>
          <w:t>48</w:t>
        </w:r>
        <w:r w:rsidR="0002071E" w:rsidRPr="0055125B">
          <w:rPr>
            <w:rFonts w:ascii="Calibri" w:hAnsi="Calibri"/>
            <w:noProof/>
          </w:rPr>
          <w:tab/>
        </w:r>
        <w:r w:rsidR="0002071E" w:rsidRPr="0055125B">
          <w:rPr>
            <w:color w:val="0000FF"/>
          </w:rPr>
          <w:t>Общий порядок проведения</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_Toc523998829 \h </w:instrText>
        </w:r>
        <w:r w:rsidR="0002071E" w:rsidRPr="0055125B">
          <w:rPr>
            <w:noProof/>
            <w:webHidden/>
          </w:rPr>
        </w:r>
        <w:r w:rsidR="0002071E" w:rsidRPr="0055125B">
          <w:rPr>
            <w:noProof/>
            <w:webHidden/>
          </w:rPr>
          <w:fldChar w:fldCharType="separate"/>
        </w:r>
        <w:r w:rsidR="0002071E" w:rsidRPr="0055125B">
          <w:rPr>
            <w:noProof/>
            <w:webHidden/>
          </w:rPr>
          <w:t>7</w:t>
        </w:r>
        <w:r w:rsidR="003A2CDE">
          <w:rPr>
            <w:noProof/>
            <w:webHidden/>
          </w:rPr>
          <w:t>2</w:t>
        </w:r>
        <w:r w:rsidR="0002071E" w:rsidRPr="0055125B">
          <w:rPr>
            <w:noProof/>
            <w:webHidden/>
          </w:rPr>
          <w:fldChar w:fldCharType="end"/>
        </w:r>
      </w:hyperlink>
    </w:p>
    <w:p w14:paraId="79CEAA52" w14:textId="56255C9B" w:rsidR="0002071E" w:rsidRPr="0055125B" w:rsidRDefault="007C436F" w:rsidP="00242896">
      <w:pPr>
        <w:widowControl w:val="0"/>
        <w:tabs>
          <w:tab w:val="left" w:pos="480"/>
          <w:tab w:val="right" w:leader="dot" w:pos="9345"/>
        </w:tabs>
        <w:spacing w:after="80"/>
        <w:rPr>
          <w:rFonts w:ascii="Calibri" w:hAnsi="Calibri"/>
          <w:noProof/>
        </w:rPr>
      </w:pPr>
      <w:hyperlink w:anchor="_Toc523998839" w:history="1">
        <w:r w:rsidR="0002071E" w:rsidRPr="0055125B">
          <w:rPr>
            <w:color w:val="0000FF"/>
          </w:rPr>
          <w:t>XI.</w:t>
        </w:r>
        <w:r w:rsidR="0002071E" w:rsidRPr="0055125B">
          <w:rPr>
            <w:rFonts w:ascii="Calibri" w:hAnsi="Calibri"/>
            <w:noProof/>
          </w:rPr>
          <w:tab/>
        </w:r>
        <w:r w:rsidR="0002071E" w:rsidRPr="0055125B">
          <w:rPr>
            <w:color w:val="0000FF"/>
          </w:rPr>
          <w:t>Предквалификация.  Реестр потенциальных участников закупок</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_Toc523998839 \h </w:instrText>
        </w:r>
        <w:r w:rsidR="0002071E" w:rsidRPr="0055125B">
          <w:rPr>
            <w:noProof/>
            <w:webHidden/>
          </w:rPr>
        </w:r>
        <w:r w:rsidR="0002071E" w:rsidRPr="0055125B">
          <w:rPr>
            <w:noProof/>
            <w:webHidden/>
          </w:rPr>
          <w:fldChar w:fldCharType="separate"/>
        </w:r>
        <w:r w:rsidR="0002071E" w:rsidRPr="0055125B">
          <w:rPr>
            <w:noProof/>
            <w:webHidden/>
          </w:rPr>
          <w:t>7</w:t>
        </w:r>
        <w:r w:rsidR="003A2CDE">
          <w:rPr>
            <w:noProof/>
            <w:webHidden/>
          </w:rPr>
          <w:t>3</w:t>
        </w:r>
        <w:r w:rsidR="0002071E" w:rsidRPr="0055125B">
          <w:rPr>
            <w:noProof/>
            <w:webHidden/>
          </w:rPr>
          <w:fldChar w:fldCharType="end"/>
        </w:r>
      </w:hyperlink>
    </w:p>
    <w:p w14:paraId="086902DB" w14:textId="47882753" w:rsidR="0002071E" w:rsidRPr="0055125B" w:rsidRDefault="007C436F" w:rsidP="00242896">
      <w:pPr>
        <w:widowControl w:val="0"/>
        <w:tabs>
          <w:tab w:val="left" w:pos="480"/>
          <w:tab w:val="right" w:leader="dot" w:pos="9345"/>
        </w:tabs>
        <w:spacing w:after="80"/>
        <w:rPr>
          <w:rFonts w:ascii="Calibri" w:hAnsi="Calibri"/>
          <w:noProof/>
        </w:rPr>
      </w:pPr>
      <w:hyperlink w:anchor="_Toc523998840" w:history="1">
        <w:r w:rsidR="0002071E" w:rsidRPr="0055125B">
          <w:rPr>
            <w:color w:val="0000FF"/>
          </w:rPr>
          <w:t>49</w:t>
        </w:r>
        <w:r w:rsidR="0002071E" w:rsidRPr="0055125B">
          <w:rPr>
            <w:rFonts w:ascii="Calibri" w:hAnsi="Calibri"/>
            <w:noProof/>
          </w:rPr>
          <w:tab/>
        </w:r>
        <w:r w:rsidR="0002071E" w:rsidRPr="0055125B">
          <w:rPr>
            <w:color w:val="0000FF"/>
          </w:rPr>
          <w:t>Общий порядок проведения</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_Toc523998840 \h </w:instrText>
        </w:r>
        <w:r w:rsidR="0002071E" w:rsidRPr="0055125B">
          <w:rPr>
            <w:noProof/>
            <w:webHidden/>
          </w:rPr>
        </w:r>
        <w:r w:rsidR="0002071E" w:rsidRPr="0055125B">
          <w:rPr>
            <w:noProof/>
            <w:webHidden/>
          </w:rPr>
          <w:fldChar w:fldCharType="separate"/>
        </w:r>
        <w:r w:rsidR="0002071E" w:rsidRPr="0055125B">
          <w:rPr>
            <w:noProof/>
            <w:webHidden/>
          </w:rPr>
          <w:t>7</w:t>
        </w:r>
        <w:r w:rsidR="003A2CDE">
          <w:rPr>
            <w:noProof/>
            <w:webHidden/>
          </w:rPr>
          <w:t>3</w:t>
        </w:r>
        <w:r w:rsidR="0002071E" w:rsidRPr="0055125B">
          <w:rPr>
            <w:noProof/>
            <w:webHidden/>
          </w:rPr>
          <w:fldChar w:fldCharType="end"/>
        </w:r>
      </w:hyperlink>
    </w:p>
    <w:p w14:paraId="3F9F30CC" w14:textId="11DF388D" w:rsidR="0002071E" w:rsidRPr="0055125B" w:rsidRDefault="007C436F" w:rsidP="00242896">
      <w:pPr>
        <w:widowControl w:val="0"/>
        <w:tabs>
          <w:tab w:val="left" w:pos="480"/>
          <w:tab w:val="right" w:leader="dot" w:pos="9345"/>
        </w:tabs>
        <w:spacing w:after="80"/>
        <w:rPr>
          <w:rFonts w:ascii="Calibri" w:hAnsi="Calibri"/>
          <w:noProof/>
        </w:rPr>
      </w:pPr>
      <w:hyperlink w:anchor="_Toc523998860" w:history="1">
        <w:r w:rsidR="0002071E" w:rsidRPr="0055125B">
          <w:rPr>
            <w:color w:val="0000FF"/>
          </w:rPr>
          <w:t>XII.</w:t>
        </w:r>
        <w:r w:rsidR="0002071E" w:rsidRPr="0055125B">
          <w:rPr>
            <w:rFonts w:ascii="Calibri" w:hAnsi="Calibri"/>
            <w:noProof/>
          </w:rPr>
          <w:tab/>
        </w:r>
        <w:r w:rsidR="0002071E" w:rsidRPr="0055125B">
          <w:rPr>
            <w:color w:val="0000FF"/>
          </w:rPr>
          <w:t>Закупка у единственного поставщика,  исполнителя, подрядчика</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_Toc523998860 \h </w:instrText>
        </w:r>
        <w:r w:rsidR="0002071E" w:rsidRPr="0055125B">
          <w:rPr>
            <w:noProof/>
            <w:webHidden/>
          </w:rPr>
        </w:r>
        <w:r w:rsidR="0002071E" w:rsidRPr="0055125B">
          <w:rPr>
            <w:noProof/>
            <w:webHidden/>
          </w:rPr>
          <w:fldChar w:fldCharType="separate"/>
        </w:r>
        <w:r w:rsidR="0002071E" w:rsidRPr="0055125B">
          <w:rPr>
            <w:noProof/>
            <w:webHidden/>
          </w:rPr>
          <w:t>7</w:t>
        </w:r>
        <w:r w:rsidR="003A2CDE">
          <w:rPr>
            <w:noProof/>
            <w:webHidden/>
          </w:rPr>
          <w:t>4</w:t>
        </w:r>
        <w:r w:rsidR="0002071E" w:rsidRPr="0055125B">
          <w:rPr>
            <w:noProof/>
            <w:webHidden/>
          </w:rPr>
          <w:fldChar w:fldCharType="end"/>
        </w:r>
      </w:hyperlink>
    </w:p>
    <w:p w14:paraId="591FE683" w14:textId="5A370495" w:rsidR="0002071E" w:rsidRPr="0055125B" w:rsidRDefault="007C436F" w:rsidP="00242896">
      <w:pPr>
        <w:widowControl w:val="0"/>
        <w:tabs>
          <w:tab w:val="left" w:pos="480"/>
          <w:tab w:val="right" w:leader="dot" w:pos="9345"/>
        </w:tabs>
        <w:spacing w:after="80"/>
        <w:rPr>
          <w:rFonts w:ascii="Calibri" w:hAnsi="Calibri"/>
          <w:noProof/>
        </w:rPr>
      </w:pPr>
      <w:hyperlink w:anchor="_Toc523998861" w:history="1">
        <w:r w:rsidR="0002071E" w:rsidRPr="0055125B">
          <w:rPr>
            <w:color w:val="0000FF"/>
          </w:rPr>
          <w:t>50</w:t>
        </w:r>
        <w:r w:rsidR="0002071E" w:rsidRPr="0055125B">
          <w:rPr>
            <w:rFonts w:ascii="Calibri" w:hAnsi="Calibri"/>
            <w:noProof/>
          </w:rPr>
          <w:tab/>
        </w:r>
        <w:r w:rsidR="0002071E" w:rsidRPr="0055125B">
          <w:rPr>
            <w:color w:val="0000FF"/>
          </w:rPr>
          <w:t>Порядок проведения закупки</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_Toc523998861 \h </w:instrText>
        </w:r>
        <w:r w:rsidR="0002071E" w:rsidRPr="0055125B">
          <w:rPr>
            <w:noProof/>
            <w:webHidden/>
          </w:rPr>
        </w:r>
        <w:r w:rsidR="0002071E" w:rsidRPr="0055125B">
          <w:rPr>
            <w:noProof/>
            <w:webHidden/>
          </w:rPr>
          <w:fldChar w:fldCharType="separate"/>
        </w:r>
        <w:r w:rsidR="0002071E" w:rsidRPr="0055125B">
          <w:rPr>
            <w:noProof/>
            <w:webHidden/>
          </w:rPr>
          <w:t>7</w:t>
        </w:r>
        <w:r w:rsidR="003A2CDE">
          <w:rPr>
            <w:noProof/>
            <w:webHidden/>
          </w:rPr>
          <w:t>4</w:t>
        </w:r>
        <w:r w:rsidR="0002071E" w:rsidRPr="0055125B">
          <w:rPr>
            <w:noProof/>
            <w:webHidden/>
          </w:rPr>
          <w:fldChar w:fldCharType="end"/>
        </w:r>
      </w:hyperlink>
    </w:p>
    <w:p w14:paraId="37DB18B7" w14:textId="4EC44450" w:rsidR="0002071E" w:rsidRPr="0055125B" w:rsidRDefault="007C436F" w:rsidP="00242896">
      <w:pPr>
        <w:widowControl w:val="0"/>
        <w:tabs>
          <w:tab w:val="left" w:pos="480"/>
          <w:tab w:val="right" w:leader="dot" w:pos="9345"/>
        </w:tabs>
        <w:spacing w:after="80"/>
        <w:ind w:left="-142" w:firstLine="142"/>
        <w:rPr>
          <w:rFonts w:ascii="Calibri" w:hAnsi="Calibri"/>
          <w:noProof/>
        </w:rPr>
      </w:pPr>
      <w:hyperlink w:anchor="_Toc523998909" w:history="1">
        <w:r w:rsidR="0002071E" w:rsidRPr="0055125B">
          <w:rPr>
            <w:color w:val="0000FF"/>
          </w:rPr>
          <w:t>XIII.</w:t>
        </w:r>
        <w:r w:rsidR="0002071E" w:rsidRPr="0055125B">
          <w:rPr>
            <w:rFonts w:ascii="Calibri" w:hAnsi="Calibri"/>
            <w:noProof/>
          </w:rPr>
          <w:tab/>
        </w:r>
        <w:r w:rsidR="0002071E" w:rsidRPr="0055125B">
          <w:rPr>
            <w:color w:val="0000FF"/>
          </w:rPr>
          <w:t>Порядок заключения и исполнения договора, заключенного  по результатам закупки</w:t>
        </w:r>
        <w:r w:rsidR="0002071E" w:rsidRPr="0055125B">
          <w:rPr>
            <w:noProof/>
            <w:webHidden/>
          </w:rPr>
          <w:tab/>
          <w:t xml:space="preserve">                                                                                                                                         </w:t>
        </w:r>
        <w:r w:rsidR="0002071E" w:rsidRPr="0055125B">
          <w:rPr>
            <w:noProof/>
            <w:webHidden/>
          </w:rPr>
          <w:fldChar w:fldCharType="begin"/>
        </w:r>
        <w:r w:rsidR="0002071E" w:rsidRPr="0055125B">
          <w:rPr>
            <w:noProof/>
            <w:webHidden/>
          </w:rPr>
          <w:instrText xml:space="preserve"> PAGEREF _Toc523998909 \h </w:instrText>
        </w:r>
        <w:r w:rsidR="0002071E" w:rsidRPr="0055125B">
          <w:rPr>
            <w:noProof/>
            <w:webHidden/>
          </w:rPr>
        </w:r>
        <w:r w:rsidR="0002071E" w:rsidRPr="0055125B">
          <w:rPr>
            <w:noProof/>
            <w:webHidden/>
          </w:rPr>
          <w:fldChar w:fldCharType="separate"/>
        </w:r>
        <w:r w:rsidR="0002071E" w:rsidRPr="0055125B">
          <w:rPr>
            <w:noProof/>
            <w:webHidden/>
          </w:rPr>
          <w:t>7</w:t>
        </w:r>
        <w:r w:rsidR="003A2CDE">
          <w:rPr>
            <w:noProof/>
            <w:webHidden/>
          </w:rPr>
          <w:t>9</w:t>
        </w:r>
        <w:r w:rsidR="0002071E" w:rsidRPr="0055125B">
          <w:rPr>
            <w:noProof/>
            <w:webHidden/>
          </w:rPr>
          <w:fldChar w:fldCharType="end"/>
        </w:r>
      </w:hyperlink>
    </w:p>
    <w:p w14:paraId="6B4FF83F" w14:textId="6208453A" w:rsidR="0002071E" w:rsidRPr="0055125B" w:rsidRDefault="007C436F" w:rsidP="00242896">
      <w:pPr>
        <w:widowControl w:val="0"/>
        <w:tabs>
          <w:tab w:val="left" w:pos="480"/>
          <w:tab w:val="right" w:leader="dot" w:pos="9345"/>
        </w:tabs>
        <w:spacing w:after="80"/>
        <w:rPr>
          <w:rFonts w:ascii="Calibri" w:hAnsi="Calibri"/>
          <w:noProof/>
        </w:rPr>
      </w:pPr>
      <w:hyperlink w:anchor="_Toc523998910" w:history="1">
        <w:r w:rsidR="0002071E" w:rsidRPr="0055125B">
          <w:rPr>
            <w:color w:val="0000FF"/>
          </w:rPr>
          <w:t>51</w:t>
        </w:r>
        <w:r w:rsidR="0002071E" w:rsidRPr="0055125B">
          <w:rPr>
            <w:rFonts w:ascii="Calibri" w:hAnsi="Calibri"/>
            <w:noProof/>
          </w:rPr>
          <w:tab/>
        </w:r>
        <w:r w:rsidR="0002071E" w:rsidRPr="0055125B">
          <w:rPr>
            <w:color w:val="0000FF"/>
          </w:rPr>
          <w:t>Общий порядок заключения договоров</w:t>
        </w:r>
        <w:r w:rsidR="0002071E" w:rsidRPr="0055125B">
          <w:rPr>
            <w:noProof/>
            <w:webHidden/>
          </w:rPr>
          <w:tab/>
        </w:r>
        <w:r w:rsidR="0002071E" w:rsidRPr="0055125B">
          <w:rPr>
            <w:noProof/>
            <w:webHidden/>
          </w:rPr>
          <w:fldChar w:fldCharType="begin"/>
        </w:r>
        <w:r w:rsidR="0002071E" w:rsidRPr="0055125B">
          <w:rPr>
            <w:noProof/>
            <w:webHidden/>
          </w:rPr>
          <w:instrText xml:space="preserve"> PAGEREF _Toc523998910 \h </w:instrText>
        </w:r>
        <w:r w:rsidR="0002071E" w:rsidRPr="0055125B">
          <w:rPr>
            <w:noProof/>
            <w:webHidden/>
          </w:rPr>
        </w:r>
        <w:r w:rsidR="0002071E" w:rsidRPr="0055125B">
          <w:rPr>
            <w:noProof/>
            <w:webHidden/>
          </w:rPr>
          <w:fldChar w:fldCharType="separate"/>
        </w:r>
        <w:r w:rsidR="0002071E" w:rsidRPr="0055125B">
          <w:rPr>
            <w:noProof/>
            <w:webHidden/>
          </w:rPr>
          <w:t>7</w:t>
        </w:r>
        <w:r w:rsidR="003A2CDE">
          <w:rPr>
            <w:noProof/>
            <w:webHidden/>
          </w:rPr>
          <w:t>9</w:t>
        </w:r>
        <w:r w:rsidR="0002071E" w:rsidRPr="0055125B">
          <w:rPr>
            <w:noProof/>
            <w:webHidden/>
          </w:rPr>
          <w:fldChar w:fldCharType="end"/>
        </w:r>
      </w:hyperlink>
    </w:p>
    <w:p w14:paraId="75F38BEF" w14:textId="4B724572" w:rsidR="0002071E" w:rsidRPr="0055125B" w:rsidRDefault="007C436F" w:rsidP="00242896">
      <w:pPr>
        <w:widowControl w:val="0"/>
        <w:tabs>
          <w:tab w:val="left" w:pos="480"/>
          <w:tab w:val="right" w:leader="dot" w:pos="9345"/>
        </w:tabs>
        <w:spacing w:after="80"/>
        <w:rPr>
          <w:rFonts w:ascii="Calibri" w:hAnsi="Calibri"/>
          <w:noProof/>
        </w:rPr>
      </w:pPr>
      <w:hyperlink w:anchor="_Toc523998922" w:history="1">
        <w:r w:rsidR="0002071E" w:rsidRPr="0055125B">
          <w:rPr>
            <w:color w:val="0000FF"/>
          </w:rPr>
          <w:t>52</w:t>
        </w:r>
        <w:r w:rsidR="0002071E" w:rsidRPr="0055125B">
          <w:rPr>
            <w:rFonts w:ascii="Calibri" w:hAnsi="Calibri"/>
            <w:noProof/>
          </w:rPr>
          <w:tab/>
        </w:r>
        <w:r w:rsidR="0002071E" w:rsidRPr="0055125B">
          <w:rPr>
            <w:color w:val="0000FF"/>
          </w:rPr>
          <w:t>Общий порядок исполнения договоров</w:t>
        </w:r>
        <w:r w:rsidR="0002071E" w:rsidRPr="0055125B">
          <w:rPr>
            <w:noProof/>
            <w:webHidden/>
          </w:rPr>
          <w:tab/>
        </w:r>
        <w:r w:rsidR="003A2CDE">
          <w:rPr>
            <w:noProof/>
            <w:webHidden/>
          </w:rPr>
          <w:t>81</w:t>
        </w:r>
      </w:hyperlink>
    </w:p>
    <w:p w14:paraId="1B4C4431" w14:textId="7DC5FFD6" w:rsidR="0002071E" w:rsidRPr="0055125B" w:rsidRDefault="007C436F" w:rsidP="00242896">
      <w:pPr>
        <w:widowControl w:val="0"/>
        <w:tabs>
          <w:tab w:val="left" w:pos="480"/>
          <w:tab w:val="right" w:leader="dot" w:pos="9345"/>
        </w:tabs>
        <w:spacing w:after="80"/>
        <w:rPr>
          <w:rFonts w:ascii="Calibri" w:hAnsi="Calibri"/>
          <w:noProof/>
        </w:rPr>
      </w:pPr>
      <w:hyperlink w:anchor="_Toc523998929" w:history="1">
        <w:r w:rsidR="0002071E" w:rsidRPr="0055125B">
          <w:rPr>
            <w:color w:val="0000FF"/>
          </w:rPr>
          <w:t>53</w:t>
        </w:r>
        <w:r w:rsidR="0002071E" w:rsidRPr="0055125B">
          <w:rPr>
            <w:rFonts w:ascii="Calibri" w:hAnsi="Calibri"/>
            <w:noProof/>
          </w:rPr>
          <w:tab/>
        </w:r>
        <w:r w:rsidR="0002071E" w:rsidRPr="0055125B">
          <w:rPr>
            <w:color w:val="0000FF"/>
          </w:rPr>
          <w:t>Порядок ведения реестра договоров</w:t>
        </w:r>
        <w:r w:rsidR="0002071E" w:rsidRPr="0055125B">
          <w:rPr>
            <w:noProof/>
            <w:webHidden/>
          </w:rPr>
          <w:tab/>
        </w:r>
        <w:r w:rsidR="003A2CDE">
          <w:rPr>
            <w:noProof/>
            <w:webHidden/>
          </w:rPr>
          <w:t>81</w:t>
        </w:r>
      </w:hyperlink>
    </w:p>
    <w:p w14:paraId="57E0C2B9" w14:textId="0C63D456" w:rsidR="0002071E" w:rsidRPr="0055125B" w:rsidRDefault="007C436F" w:rsidP="00242896">
      <w:pPr>
        <w:widowControl w:val="0"/>
        <w:tabs>
          <w:tab w:val="left" w:pos="480"/>
          <w:tab w:val="right" w:leader="dot" w:pos="9345"/>
        </w:tabs>
        <w:spacing w:after="80"/>
        <w:rPr>
          <w:noProof/>
        </w:rPr>
      </w:pPr>
      <w:hyperlink w:anchor="_Toc523998935" w:history="1">
        <w:r w:rsidR="0002071E" w:rsidRPr="0055125B">
          <w:rPr>
            <w:color w:val="0000FF"/>
          </w:rPr>
          <w:t>54</w:t>
        </w:r>
        <w:r w:rsidR="0002071E" w:rsidRPr="0055125B">
          <w:rPr>
            <w:rFonts w:ascii="Calibri" w:hAnsi="Calibri"/>
            <w:noProof/>
          </w:rPr>
          <w:tab/>
        </w:r>
        <w:r w:rsidR="0002071E" w:rsidRPr="0055125B">
          <w:rPr>
            <w:color w:val="0000FF"/>
          </w:rPr>
          <w:t>Заключительные положения</w:t>
        </w:r>
        <w:r w:rsidR="0002071E" w:rsidRPr="0055125B">
          <w:rPr>
            <w:noProof/>
            <w:webHidden/>
          </w:rPr>
          <w:tab/>
        </w:r>
        <w:r w:rsidR="003A2CDE">
          <w:rPr>
            <w:noProof/>
            <w:webHidden/>
          </w:rPr>
          <w:t>82</w:t>
        </w:r>
      </w:hyperlink>
    </w:p>
    <w:p w14:paraId="649B1284" w14:textId="05F02432" w:rsidR="0002071E" w:rsidRPr="0055125B" w:rsidRDefault="007C436F" w:rsidP="00242896">
      <w:pPr>
        <w:widowControl w:val="0"/>
        <w:tabs>
          <w:tab w:val="left" w:pos="480"/>
          <w:tab w:val="right" w:leader="dot" w:pos="9345"/>
        </w:tabs>
        <w:spacing w:after="80"/>
        <w:rPr>
          <w:noProof/>
        </w:rPr>
      </w:pPr>
      <w:hyperlink w:anchor="_Toc523998935" w:history="1">
        <w:r w:rsidR="0002071E" w:rsidRPr="0055125B">
          <w:rPr>
            <w:color w:val="0000FF"/>
          </w:rPr>
          <w:t>55</w:t>
        </w:r>
        <w:r w:rsidR="0002071E" w:rsidRPr="0055125B">
          <w:rPr>
            <w:rFonts w:ascii="Calibri" w:hAnsi="Calibri"/>
            <w:noProof/>
          </w:rPr>
          <w:tab/>
        </w:r>
        <w:r w:rsidR="0002071E" w:rsidRPr="0055125B">
          <w:rPr>
            <w:color w:val="0000FF"/>
          </w:rPr>
          <w:t>Срок оплаты</w:t>
        </w:r>
        <w:r w:rsidR="0002071E" w:rsidRPr="0055125B">
          <w:rPr>
            <w:noProof/>
            <w:webHidden/>
          </w:rPr>
          <w:tab/>
        </w:r>
        <w:r w:rsidR="00876267" w:rsidRPr="0055125B">
          <w:rPr>
            <w:noProof/>
            <w:webHidden/>
          </w:rPr>
          <w:t>8</w:t>
        </w:r>
        <w:r w:rsidR="003A2CDE">
          <w:rPr>
            <w:noProof/>
            <w:webHidden/>
          </w:rPr>
          <w:t>7</w:t>
        </w:r>
      </w:hyperlink>
    </w:p>
    <w:p w14:paraId="2C222D98" w14:textId="1F42BE81" w:rsidR="007B2A6F" w:rsidRPr="0055125B" w:rsidRDefault="007B2A6F" w:rsidP="007B2A6F">
      <w:pPr>
        <w:widowControl w:val="0"/>
        <w:tabs>
          <w:tab w:val="left" w:pos="480"/>
          <w:tab w:val="right" w:leader="dot" w:pos="9345"/>
        </w:tabs>
        <w:spacing w:after="80"/>
        <w:rPr>
          <w:noProof/>
          <w:color w:val="0000FF"/>
          <w:u w:val="single"/>
        </w:rPr>
      </w:pPr>
      <w:r w:rsidRPr="0055125B">
        <w:rPr>
          <w:noProof/>
          <w:color w:val="0000FF"/>
        </w:rPr>
        <w:t>56. Национальный режим при осуществлении закупки</w:t>
      </w:r>
      <w:r w:rsidRPr="0055125B">
        <w:rPr>
          <w:noProof/>
          <w:color w:val="000000" w:themeColor="text1"/>
        </w:rPr>
        <w:t>…………...…………………………</w:t>
      </w:r>
      <w:r w:rsidR="003A2CDE">
        <w:rPr>
          <w:noProof/>
          <w:color w:val="000000" w:themeColor="text1"/>
        </w:rPr>
        <w:t>9</w:t>
      </w:r>
      <w:r w:rsidR="007D5250">
        <w:rPr>
          <w:noProof/>
          <w:color w:val="000000" w:themeColor="text1"/>
        </w:rPr>
        <w:t>0</w:t>
      </w:r>
      <w:bookmarkStart w:id="0" w:name="_GoBack"/>
      <w:bookmarkEnd w:id="0"/>
    </w:p>
    <w:p w14:paraId="363BD951" w14:textId="77777777" w:rsidR="0002071E" w:rsidRPr="0055125B" w:rsidRDefault="0002071E" w:rsidP="00242896"/>
    <w:p w14:paraId="310CBBA3" w14:textId="77777777" w:rsidR="0002071E" w:rsidRPr="0055125B" w:rsidRDefault="0002071E" w:rsidP="0002071E">
      <w:pPr>
        <w:widowControl w:val="0"/>
        <w:spacing w:after="80"/>
        <w:rPr>
          <w:webHidden/>
        </w:rPr>
      </w:pPr>
    </w:p>
    <w:p w14:paraId="5087336E" w14:textId="77777777" w:rsidR="0002071E" w:rsidRPr="0055125B" w:rsidRDefault="0002071E" w:rsidP="0002071E">
      <w:pPr>
        <w:widowControl w:val="0"/>
        <w:spacing w:after="80"/>
      </w:pPr>
    </w:p>
    <w:p w14:paraId="6DCCED48" w14:textId="77777777" w:rsidR="0002071E" w:rsidRPr="0055125B" w:rsidRDefault="0002071E" w:rsidP="0002071E">
      <w:pPr>
        <w:rPr>
          <w:lang w:val="x-none" w:eastAsia="en-US"/>
        </w:rPr>
      </w:pPr>
      <w:r w:rsidRPr="0055125B">
        <w:fldChar w:fldCharType="end"/>
      </w:r>
    </w:p>
    <w:p w14:paraId="69B7D9B1" w14:textId="77777777" w:rsidR="002B25D2" w:rsidRPr="0055125B" w:rsidRDefault="002B25D2" w:rsidP="00402C21">
      <w:pPr>
        <w:widowControl w:val="0"/>
        <w:rPr>
          <w:lang w:eastAsia="en-US"/>
        </w:rPr>
      </w:pPr>
    </w:p>
    <w:p w14:paraId="4D2742ED" w14:textId="77777777" w:rsidR="00A76810" w:rsidRPr="0055125B" w:rsidRDefault="00A76810" w:rsidP="00242896">
      <w:pPr>
        <w:pStyle w:val="1"/>
      </w:pPr>
      <w:r w:rsidRPr="0055125B">
        <w:rPr>
          <w:lang w:val="ru-RU"/>
        </w:rPr>
        <w:t>Общие положения</w:t>
      </w:r>
    </w:p>
    <w:p w14:paraId="763F5FF3" w14:textId="77777777" w:rsidR="002B25D2" w:rsidRPr="0055125B" w:rsidRDefault="002B25D2" w:rsidP="00F50F14">
      <w:pPr>
        <w:pStyle w:val="10"/>
        <w:rPr>
          <w:sz w:val="24"/>
          <w:lang w:val="ru-RU"/>
        </w:rPr>
      </w:pPr>
      <w:bookmarkStart w:id="1" w:name="_Toc523146860"/>
      <w:bookmarkStart w:id="2" w:name="_Toc523998176"/>
      <w:r w:rsidRPr="0055125B">
        <w:rPr>
          <w:sz w:val="24"/>
          <w:szCs w:val="24"/>
        </w:rPr>
        <w:t>Предмет и цели регулирования</w:t>
      </w:r>
      <w:bookmarkEnd w:id="1"/>
      <w:bookmarkEnd w:id="2"/>
    </w:p>
    <w:p w14:paraId="7850F605" w14:textId="77777777" w:rsidR="008651DF" w:rsidRPr="0055125B" w:rsidRDefault="00571F22" w:rsidP="007C436F">
      <w:pPr>
        <w:pStyle w:val="2"/>
      </w:pPr>
      <w:bookmarkStart w:id="3" w:name="_Toc523150007"/>
      <w:bookmarkStart w:id="4" w:name="_Toc523152070"/>
      <w:bookmarkStart w:id="5" w:name="_Toc523997412"/>
      <w:bookmarkStart w:id="6" w:name="_Toc523998177"/>
      <w:r w:rsidRPr="0055125B">
        <w:t>Настоящее Положение о закупках товаров, работ, услуг (далее – Положение, Положение Общества) разработано в целях своевременного и по</w:t>
      </w:r>
      <w:r w:rsidR="00AE6BB9" w:rsidRPr="0055125B">
        <w:t xml:space="preserve">лного обеспечения потребностей </w:t>
      </w:r>
      <w:r w:rsidR="00AE6BB9" w:rsidRPr="0055125B">
        <w:rPr>
          <w:lang w:val="ru-RU"/>
        </w:rPr>
        <w:t>ОО</w:t>
      </w:r>
      <w:r w:rsidRPr="0055125B">
        <w:t>О «</w:t>
      </w:r>
      <w:proofErr w:type="spellStart"/>
      <w:r w:rsidRPr="0055125B">
        <w:t>Котласгазсервис</w:t>
      </w:r>
      <w:proofErr w:type="spellEnd"/>
      <w:r w:rsidRPr="0055125B">
        <w:t>» (далее – Общество, Заказчик)  в товарах, работах, услугах</w:t>
      </w:r>
      <w:r w:rsidR="00CA2B4D" w:rsidRPr="0055125B">
        <w:t>, в том числе для целей коммерческого использования,</w:t>
      </w:r>
      <w:r w:rsidRPr="0055125B">
        <w:t xml:space="preserve"> с необходимыми показателями цены, качества и надежности, эффективного использования денежных средств, расширения возможности участия юридических и физических лиц  в закупках  товаров, работ, услуг для нужд Заказчика и стимулирования такого участия,  развития добросовестной конкуренции, обеспечения гласности и прозрачности закупок, предотвращения коррупции  и других злоупотреблений.</w:t>
      </w:r>
      <w:bookmarkEnd w:id="3"/>
      <w:bookmarkEnd w:id="4"/>
      <w:bookmarkEnd w:id="5"/>
      <w:bookmarkEnd w:id="6"/>
    </w:p>
    <w:p w14:paraId="54FB0AB0" w14:textId="1692781D" w:rsidR="008651DF" w:rsidRPr="0055125B" w:rsidRDefault="002B25D2" w:rsidP="007C436F">
      <w:pPr>
        <w:pStyle w:val="2"/>
      </w:pPr>
      <w:bookmarkStart w:id="7" w:name="_Toc523150008"/>
      <w:bookmarkStart w:id="8" w:name="_Toc523152071"/>
      <w:bookmarkStart w:id="9" w:name="_Toc523997413"/>
      <w:bookmarkStart w:id="10" w:name="_Toc523998178"/>
      <w:r w:rsidRPr="0055125B">
        <w:t>Положение  разработано в соответствии с законодательством Российской Федерации, с учетом положений Федеральных законов «О закупках товаров, работ услуг отдельными видами юридических лиц», «О защите конкуренции»,  общепринятых прави</w:t>
      </w:r>
      <w:r w:rsidR="008651DF" w:rsidRPr="0055125B">
        <w:t>л, сложившихся в сфере закупок.</w:t>
      </w:r>
      <w:bookmarkEnd w:id="7"/>
      <w:bookmarkEnd w:id="8"/>
      <w:bookmarkEnd w:id="9"/>
      <w:bookmarkEnd w:id="10"/>
    </w:p>
    <w:p w14:paraId="3DD5D8EE" w14:textId="433AF1D6" w:rsidR="002B25D2" w:rsidRPr="0055125B" w:rsidRDefault="002B25D2" w:rsidP="007C436F">
      <w:pPr>
        <w:pStyle w:val="2"/>
      </w:pPr>
      <w:bookmarkStart w:id="11" w:name="_Toc523150009"/>
      <w:bookmarkStart w:id="12" w:name="_Toc523152072"/>
      <w:bookmarkStart w:id="13" w:name="_Toc523997414"/>
      <w:bookmarkStart w:id="14" w:name="_Toc523998179"/>
      <w:r w:rsidRPr="0055125B">
        <w:t>Положение регулирует отношения, связанные с осуществлением закупочной деятельности, в том числе устанавливает единые правила и порядок закупок  товаров, работ, услуг (далее – закупок), в целях соблюдения следующих принципов закупок:</w:t>
      </w:r>
      <w:bookmarkEnd w:id="11"/>
      <w:bookmarkEnd w:id="12"/>
      <w:bookmarkEnd w:id="13"/>
      <w:bookmarkEnd w:id="14"/>
    </w:p>
    <w:p w14:paraId="4FEFF7E1" w14:textId="77777777" w:rsidR="002B25D2" w:rsidRPr="0055125B" w:rsidRDefault="002B25D2" w:rsidP="00402C21">
      <w:pPr>
        <w:widowControl w:val="0"/>
        <w:jc w:val="both"/>
      </w:pPr>
      <w:r w:rsidRPr="0055125B">
        <w:tab/>
        <w:t xml:space="preserve">создание условий для своевременного и полного обеспечения потребностей Общества в товарах, работах, услугах с требуемыми показателями цены, качества и надежности; </w:t>
      </w:r>
    </w:p>
    <w:p w14:paraId="44054F46" w14:textId="77777777" w:rsidR="002B25D2" w:rsidRPr="0055125B" w:rsidRDefault="002B25D2" w:rsidP="00402C21">
      <w:pPr>
        <w:widowControl w:val="0"/>
        <w:jc w:val="both"/>
      </w:pPr>
      <w:r w:rsidRPr="0055125B">
        <w:tab/>
        <w:t>информационная открытость закупок;</w:t>
      </w:r>
    </w:p>
    <w:p w14:paraId="1ABF16C9" w14:textId="77777777" w:rsidR="002B25D2" w:rsidRPr="0055125B" w:rsidRDefault="002B25D2" w:rsidP="00402C21">
      <w:pPr>
        <w:widowControl w:val="0"/>
        <w:jc w:val="both"/>
      </w:pPr>
      <w:r w:rsidRPr="0055125B">
        <w:tab/>
        <w:t>равноправие, справедливость, отсутствие дискриминации и необоснованных ограничений конкуренции по отношению к участникам закупок;</w:t>
      </w:r>
    </w:p>
    <w:p w14:paraId="2FD9D524" w14:textId="77777777" w:rsidR="002B25D2" w:rsidRPr="0055125B" w:rsidRDefault="002B25D2" w:rsidP="00402C21">
      <w:pPr>
        <w:widowControl w:val="0"/>
        <w:jc w:val="both"/>
      </w:pPr>
      <w:r w:rsidRPr="0055125B">
        <w:tab/>
        <w:t xml:space="preserve">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w:t>
      </w:r>
      <w:r w:rsidR="004E470C" w:rsidRPr="0055125B">
        <w:t>З</w:t>
      </w:r>
      <w:r w:rsidRPr="0055125B">
        <w:t>аказчика;</w:t>
      </w:r>
    </w:p>
    <w:p w14:paraId="52D2A1CA" w14:textId="77777777" w:rsidR="008651DF" w:rsidRPr="0055125B" w:rsidRDefault="002B25D2" w:rsidP="00402C21">
      <w:pPr>
        <w:widowControl w:val="0"/>
        <w:jc w:val="both"/>
      </w:pPr>
      <w:r w:rsidRPr="0055125B">
        <w:tab/>
        <w:t xml:space="preserve">отсутствие ограничения допуска к участию в закупке путем установления </w:t>
      </w:r>
      <w:proofErr w:type="spellStart"/>
      <w:r w:rsidRPr="0055125B">
        <w:t>неизмеряемых</w:t>
      </w:r>
      <w:proofErr w:type="spellEnd"/>
      <w:r w:rsidRPr="0055125B">
        <w:t xml:space="preserve"> т</w:t>
      </w:r>
      <w:r w:rsidR="008651DF" w:rsidRPr="0055125B">
        <w:t>ребований к участникам закупки.</w:t>
      </w:r>
    </w:p>
    <w:p w14:paraId="7595A8CF" w14:textId="77777777" w:rsidR="002B25D2" w:rsidRPr="0055125B" w:rsidRDefault="002B25D2" w:rsidP="007C436F">
      <w:pPr>
        <w:pStyle w:val="2"/>
      </w:pPr>
      <w:bookmarkStart w:id="15" w:name="_Toc523150010"/>
      <w:bookmarkStart w:id="16" w:name="_Toc523152073"/>
      <w:bookmarkStart w:id="17" w:name="_Toc523997415"/>
      <w:bookmarkStart w:id="18" w:name="_Toc523998180"/>
      <w:r w:rsidRPr="0055125B">
        <w:t>Положение не распространяется на отношения, связанные с:</w:t>
      </w:r>
      <w:bookmarkEnd w:id="15"/>
      <w:bookmarkEnd w:id="16"/>
      <w:bookmarkEnd w:id="17"/>
      <w:bookmarkEnd w:id="18"/>
    </w:p>
    <w:p w14:paraId="0979F2A8" w14:textId="77777777" w:rsidR="00CA2B4D" w:rsidRPr="0055125B" w:rsidRDefault="00CA2B4D" w:rsidP="00402C21">
      <w:pPr>
        <w:widowControl w:val="0"/>
        <w:ind w:firstLine="708"/>
        <w:jc w:val="both"/>
        <w:rPr>
          <w:bCs/>
        </w:rPr>
      </w:pPr>
      <w:r w:rsidRPr="0055125B">
        <w:t>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w:t>
      </w:r>
      <w:r w:rsidR="005D47A2" w:rsidRPr="0055125B">
        <w:t>,</w:t>
      </w:r>
      <w:r w:rsidRPr="0055125B">
        <w:t xml:space="preserve"> по которым предусматривает поставки товаров);</w:t>
      </w:r>
    </w:p>
    <w:p w14:paraId="265EC869" w14:textId="77777777" w:rsidR="002B25D2" w:rsidRPr="0055125B" w:rsidRDefault="002B25D2" w:rsidP="00402C21">
      <w:pPr>
        <w:widowControl w:val="0"/>
        <w:jc w:val="both"/>
        <w:rPr>
          <w:bCs/>
        </w:rPr>
      </w:pPr>
      <w:r w:rsidRPr="0055125B">
        <w:rPr>
          <w:bCs/>
        </w:rPr>
        <w:tab/>
      </w:r>
      <w:proofErr w:type="gramStart"/>
      <w:r w:rsidRPr="0055125B">
        <w:rPr>
          <w:bCs/>
        </w:rPr>
        <w:t>приобретением  Заказчиком</w:t>
      </w:r>
      <w:proofErr w:type="gramEnd"/>
      <w:r w:rsidRPr="0055125B">
        <w:rPr>
          <w:bCs/>
        </w:rPr>
        <w:t xml:space="preserve"> биржевых товаров на товарной бирже в соответствии с  законодательством о товарных биржах и биржевой торговле; </w:t>
      </w:r>
    </w:p>
    <w:p w14:paraId="1D3B3286" w14:textId="77777777" w:rsidR="002B25D2" w:rsidRPr="0055125B" w:rsidRDefault="002B25D2" w:rsidP="00402C21">
      <w:pPr>
        <w:widowControl w:val="0"/>
        <w:rPr>
          <w:bCs/>
        </w:rPr>
      </w:pPr>
      <w:r w:rsidRPr="0055125B">
        <w:rPr>
          <w:bCs/>
        </w:rPr>
        <w:tab/>
        <w:t xml:space="preserve">осуществлением Заказчиком размещения заказов на поставки товаров, выполнение работ, оказание услуг в соответствии с Федеральным </w:t>
      </w:r>
      <w:proofErr w:type="gramStart"/>
      <w:r w:rsidRPr="0055125B">
        <w:rPr>
          <w:bCs/>
        </w:rPr>
        <w:t>законом  от</w:t>
      </w:r>
      <w:proofErr w:type="gramEnd"/>
      <w:r w:rsidRPr="0055125B">
        <w:rPr>
          <w:bCs/>
        </w:rPr>
        <w:t xml:space="preserve"> </w:t>
      </w:r>
      <w:r w:rsidR="00A1783C" w:rsidRPr="0055125B">
        <w:rPr>
          <w:bCs/>
        </w:rPr>
        <w:t>05.04.2013</w:t>
      </w:r>
      <w:r w:rsidRPr="0055125B">
        <w:rPr>
          <w:bCs/>
        </w:rPr>
        <w:t xml:space="preserve"> № </w:t>
      </w:r>
      <w:r w:rsidR="00A1783C" w:rsidRPr="0055125B">
        <w:rPr>
          <w:bCs/>
        </w:rPr>
        <w:t>4</w:t>
      </w:r>
      <w:r w:rsidRPr="0055125B">
        <w:rPr>
          <w:bCs/>
        </w:rPr>
        <w:t>4-ФЗ "</w:t>
      </w:r>
      <w:r w:rsidR="00A1783C" w:rsidRPr="0055125B">
        <w:t>О контрактной системе в сфере закупок товаров, работ, услуг для обеспечения государственных и муниципальных нужд</w:t>
      </w:r>
      <w:r w:rsidRPr="0055125B">
        <w:rPr>
          <w:bCs/>
        </w:rPr>
        <w:t>";</w:t>
      </w:r>
    </w:p>
    <w:p w14:paraId="030DF202" w14:textId="77777777" w:rsidR="002B25D2" w:rsidRPr="0055125B" w:rsidRDefault="002B25D2" w:rsidP="00402C21">
      <w:pPr>
        <w:widowControl w:val="0"/>
        <w:ind w:firstLine="708"/>
        <w:jc w:val="both"/>
        <w:rPr>
          <w:bCs/>
        </w:rPr>
      </w:pPr>
      <w:proofErr w:type="gramStart"/>
      <w:r w:rsidRPr="0055125B">
        <w:rPr>
          <w:bCs/>
        </w:rPr>
        <w:t>закупкой  в</w:t>
      </w:r>
      <w:proofErr w:type="gramEnd"/>
      <w:r w:rsidRPr="0055125B">
        <w:rPr>
          <w:bCs/>
        </w:rPr>
        <w:t xml:space="preserve"> области военно-технического сотрудничества;</w:t>
      </w:r>
    </w:p>
    <w:p w14:paraId="4909FA76" w14:textId="77777777" w:rsidR="002B25D2" w:rsidRPr="0055125B" w:rsidRDefault="002B25D2" w:rsidP="00402C21">
      <w:pPr>
        <w:widowControl w:val="0"/>
        <w:ind w:firstLine="708"/>
        <w:jc w:val="both"/>
        <w:rPr>
          <w:bCs/>
        </w:rPr>
      </w:pPr>
      <w:r w:rsidRPr="0055125B">
        <w:rPr>
          <w:bCs/>
        </w:rPr>
        <w:t xml:space="preserve">закупкой товаров, работ, услуг в соответствии с международным договором Российской Федерации, если таким </w:t>
      </w:r>
      <w:proofErr w:type="gramStart"/>
      <w:r w:rsidRPr="0055125B">
        <w:rPr>
          <w:bCs/>
        </w:rPr>
        <w:t>договором  предусмотрен</w:t>
      </w:r>
      <w:proofErr w:type="gramEnd"/>
      <w:r w:rsidRPr="0055125B">
        <w:rPr>
          <w:bCs/>
        </w:rPr>
        <w:t xml:space="preserve">  иной  порядок определения поставщиков (исполнителей, подрядчиков) таких товаров, работ, услуг;</w:t>
      </w:r>
    </w:p>
    <w:p w14:paraId="1EDA6281" w14:textId="77777777" w:rsidR="002B25D2" w:rsidRPr="0055125B" w:rsidRDefault="002B25D2" w:rsidP="00402C21">
      <w:pPr>
        <w:widowControl w:val="0"/>
        <w:ind w:firstLine="708"/>
        <w:jc w:val="both"/>
      </w:pPr>
      <w:r w:rsidRPr="0055125B">
        <w:t>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30.12.2008 № 307-Ф</w:t>
      </w:r>
      <w:r w:rsidR="00CA2B4D" w:rsidRPr="0055125B">
        <w:t>З "Об аудиторской деятельности";</w:t>
      </w:r>
    </w:p>
    <w:p w14:paraId="3B01ACFB" w14:textId="77777777" w:rsidR="00CA2B4D" w:rsidRPr="0055125B" w:rsidRDefault="00CA2B4D" w:rsidP="00402C21">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14:paraId="4A55E2EA" w14:textId="77777777" w:rsidR="00CA2B4D" w:rsidRPr="0055125B" w:rsidRDefault="00CA2B4D" w:rsidP="00402C21">
      <w:pPr>
        <w:pStyle w:val="ConsPlusNormal"/>
        <w:ind w:firstLine="540"/>
        <w:jc w:val="both"/>
        <w:rPr>
          <w:rFonts w:ascii="Times New Roman" w:hAnsi="Times New Roman" w:cs="Times New Roman"/>
          <w:sz w:val="24"/>
          <w:szCs w:val="24"/>
        </w:rPr>
      </w:pPr>
      <w:bookmarkStart w:id="19" w:name="P76"/>
      <w:bookmarkEnd w:id="19"/>
      <w:r w:rsidRPr="0055125B">
        <w:rPr>
          <w:rFonts w:ascii="Times New Roman" w:hAnsi="Times New Roman" w:cs="Times New Roman"/>
          <w:sz w:val="24"/>
          <w:szCs w:val="24"/>
        </w:rPr>
        <w:t xml:space="preserve">осуществлением заказчиком закупок товаров, работ, услуг у юридических лиц, которые признаются взаимозависимыми с ним лицами в соответствии с Налоговым </w:t>
      </w:r>
      <w:hyperlink r:id="rId8" w:history="1">
        <w:r w:rsidRPr="0055125B">
          <w:rPr>
            <w:rFonts w:ascii="Times New Roman" w:hAnsi="Times New Roman" w:cs="Times New Roman"/>
            <w:sz w:val="24"/>
            <w:szCs w:val="24"/>
          </w:rPr>
          <w:t>кодексом</w:t>
        </w:r>
      </w:hyperlink>
      <w:r w:rsidRPr="0055125B">
        <w:rPr>
          <w:rFonts w:ascii="Times New Roman" w:hAnsi="Times New Roman" w:cs="Times New Roman"/>
          <w:sz w:val="24"/>
          <w:szCs w:val="24"/>
        </w:rPr>
        <w:t xml:space="preserve"> Российской Федерации и перечень которых определен правовыми актами, предусмотренными </w:t>
      </w:r>
      <w:hyperlink w:anchor="P93" w:history="1">
        <w:r w:rsidRPr="0055125B">
          <w:rPr>
            <w:rFonts w:ascii="Times New Roman" w:hAnsi="Times New Roman" w:cs="Times New Roman"/>
            <w:sz w:val="24"/>
            <w:szCs w:val="24"/>
          </w:rPr>
          <w:t>частью 1 статьи 2</w:t>
        </w:r>
      </w:hyperlink>
      <w:r w:rsidRPr="0055125B">
        <w:rPr>
          <w:rFonts w:ascii="Times New Roman" w:hAnsi="Times New Roman" w:cs="Times New Roman"/>
          <w:sz w:val="24"/>
          <w:szCs w:val="24"/>
        </w:rPr>
        <w:t xml:space="preserve">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w:t>
      </w:r>
      <w:hyperlink r:id="rId9" w:history="1">
        <w:r w:rsidRPr="0055125B">
          <w:rPr>
            <w:rFonts w:ascii="Times New Roman" w:hAnsi="Times New Roman" w:cs="Times New Roman"/>
            <w:sz w:val="24"/>
            <w:szCs w:val="24"/>
          </w:rPr>
          <w:t>кодекса</w:t>
        </w:r>
      </w:hyperlink>
      <w:r w:rsidRPr="0055125B">
        <w:rPr>
          <w:rFonts w:ascii="Times New Roman" w:hAnsi="Times New Roman" w:cs="Times New Roman"/>
          <w:sz w:val="24"/>
          <w:szCs w:val="24"/>
        </w:rPr>
        <w:t xml:space="preserve"> Российской Федерации;</w:t>
      </w:r>
    </w:p>
    <w:p w14:paraId="5BEEFAA8" w14:textId="77777777" w:rsidR="002B25D2" w:rsidRPr="0055125B" w:rsidRDefault="002B25D2" w:rsidP="007C436F">
      <w:pPr>
        <w:pStyle w:val="2"/>
        <w:rPr>
          <w:lang w:val="ru-RU"/>
        </w:rPr>
      </w:pPr>
      <w:bookmarkStart w:id="20" w:name="_Toc523150011"/>
      <w:bookmarkStart w:id="21" w:name="_Toc523152074"/>
      <w:bookmarkStart w:id="22" w:name="_Toc523997416"/>
      <w:bookmarkStart w:id="23" w:name="_Toc523998181"/>
      <w:r w:rsidRPr="0055125B">
        <w:t>При закупке товаров, работ, услуг Заказчик руководствуется Конституцией Российской Федерации, Гражданским кодексом Российской Федерации, Федеральными законами и иными нормативными правовыми актами Российской Федерации, настоящим Положением, иными  внутренними документами Общества.</w:t>
      </w:r>
      <w:bookmarkEnd w:id="20"/>
      <w:bookmarkEnd w:id="21"/>
      <w:bookmarkEnd w:id="22"/>
      <w:bookmarkEnd w:id="23"/>
      <w:r w:rsidRPr="0055125B">
        <w:t xml:space="preserve"> </w:t>
      </w:r>
    </w:p>
    <w:p w14:paraId="7A12DC17" w14:textId="77777777" w:rsidR="00BB0ED2" w:rsidRPr="0055125B" w:rsidRDefault="00BB0ED2" w:rsidP="007C436F">
      <w:pPr>
        <w:pStyle w:val="151"/>
      </w:pPr>
      <w:r w:rsidRPr="0055125B">
        <w:t xml:space="preserve">1.6. В случае, если на Заказчика распространяет действие Постановление Правительства Российской Федерации от 11 декабря 2014 года №1352, то Заказчик обязанность осуществлять </w:t>
      </w:r>
      <w:proofErr w:type="gramStart"/>
      <w:r w:rsidRPr="0055125B">
        <w:t xml:space="preserve">поддержку  </w:t>
      </w:r>
      <w:r w:rsidRPr="0055125B">
        <w:rPr>
          <w:rFonts w:eastAsia="Calibri"/>
        </w:rPr>
        <w:t>субъектов</w:t>
      </w:r>
      <w:proofErr w:type="gramEnd"/>
      <w:r w:rsidRPr="0055125B">
        <w:rPr>
          <w:rFonts w:eastAsia="Calibri"/>
        </w:rPr>
        <w:t xml:space="preserve"> малого и среднего предпринимательства на основании данного Постановления и в соответствии со ст.3.4 Федерального закона №223-ФЗ от 18.07.2011 г. проводить закупки в электронной форме.</w:t>
      </w:r>
    </w:p>
    <w:p w14:paraId="40924F1F" w14:textId="77777777" w:rsidR="002B25D2" w:rsidRPr="0055125B" w:rsidRDefault="002B25D2" w:rsidP="00F50F14">
      <w:pPr>
        <w:pStyle w:val="10"/>
        <w:rPr>
          <w:sz w:val="24"/>
          <w:szCs w:val="24"/>
          <w:lang w:val="ru-RU"/>
        </w:rPr>
      </w:pPr>
      <w:r w:rsidRPr="0055125B">
        <w:rPr>
          <w:sz w:val="24"/>
          <w:szCs w:val="24"/>
        </w:rPr>
        <w:tab/>
      </w:r>
      <w:bookmarkStart w:id="24" w:name="_Toc523146861"/>
      <w:bookmarkStart w:id="25" w:name="_Toc523998182"/>
      <w:r w:rsidRPr="0055125B">
        <w:rPr>
          <w:sz w:val="24"/>
          <w:szCs w:val="24"/>
        </w:rPr>
        <w:t>Термины и определения</w:t>
      </w:r>
      <w:bookmarkEnd w:id="24"/>
      <w:bookmarkEnd w:id="25"/>
    </w:p>
    <w:p w14:paraId="47F24056" w14:textId="77777777" w:rsidR="00F2735A" w:rsidRPr="0055125B" w:rsidRDefault="00F2735A" w:rsidP="007C436F">
      <w:pPr>
        <w:pStyle w:val="2"/>
      </w:pPr>
      <w:r w:rsidRPr="0055125B">
        <w:t xml:space="preserve"> </w:t>
      </w:r>
      <w:bookmarkStart w:id="26" w:name="_Toc523150013"/>
      <w:bookmarkStart w:id="27" w:name="_Toc523152076"/>
      <w:bookmarkStart w:id="28" w:name="_Toc523998183"/>
      <w:r w:rsidR="00D307E8" w:rsidRPr="0055125B">
        <w:t>Аукцион (открытый аукцион, открытый аукцион в электронной форме)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bookmarkEnd w:id="26"/>
      <w:bookmarkEnd w:id="27"/>
      <w:bookmarkEnd w:id="28"/>
    </w:p>
    <w:p w14:paraId="339B088C" w14:textId="4DA50EA8" w:rsidR="00F2735A" w:rsidRPr="0055125B" w:rsidRDefault="002B25D2" w:rsidP="007C436F">
      <w:pPr>
        <w:pStyle w:val="2"/>
      </w:pPr>
      <w:bookmarkStart w:id="29" w:name="_Toc523150014"/>
      <w:bookmarkStart w:id="30" w:name="_Toc523152077"/>
      <w:bookmarkStart w:id="31" w:name="_Toc523998184"/>
      <w:r w:rsidRPr="0055125B">
        <w:t xml:space="preserve">Документация о закупке </w:t>
      </w:r>
      <w:r w:rsidR="00045E47" w:rsidRPr="0055125B">
        <w:t xml:space="preserve"> </w:t>
      </w:r>
      <w:r w:rsidRPr="0055125B">
        <w:t>– комплект документов, содержащий полную информацию о предмете, условиях и правилах проведения закупки, правилах  подготовки, оформления и подачи заявок на участие в закупке, а также об условиях заключаемого по результатам закупки договора.</w:t>
      </w:r>
      <w:bookmarkEnd w:id="29"/>
      <w:bookmarkEnd w:id="30"/>
      <w:bookmarkEnd w:id="31"/>
    </w:p>
    <w:p w14:paraId="5DA3AC83" w14:textId="77777777" w:rsidR="00F2735A" w:rsidRPr="0055125B" w:rsidRDefault="00ED426D" w:rsidP="007C436F">
      <w:pPr>
        <w:pStyle w:val="2"/>
      </w:pPr>
      <w:bookmarkStart w:id="32" w:name="_Toc523150015"/>
      <w:bookmarkStart w:id="33" w:name="_Toc523152078"/>
      <w:bookmarkStart w:id="34" w:name="_Toc523998185"/>
      <w:r w:rsidRPr="0055125B">
        <w:t xml:space="preserve">Единая информационная система - </w:t>
      </w:r>
      <w:r w:rsidR="00365063" w:rsidRPr="0055125B">
        <w:t xml:space="preserve">сайт в информационно-телекоммуникационной сети Интернет, расположенный по адресу: </w:t>
      </w:r>
      <w:hyperlink r:id="rId10" w:history="1">
        <w:r w:rsidR="00F2735A" w:rsidRPr="0055125B">
          <w:rPr>
            <w:rStyle w:val="a8"/>
            <w:color w:val="auto"/>
            <w:lang w:val="en-US"/>
          </w:rPr>
          <w:t>www</w:t>
        </w:r>
        <w:r w:rsidR="00F2735A" w:rsidRPr="0055125B">
          <w:rPr>
            <w:rStyle w:val="a8"/>
            <w:color w:val="auto"/>
          </w:rPr>
          <w:t>.</w:t>
        </w:r>
        <w:proofErr w:type="spellStart"/>
        <w:r w:rsidR="00F2735A" w:rsidRPr="0055125B">
          <w:rPr>
            <w:rStyle w:val="a8"/>
            <w:color w:val="auto"/>
            <w:lang w:val="en-US"/>
          </w:rPr>
          <w:t>zakupki</w:t>
        </w:r>
        <w:proofErr w:type="spellEnd"/>
        <w:r w:rsidR="00F2735A" w:rsidRPr="0055125B">
          <w:rPr>
            <w:rStyle w:val="a8"/>
            <w:color w:val="auto"/>
          </w:rPr>
          <w:t>.</w:t>
        </w:r>
        <w:proofErr w:type="spellStart"/>
        <w:r w:rsidR="00F2735A" w:rsidRPr="0055125B">
          <w:rPr>
            <w:rStyle w:val="a8"/>
            <w:color w:val="auto"/>
            <w:lang w:val="en-US"/>
          </w:rPr>
          <w:t>gov</w:t>
        </w:r>
        <w:proofErr w:type="spellEnd"/>
        <w:r w:rsidR="00F2735A" w:rsidRPr="0055125B">
          <w:rPr>
            <w:rStyle w:val="a8"/>
            <w:color w:val="auto"/>
          </w:rPr>
          <w:t>.</w:t>
        </w:r>
        <w:proofErr w:type="spellStart"/>
        <w:r w:rsidR="00F2735A" w:rsidRPr="0055125B">
          <w:rPr>
            <w:rStyle w:val="a8"/>
            <w:color w:val="auto"/>
            <w:lang w:val="en-US"/>
          </w:rPr>
          <w:t>ru</w:t>
        </w:r>
        <w:bookmarkEnd w:id="32"/>
        <w:bookmarkEnd w:id="33"/>
        <w:bookmarkEnd w:id="34"/>
        <w:proofErr w:type="spellEnd"/>
      </w:hyperlink>
    </w:p>
    <w:p w14:paraId="6B1E0CA2" w14:textId="32C8A2C7" w:rsidR="00F2735A" w:rsidRPr="0055125B" w:rsidRDefault="00AE6BB9" w:rsidP="007C436F">
      <w:pPr>
        <w:pStyle w:val="2"/>
        <w:rPr>
          <w:lang w:val="ru-RU"/>
        </w:rPr>
      </w:pPr>
      <w:bookmarkStart w:id="35" w:name="_Toc523150016"/>
      <w:bookmarkStart w:id="36" w:name="_Toc523152079"/>
      <w:bookmarkStart w:id="37" w:name="_Toc523998186"/>
      <w:r w:rsidRPr="0055125B">
        <w:t xml:space="preserve">Заказчик – </w:t>
      </w:r>
      <w:r w:rsidRPr="0055125B">
        <w:rPr>
          <w:lang w:val="ru-RU"/>
        </w:rPr>
        <w:t>ОО</w:t>
      </w:r>
      <w:r w:rsidR="00571F22" w:rsidRPr="0055125B">
        <w:t>О «</w:t>
      </w:r>
      <w:proofErr w:type="spellStart"/>
      <w:r w:rsidR="00571F22" w:rsidRPr="0055125B">
        <w:t>Котласгазсервис</w:t>
      </w:r>
      <w:proofErr w:type="spellEnd"/>
      <w:r w:rsidR="00571F22" w:rsidRPr="0055125B">
        <w:t>», для обеспечения  нужд которого осуществляется закупка.</w:t>
      </w:r>
      <w:bookmarkEnd w:id="35"/>
      <w:bookmarkEnd w:id="36"/>
      <w:bookmarkEnd w:id="37"/>
    </w:p>
    <w:p w14:paraId="7AD78408" w14:textId="77777777" w:rsidR="00726A5B" w:rsidRPr="0055125B" w:rsidRDefault="00726A5B" w:rsidP="00726A5B">
      <w:pPr>
        <w:jc w:val="both"/>
      </w:pPr>
      <w:r w:rsidRPr="0055125B">
        <w:t xml:space="preserve">Сайт заказчика: </w:t>
      </w:r>
      <w:hyperlink r:id="rId11" w:history="1">
        <w:r w:rsidRPr="0055125B">
          <w:rPr>
            <w:rStyle w:val="a8"/>
          </w:rPr>
          <w:t>http://www.kotlasgaz.ru/</w:t>
        </w:r>
      </w:hyperlink>
    </w:p>
    <w:p w14:paraId="38F11760" w14:textId="77777777" w:rsidR="00F2735A" w:rsidRPr="0055125B" w:rsidRDefault="002B25D2" w:rsidP="007C436F">
      <w:pPr>
        <w:pStyle w:val="2"/>
      </w:pPr>
      <w:bookmarkStart w:id="38" w:name="_Toc523150017"/>
      <w:bookmarkStart w:id="39" w:name="_Toc523152080"/>
      <w:bookmarkStart w:id="40" w:name="_Toc523998187"/>
      <w:r w:rsidRPr="0055125B">
        <w:t xml:space="preserve">Закупки - </w:t>
      </w:r>
      <w:bookmarkStart w:id="41" w:name="sub_1213"/>
      <w:r w:rsidRPr="0055125B">
        <w:t>способы выбора на принципах состязательности поставщиков (исполнителей, подрядчиков), способных осуществить поставку товаров, выполнить работы, оказать услуги в соответствии с предметом закупки, к участию в которых приглашаются несколько потенциальных участников.</w:t>
      </w:r>
      <w:bookmarkEnd w:id="38"/>
      <w:bookmarkEnd w:id="39"/>
      <w:bookmarkEnd w:id="40"/>
      <w:r w:rsidRPr="0055125B">
        <w:t xml:space="preserve"> </w:t>
      </w:r>
      <w:bookmarkEnd w:id="41"/>
      <w:r w:rsidRPr="0055125B">
        <w:t xml:space="preserve"> </w:t>
      </w:r>
    </w:p>
    <w:p w14:paraId="141A8A15" w14:textId="7E9A0902" w:rsidR="00F2735A" w:rsidRPr="0055125B" w:rsidRDefault="002B25D2" w:rsidP="007C436F">
      <w:pPr>
        <w:pStyle w:val="2"/>
      </w:pPr>
      <w:bookmarkStart w:id="42" w:name="_Toc523150018"/>
      <w:bookmarkStart w:id="43" w:name="_Toc523152081"/>
      <w:bookmarkStart w:id="44" w:name="_Toc523998188"/>
      <w:r w:rsidRPr="0055125B">
        <w:rPr>
          <w:bCs/>
        </w:rPr>
        <w:t>Запрос предложений</w:t>
      </w:r>
      <w:r w:rsidR="00D5174D" w:rsidRPr="0055125B">
        <w:rPr>
          <w:bCs/>
        </w:rPr>
        <w:t xml:space="preserve"> (запрос предложений в электронной форме</w:t>
      </w:r>
      <w:r w:rsidR="005D47A2" w:rsidRPr="0055125B">
        <w:rPr>
          <w:bCs/>
        </w:rPr>
        <w:t>, закрытый запрос предложений</w:t>
      </w:r>
      <w:r w:rsidR="00D5174D" w:rsidRPr="0055125B">
        <w:rPr>
          <w:bCs/>
        </w:rPr>
        <w:t>)</w:t>
      </w:r>
      <w:r w:rsidRPr="0055125B">
        <w:t xml:space="preserve"> </w:t>
      </w:r>
      <w:r w:rsidR="00FF5308" w:rsidRPr="0055125B">
        <w:t>–</w:t>
      </w:r>
      <w:r w:rsidR="007E2EFC" w:rsidRPr="0055125B">
        <w:t xml:space="preserve"> </w:t>
      </w:r>
      <w:r w:rsidR="00FF5308" w:rsidRPr="0055125B">
        <w:rPr>
          <w:shd w:val="clear" w:color="auto" w:fill="FFFFFF"/>
        </w:rPr>
        <w:t>форма торгов</w:t>
      </w:r>
      <w:r w:rsidR="00D5174D" w:rsidRPr="0055125B">
        <w:rPr>
          <w:shd w:val="clear" w:color="auto" w:fill="FFFFFF"/>
        </w:rPr>
        <w:t>, при которо</w:t>
      </w:r>
      <w:r w:rsidR="00FF5308" w:rsidRPr="0055125B">
        <w:rPr>
          <w:shd w:val="clear" w:color="auto" w:fill="FFFFFF"/>
        </w:rPr>
        <w:t>й</w:t>
      </w:r>
      <w:r w:rsidR="00D5174D" w:rsidRPr="0055125B">
        <w:rPr>
          <w:shd w:val="clear" w:color="auto" w:fill="FFFFFF"/>
        </w:rPr>
        <w:t xml:space="preserve"> победителем запроса предложений признается участник </w:t>
      </w:r>
      <w:r w:rsidR="00FF5308" w:rsidRPr="0055125B">
        <w:rPr>
          <w:shd w:val="clear" w:color="auto" w:fill="FFFFFF"/>
        </w:rPr>
        <w:t xml:space="preserve">конкурентной </w:t>
      </w:r>
      <w:r w:rsidR="00D5174D" w:rsidRPr="0055125B">
        <w:rPr>
          <w:shd w:val="clear" w:color="auto" w:fill="FFFFFF"/>
        </w:rPr>
        <w:t xml:space="preserve">закупки, </w:t>
      </w:r>
      <w:r w:rsidR="00FF5308" w:rsidRPr="0055125B">
        <w:rPr>
          <w:shd w:val="clear" w:color="auto" w:fill="FFFFFF"/>
        </w:rPr>
        <w:t xml:space="preserve">заявка на участие в закупке которого в соответствии с критериями , определенными в документации о закупке, наиболее полно </w:t>
      </w:r>
      <w:r w:rsidR="00D5174D" w:rsidRPr="0055125B">
        <w:rPr>
          <w:shd w:val="clear" w:color="auto" w:fill="FFFFFF"/>
        </w:rPr>
        <w:t>соответствует требованиям</w:t>
      </w:r>
      <w:r w:rsidR="00826927" w:rsidRPr="0055125B">
        <w:rPr>
          <w:shd w:val="clear" w:color="auto" w:fill="FFFFFF"/>
        </w:rPr>
        <w:t xml:space="preserve"> документации о закупке и содержит лучшие условия поставки</w:t>
      </w:r>
      <w:r w:rsidR="00D5174D" w:rsidRPr="0055125B">
        <w:rPr>
          <w:shd w:val="clear" w:color="auto" w:fill="FFFFFF"/>
        </w:rPr>
        <w:t xml:space="preserve"> товар</w:t>
      </w:r>
      <w:r w:rsidR="00826927" w:rsidRPr="0055125B">
        <w:rPr>
          <w:shd w:val="clear" w:color="auto" w:fill="FFFFFF"/>
        </w:rPr>
        <w:t>ов, выполнения работ, оказания услуг</w:t>
      </w:r>
      <w:r w:rsidR="00D5174D" w:rsidRPr="0055125B">
        <w:rPr>
          <w:shd w:val="clear" w:color="auto" w:fill="FFFFFF"/>
        </w:rPr>
        <w:t>.</w:t>
      </w:r>
      <w:bookmarkEnd w:id="42"/>
      <w:bookmarkEnd w:id="43"/>
      <w:bookmarkEnd w:id="44"/>
    </w:p>
    <w:p w14:paraId="592FF0B0" w14:textId="25AB2E92" w:rsidR="00F2735A" w:rsidRPr="0055125B" w:rsidRDefault="007E2EFC" w:rsidP="007C436F">
      <w:pPr>
        <w:pStyle w:val="2"/>
      </w:pPr>
      <w:bookmarkStart w:id="45" w:name="_Toc523150019"/>
      <w:bookmarkStart w:id="46" w:name="_Toc523152082"/>
      <w:bookmarkStart w:id="47" w:name="_Toc523998189"/>
      <w:r w:rsidRPr="0055125B">
        <w:t xml:space="preserve">Запрос котировок </w:t>
      </w:r>
      <w:r w:rsidR="00EA2664" w:rsidRPr="0055125B">
        <w:t>–</w:t>
      </w:r>
      <w:r w:rsidR="00D5174D" w:rsidRPr="0055125B">
        <w:t xml:space="preserve"> </w:t>
      </w:r>
      <w:r w:rsidR="00FF5308" w:rsidRPr="0055125B">
        <w:t xml:space="preserve">форма торгов, при </w:t>
      </w:r>
      <w:r w:rsidR="00FF5308" w:rsidRPr="0055125B">
        <w:rPr>
          <w:shd w:val="clear" w:color="auto" w:fill="FFFFFF"/>
        </w:rPr>
        <w:t>которой</w:t>
      </w:r>
      <w:r w:rsidR="00EA2664" w:rsidRPr="0055125B">
        <w:rPr>
          <w:shd w:val="clear" w:color="auto" w:fill="FFFFFF"/>
        </w:rPr>
        <w:t xml:space="preserve"> победителем запроса котировок признается участник закупки, </w:t>
      </w:r>
      <w:r w:rsidR="00FF5308" w:rsidRPr="0055125B">
        <w:rPr>
          <w:shd w:val="clear" w:color="auto" w:fill="FFFFFF"/>
        </w:rPr>
        <w:t>заявка которого соответствует требованиям, установленным извещением  о проведении запроса котировок и содержит</w:t>
      </w:r>
      <w:r w:rsidR="00EA2664" w:rsidRPr="0055125B">
        <w:rPr>
          <w:shd w:val="clear" w:color="auto" w:fill="FFFFFF"/>
        </w:rPr>
        <w:t xml:space="preserve"> наиболее низкую цену </w:t>
      </w:r>
      <w:r w:rsidR="00D5174D" w:rsidRPr="0055125B">
        <w:rPr>
          <w:shd w:val="clear" w:color="auto" w:fill="FFFFFF"/>
        </w:rPr>
        <w:t>договора</w:t>
      </w:r>
      <w:r w:rsidR="00EA2664" w:rsidRPr="0055125B">
        <w:rPr>
          <w:shd w:val="clear" w:color="auto" w:fill="FFFFFF"/>
        </w:rPr>
        <w:t>.</w:t>
      </w:r>
      <w:bookmarkEnd w:id="45"/>
      <w:bookmarkEnd w:id="46"/>
      <w:bookmarkEnd w:id="47"/>
    </w:p>
    <w:p w14:paraId="1F317E76" w14:textId="52EB874B" w:rsidR="00F2735A" w:rsidRPr="0055125B" w:rsidRDefault="002B25D2" w:rsidP="007C436F">
      <w:pPr>
        <w:pStyle w:val="2"/>
      </w:pPr>
      <w:bookmarkStart w:id="48" w:name="_Toc523150020"/>
      <w:bookmarkStart w:id="49" w:name="_Toc523152083"/>
      <w:bookmarkStart w:id="50" w:name="_Toc523998190"/>
      <w:r w:rsidRPr="0055125B">
        <w:rPr>
          <w:bCs/>
        </w:rPr>
        <w:t xml:space="preserve">Заявка на участие в закупке (заявка) </w:t>
      </w:r>
      <w:r w:rsidRPr="0055125B">
        <w:t>- комплект документов, содержащий предложение участника закупки, направляемый Организатору закупки на бумажном носителе  либо в форме электронного документа  с использованием функционала электронной площадки (сайта Торговой системы) по форме и в порядке,  которые установлены документацией о закупке.</w:t>
      </w:r>
      <w:bookmarkEnd w:id="48"/>
      <w:bookmarkEnd w:id="49"/>
      <w:bookmarkEnd w:id="50"/>
      <w:r w:rsidRPr="0055125B">
        <w:t xml:space="preserve"> </w:t>
      </w:r>
    </w:p>
    <w:p w14:paraId="48CD2545" w14:textId="300E0778" w:rsidR="00F2735A" w:rsidRPr="0055125B" w:rsidRDefault="002B25D2" w:rsidP="007C436F">
      <w:pPr>
        <w:pStyle w:val="2"/>
      </w:pPr>
      <w:bookmarkStart w:id="51" w:name="_Toc523150021"/>
      <w:bookmarkStart w:id="52" w:name="_Toc523152084"/>
      <w:bookmarkStart w:id="53" w:name="_Toc523998191"/>
      <w:r w:rsidRPr="0055125B">
        <w:rPr>
          <w:bCs/>
        </w:rPr>
        <w:t>Инициатор закупки</w:t>
      </w:r>
      <w:r w:rsidRPr="0055125B">
        <w:t xml:space="preserve"> </w:t>
      </w:r>
      <w:r w:rsidR="002148B4" w:rsidRPr="0055125B">
        <w:t>–</w:t>
      </w:r>
      <w:r w:rsidRPr="0055125B">
        <w:t xml:space="preserve"> </w:t>
      </w:r>
      <w:r w:rsidR="002148B4" w:rsidRPr="0055125B">
        <w:t xml:space="preserve">служба или </w:t>
      </w:r>
      <w:r w:rsidRPr="0055125B">
        <w:t>структурное подразделение Заказчика, заинтересованное в закупке товаров, работ, услуг, и инициирующее ее проведение.</w:t>
      </w:r>
      <w:bookmarkEnd w:id="51"/>
      <w:bookmarkEnd w:id="52"/>
      <w:bookmarkEnd w:id="53"/>
    </w:p>
    <w:p w14:paraId="011BAEF2" w14:textId="77777777" w:rsidR="00F2735A" w:rsidRPr="0055125B" w:rsidRDefault="002B25D2" w:rsidP="007C436F">
      <w:pPr>
        <w:pStyle w:val="2"/>
      </w:pPr>
      <w:bookmarkStart w:id="54" w:name="_Toc523150022"/>
      <w:bookmarkStart w:id="55" w:name="_Toc523152085"/>
      <w:bookmarkStart w:id="56" w:name="_Toc523998192"/>
      <w:r w:rsidRPr="0055125B">
        <w:t>Комиссия (Конкурсная комиссия, Аукционная комиссия, Комиссия по подведению итогов запросов предложений</w:t>
      </w:r>
      <w:r w:rsidR="00EA2664" w:rsidRPr="0055125B">
        <w:t>, по подве</w:t>
      </w:r>
      <w:r w:rsidR="005D47A2" w:rsidRPr="0055125B">
        <w:t>дению итогов запросов котировок, по подведению итогов конкурентных переговоров</w:t>
      </w:r>
      <w:r w:rsidRPr="0055125B">
        <w:t>)</w:t>
      </w:r>
      <w:r w:rsidRPr="0055125B">
        <w:rPr>
          <w:b/>
        </w:rPr>
        <w:t xml:space="preserve"> </w:t>
      </w:r>
      <w:r w:rsidRPr="0055125B">
        <w:t xml:space="preserve">- коллегиальный орган, создаваемый Заказчиком </w:t>
      </w:r>
      <w:r w:rsidR="00AE3E7C" w:rsidRPr="0055125B">
        <w:t xml:space="preserve"> либо Организатором закупки  (в случае привлечения  иного юридического лица для осуществления отдельных функций, связанных с организацией и проведением закупок) д</w:t>
      </w:r>
      <w:r w:rsidRPr="0055125B">
        <w:t>ля принятия решений по подведению итогов закупки, в том числе решений по подведению итогов отдельных этапов и процедур закупки.</w:t>
      </w:r>
      <w:bookmarkStart w:id="57" w:name="sub_1212"/>
      <w:bookmarkEnd w:id="54"/>
      <w:bookmarkEnd w:id="55"/>
      <w:bookmarkEnd w:id="56"/>
      <w:r w:rsidRPr="0055125B">
        <w:t xml:space="preserve"> </w:t>
      </w:r>
      <w:bookmarkStart w:id="58" w:name="sub_1214"/>
      <w:bookmarkEnd w:id="57"/>
    </w:p>
    <w:p w14:paraId="1E133C74" w14:textId="77777777" w:rsidR="00F2735A" w:rsidRPr="0055125B" w:rsidRDefault="002B25D2" w:rsidP="007C436F">
      <w:pPr>
        <w:pStyle w:val="2"/>
      </w:pPr>
      <w:bookmarkStart w:id="59" w:name="_Toc523150023"/>
      <w:bookmarkStart w:id="60" w:name="_Toc523152086"/>
      <w:bookmarkStart w:id="61" w:name="_Toc523998193"/>
      <w:r w:rsidRPr="0055125B">
        <w:t>Конкурс (открытый конкурс</w:t>
      </w:r>
      <w:r w:rsidR="00D5174D" w:rsidRPr="0055125B">
        <w:t>, конкурс в электронной форме</w:t>
      </w:r>
      <w:r w:rsidRPr="0055125B">
        <w:t xml:space="preserve">) - </w:t>
      </w:r>
      <w:r w:rsidR="00ED426D" w:rsidRPr="0055125B">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w:t>
      </w:r>
      <w:r w:rsidR="004A2F47" w:rsidRPr="0055125B">
        <w:t>,</w:t>
      </w:r>
      <w:r w:rsidR="00ED426D" w:rsidRPr="0055125B">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bookmarkEnd w:id="59"/>
      <w:bookmarkEnd w:id="60"/>
      <w:bookmarkEnd w:id="61"/>
    </w:p>
    <w:p w14:paraId="6302ED01" w14:textId="77777777" w:rsidR="00F2735A" w:rsidRPr="0055125B" w:rsidRDefault="00937BBE" w:rsidP="007C436F">
      <w:pPr>
        <w:pStyle w:val="2"/>
      </w:pPr>
      <w:bookmarkStart w:id="62" w:name="_Toc523150024"/>
      <w:bookmarkStart w:id="63" w:name="_Toc523152087"/>
      <w:bookmarkStart w:id="64" w:name="_Toc523998194"/>
      <w:r w:rsidRPr="0055125B">
        <w:t>Конкурентные переговоры - способ закупки, при котором условия заключаемого договора определяются в ходе переговоров.</w:t>
      </w:r>
      <w:bookmarkStart w:id="65" w:name="sub_1215"/>
      <w:bookmarkEnd w:id="58"/>
      <w:bookmarkEnd w:id="62"/>
      <w:bookmarkEnd w:id="63"/>
      <w:bookmarkEnd w:id="64"/>
    </w:p>
    <w:p w14:paraId="024B33EB" w14:textId="77777777" w:rsidR="00F2735A" w:rsidRPr="0055125B" w:rsidRDefault="002B25D2" w:rsidP="007C436F">
      <w:pPr>
        <w:pStyle w:val="2"/>
      </w:pPr>
      <w:bookmarkStart w:id="66" w:name="_Toc523150025"/>
      <w:bookmarkStart w:id="67" w:name="_Toc523152088"/>
      <w:bookmarkStart w:id="68" w:name="_Toc523998195"/>
      <w:r w:rsidRPr="0055125B">
        <w:t>Лот - часть закупаемых товаров, работ, услуг, выделенная  по определенным критериям, на которую в соответствии с извещением  и документацией  о закупке допускается подача отдельной заявки на участие в  закупке и заключение отдельного договора по итогам закупки.</w:t>
      </w:r>
      <w:bookmarkStart w:id="69" w:name="sub_1220"/>
      <w:bookmarkStart w:id="70" w:name="sub_1216"/>
      <w:bookmarkEnd w:id="65"/>
      <w:bookmarkEnd w:id="66"/>
      <w:bookmarkEnd w:id="67"/>
      <w:bookmarkEnd w:id="68"/>
    </w:p>
    <w:p w14:paraId="1A13736C" w14:textId="77777777" w:rsidR="00F2735A" w:rsidRPr="0055125B" w:rsidRDefault="002B25D2" w:rsidP="007C436F">
      <w:pPr>
        <w:pStyle w:val="2"/>
      </w:pPr>
      <w:bookmarkStart w:id="71" w:name="_Toc523150026"/>
      <w:bookmarkStart w:id="72" w:name="_Toc523152089"/>
      <w:bookmarkStart w:id="73" w:name="_Toc523998196"/>
      <w:r w:rsidRPr="0055125B">
        <w:t xml:space="preserve">Начальная </w:t>
      </w:r>
      <w:r w:rsidRPr="0055125B">
        <w:rPr>
          <w:bCs/>
        </w:rPr>
        <w:t>(максимальная) цена договора (предмета закупки)</w:t>
      </w:r>
      <w:r w:rsidRPr="0055125B">
        <w:t xml:space="preserve"> - 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bookmarkStart w:id="74" w:name="sub_1217"/>
      <w:bookmarkEnd w:id="69"/>
      <w:bookmarkEnd w:id="70"/>
      <w:bookmarkEnd w:id="71"/>
      <w:bookmarkEnd w:id="72"/>
      <w:bookmarkEnd w:id="73"/>
    </w:p>
    <w:p w14:paraId="773FC0CA" w14:textId="77777777" w:rsidR="00F2735A" w:rsidRPr="0055125B" w:rsidRDefault="002B25D2" w:rsidP="007C436F">
      <w:pPr>
        <w:pStyle w:val="2"/>
      </w:pPr>
      <w:bookmarkStart w:id="75" w:name="_Toc523150027"/>
      <w:bookmarkStart w:id="76" w:name="_Toc523152090"/>
      <w:bookmarkStart w:id="77" w:name="_Toc523998197"/>
      <w:r w:rsidRPr="0055125B">
        <w:t>Оператор электронной площадки – юридическое лицо или физическое лицо – индивидуальный предприниматель,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w:t>
      </w:r>
      <w:bookmarkEnd w:id="75"/>
      <w:bookmarkEnd w:id="76"/>
      <w:bookmarkEnd w:id="77"/>
      <w:r w:rsidRPr="0055125B">
        <w:t xml:space="preserve"> </w:t>
      </w:r>
    </w:p>
    <w:p w14:paraId="63D3EBF5" w14:textId="77777777" w:rsidR="00F2735A" w:rsidRPr="0055125B" w:rsidRDefault="002B25D2" w:rsidP="007C436F">
      <w:pPr>
        <w:pStyle w:val="2"/>
      </w:pPr>
      <w:bookmarkStart w:id="78" w:name="_Toc523150028"/>
      <w:bookmarkStart w:id="79" w:name="_Toc523152091"/>
      <w:bookmarkStart w:id="80" w:name="_Toc523998198"/>
      <w:r w:rsidRPr="0055125B">
        <w:t xml:space="preserve">Организатор закупки (Организатор) – </w:t>
      </w:r>
      <w:r w:rsidR="002148B4" w:rsidRPr="0055125B">
        <w:t xml:space="preserve">служба или </w:t>
      </w:r>
      <w:r w:rsidRPr="0055125B">
        <w:t xml:space="preserve">специализированное структурное подразделение Заказчика, на которое  возложены функции по организации и проведению закупок, либо </w:t>
      </w:r>
      <w:r w:rsidR="001A474C" w:rsidRPr="0055125B">
        <w:t xml:space="preserve"> </w:t>
      </w:r>
      <w:r w:rsidRPr="0055125B">
        <w:t>юридическое лицо, привлеченное  Заказчиком на основе гражданско-правового договора для осуществления отдельных функций, связанных с организацией и проведением закупок.</w:t>
      </w:r>
      <w:bookmarkStart w:id="81" w:name="sub_1219"/>
      <w:bookmarkEnd w:id="74"/>
      <w:bookmarkEnd w:id="78"/>
      <w:bookmarkEnd w:id="79"/>
      <w:bookmarkEnd w:id="80"/>
    </w:p>
    <w:p w14:paraId="54100978" w14:textId="77777777" w:rsidR="00F2735A" w:rsidRPr="0055125B" w:rsidRDefault="002B25D2" w:rsidP="007C436F">
      <w:pPr>
        <w:pStyle w:val="2"/>
      </w:pPr>
      <w:bookmarkStart w:id="82" w:name="_Toc523150029"/>
      <w:bookmarkStart w:id="83" w:name="_Toc523152092"/>
      <w:bookmarkStart w:id="84" w:name="_Toc523998199"/>
      <w:proofErr w:type="spellStart"/>
      <w:r w:rsidRPr="0055125B">
        <w:t>Предквалификация</w:t>
      </w:r>
      <w:proofErr w:type="spellEnd"/>
      <w:r w:rsidRPr="0055125B">
        <w:t xml:space="preserve"> – открытая процедура определения потенциальных участников закупок, способных выполнять (оказывать) определенные виды работ (услуг), осуществлять поставку определенных товаров в соответствии с установленными требованиями к производственным процессам, качеству и безопасности товаров, результатов работ и услуг. По  результатам  </w:t>
      </w:r>
      <w:proofErr w:type="spellStart"/>
      <w:r w:rsidRPr="0055125B">
        <w:t>предквалификации</w:t>
      </w:r>
      <w:proofErr w:type="spellEnd"/>
      <w:r w:rsidRPr="0055125B">
        <w:t xml:space="preserve"> формируется реестр потенциальных участников  закупок по видам товаров, работ, услуг.</w:t>
      </w:r>
      <w:bookmarkEnd w:id="82"/>
      <w:bookmarkEnd w:id="83"/>
      <w:bookmarkEnd w:id="84"/>
      <w:r w:rsidRPr="0055125B">
        <w:t xml:space="preserve"> </w:t>
      </w:r>
    </w:p>
    <w:p w14:paraId="064816EA" w14:textId="77777777" w:rsidR="00726A5B" w:rsidRPr="0055125B" w:rsidRDefault="00726A5B" w:rsidP="007C436F">
      <w:pPr>
        <w:pStyle w:val="2"/>
        <w:rPr>
          <w:lang w:val="ru-RU"/>
        </w:rPr>
      </w:pPr>
      <w:r w:rsidRPr="0055125B">
        <w:t>Закупка у единственного поставщика (исполнителя, подрядчика) - способ размещения заказа на поставку товаров, выполнение работ, оказание услуг, при котором Заказчик предлагает заключить договор только одному поставщику (исполнителю, подрядчику).</w:t>
      </w:r>
    </w:p>
    <w:p w14:paraId="16A3CC14" w14:textId="77777777" w:rsidR="00F2735A" w:rsidRPr="0055125B" w:rsidRDefault="002B25D2" w:rsidP="007C436F">
      <w:pPr>
        <w:pStyle w:val="2"/>
      </w:pPr>
      <w:bookmarkStart w:id="85" w:name="_Toc523150031"/>
      <w:bookmarkStart w:id="86" w:name="_Toc523152094"/>
      <w:bookmarkStart w:id="87" w:name="_Toc523998201"/>
      <w:r w:rsidRPr="0055125B">
        <w:t xml:space="preserve">Сайт Заказчика – сайт в информационно-телекоммуникационной сети Интернет, расположенный по адресу: </w:t>
      </w:r>
      <w:r w:rsidRPr="0055125B">
        <w:rPr>
          <w:lang w:val="en-US"/>
        </w:rPr>
        <w:t>www</w:t>
      </w:r>
      <w:r w:rsidRPr="0055125B">
        <w:t>.</w:t>
      </w:r>
      <w:r w:rsidR="00750228" w:rsidRPr="0055125B">
        <w:t xml:space="preserve"> kotlasgaz.ru.</w:t>
      </w:r>
      <w:bookmarkEnd w:id="85"/>
      <w:bookmarkEnd w:id="86"/>
      <w:bookmarkEnd w:id="87"/>
    </w:p>
    <w:p w14:paraId="24D8D02B" w14:textId="77777777" w:rsidR="00F2735A" w:rsidRPr="0055125B" w:rsidRDefault="002B25D2" w:rsidP="007C436F">
      <w:pPr>
        <w:pStyle w:val="2"/>
      </w:pPr>
      <w:bookmarkStart w:id="88" w:name="_Toc523150032"/>
      <w:bookmarkStart w:id="89" w:name="_Toc523152095"/>
      <w:bookmarkStart w:id="90" w:name="_Toc523998202"/>
      <w:r w:rsidRPr="0055125B">
        <w:t xml:space="preserve">Торги – способ </w:t>
      </w:r>
      <w:r w:rsidR="00937BBE" w:rsidRPr="0055125B">
        <w:t xml:space="preserve">проведения конкурентной </w:t>
      </w:r>
      <w:r w:rsidRPr="0055125B">
        <w:t xml:space="preserve">закупки, проводимый в форме </w:t>
      </w:r>
      <w:r w:rsidR="00937BBE" w:rsidRPr="0055125B">
        <w:t>конкурса (открытый конкурс, открытый конкурс в электронной форме), аукциона (открытый аукцион, открытый аукцион в электронной форме), запроса предложений (открытый запрос предложений, открытый запрос предложений в электронной форме), запроса котировок (открытый запрос котировок, открытый запрос котировок в электронной форме).</w:t>
      </w:r>
      <w:bookmarkStart w:id="91" w:name="sub_1221"/>
      <w:bookmarkEnd w:id="81"/>
      <w:bookmarkEnd w:id="88"/>
      <w:bookmarkEnd w:id="89"/>
      <w:bookmarkEnd w:id="90"/>
    </w:p>
    <w:p w14:paraId="2CB6BE3D" w14:textId="77777777" w:rsidR="00F2735A" w:rsidRPr="0055125B" w:rsidRDefault="002B25D2" w:rsidP="007C436F">
      <w:pPr>
        <w:pStyle w:val="2"/>
      </w:pPr>
      <w:bookmarkStart w:id="92" w:name="_Toc523150033"/>
      <w:bookmarkStart w:id="93" w:name="_Toc523152096"/>
      <w:bookmarkStart w:id="94" w:name="_Toc523998203"/>
      <w:proofErr w:type="spellStart"/>
      <w:r w:rsidRPr="0055125B">
        <w:t>Уторговывание</w:t>
      </w:r>
      <w:proofErr w:type="spellEnd"/>
      <w:r w:rsidRPr="0055125B">
        <w:t xml:space="preserve"> - процедура, проводимая в ходе закупки,  направленная на добровольное снижение участниками закупки цен (иных условий) заявок на участие в запросе предложений  или  в конкурсе  в целях повышения их предпочтительности для Заказчика. Процедура </w:t>
      </w:r>
      <w:proofErr w:type="spellStart"/>
      <w:r w:rsidRPr="0055125B">
        <w:t>уторговывания</w:t>
      </w:r>
      <w:proofErr w:type="spellEnd"/>
      <w:r w:rsidRPr="0055125B">
        <w:t xml:space="preserve"> может проводиться только в случае, если информация о возможности ее проведения предусмотрена в извещении о закупке.</w:t>
      </w:r>
      <w:bookmarkEnd w:id="92"/>
      <w:bookmarkEnd w:id="93"/>
      <w:bookmarkEnd w:id="94"/>
      <w:r w:rsidRPr="0055125B">
        <w:t xml:space="preserve">   </w:t>
      </w:r>
      <w:bookmarkStart w:id="95" w:name="sub_1222"/>
      <w:bookmarkEnd w:id="91"/>
    </w:p>
    <w:p w14:paraId="79AD01F9" w14:textId="0A7CF31E" w:rsidR="00F2735A" w:rsidRPr="0055125B" w:rsidRDefault="002B25D2" w:rsidP="00030D92">
      <w:pPr>
        <w:pStyle w:val="2"/>
        <w:rPr>
          <w:lang w:val="ru-RU"/>
        </w:rPr>
      </w:pPr>
      <w:bookmarkStart w:id="96" w:name="_Toc523150034"/>
      <w:bookmarkStart w:id="97" w:name="_Toc523152097"/>
      <w:bookmarkStart w:id="98" w:name="_Toc523998204"/>
      <w:r w:rsidRPr="0055125B">
        <w:t xml:space="preserve">Участник закупки (участник размещения заказа) - </w:t>
      </w:r>
      <w:r w:rsidRPr="0055125B">
        <w:rPr>
          <w:b/>
          <w:bCs/>
        </w:rPr>
        <w:t xml:space="preserve"> </w:t>
      </w:r>
      <w:r w:rsidR="00030D92" w:rsidRPr="0055125B">
        <w:rPr>
          <w:lang w:val="ru-RU"/>
        </w:rPr>
        <w:t xml:space="preserve">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2" w:history="1">
        <w:r w:rsidR="00030D92" w:rsidRPr="0055125B">
          <w:rPr>
            <w:rStyle w:val="a8"/>
            <w:lang w:val="ru-RU"/>
          </w:rPr>
          <w:t>законом</w:t>
        </w:r>
      </w:hyperlink>
      <w:r w:rsidR="00030D92" w:rsidRPr="0055125B">
        <w:rPr>
          <w:lang w:val="ru-RU"/>
        </w:rPr>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3" w:history="1">
        <w:r w:rsidR="00030D92" w:rsidRPr="0055125B">
          <w:rPr>
            <w:rStyle w:val="a8"/>
            <w:lang w:val="ru-RU"/>
          </w:rPr>
          <w:t>законом</w:t>
        </w:r>
      </w:hyperlink>
      <w:r w:rsidR="00030D92" w:rsidRPr="0055125B">
        <w:rPr>
          <w:lang w:val="ru-RU"/>
        </w:rPr>
        <w:t xml:space="preserve"> от 14 июля 2022 года N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r w:rsidR="00F2735A" w:rsidRPr="0055125B">
        <w:t>.</w:t>
      </w:r>
      <w:bookmarkEnd w:id="96"/>
      <w:bookmarkEnd w:id="97"/>
      <w:bookmarkEnd w:id="98"/>
    </w:p>
    <w:p w14:paraId="7D31A929" w14:textId="77777777" w:rsidR="00F2735A" w:rsidRPr="0055125B" w:rsidRDefault="002B25D2" w:rsidP="007C436F">
      <w:pPr>
        <w:pStyle w:val="2"/>
      </w:pPr>
      <w:bookmarkStart w:id="99" w:name="_Toc523150035"/>
      <w:bookmarkStart w:id="100" w:name="_Toc523152098"/>
      <w:bookmarkStart w:id="101" w:name="_Toc523998205"/>
      <w:r w:rsidRPr="0055125B">
        <w:t>Электронная площадка (сайт Торговой системы) – сайт  в информационно-телекоммуникационной сети Интернет,  на котором наряду с официальным сайтом (сайтом Заказчика)  размещается информация о закупке, в том числе извещение  о закупке,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открытый аукцион, открытый  конкурс и открытый запрос предложений</w:t>
      </w:r>
      <w:r w:rsidR="00253EDB" w:rsidRPr="0055125B">
        <w:t>, запрос котировок</w:t>
      </w:r>
      <w:r w:rsidRPr="0055125B">
        <w:t>.</w:t>
      </w:r>
      <w:bookmarkEnd w:id="99"/>
      <w:bookmarkEnd w:id="100"/>
      <w:bookmarkEnd w:id="101"/>
    </w:p>
    <w:p w14:paraId="753385E6" w14:textId="77777777" w:rsidR="00BC0C46" w:rsidRPr="0055125B" w:rsidRDefault="00BC0C46" w:rsidP="007C436F">
      <w:pPr>
        <w:pStyle w:val="2"/>
        <w:rPr>
          <w:lang w:val="ru-RU"/>
        </w:rPr>
      </w:pPr>
      <w:bookmarkStart w:id="102" w:name="_Toc523150036"/>
      <w:bookmarkStart w:id="103" w:name="_Toc523152099"/>
      <w:bookmarkStart w:id="104" w:name="_Toc523998206"/>
      <w:r w:rsidRPr="0055125B">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bookmarkEnd w:id="102"/>
      <w:bookmarkEnd w:id="103"/>
      <w:bookmarkEnd w:id="104"/>
    </w:p>
    <w:p w14:paraId="54A4BA12" w14:textId="77777777" w:rsidR="002C04DD" w:rsidRPr="0055125B" w:rsidRDefault="002C04DD" w:rsidP="007C436F">
      <w:pPr>
        <w:pStyle w:val="151"/>
      </w:pPr>
    </w:p>
    <w:p w14:paraId="4E832592" w14:textId="77777777" w:rsidR="002B25D2" w:rsidRPr="0055125B" w:rsidRDefault="002B25D2" w:rsidP="00F50F14">
      <w:pPr>
        <w:pStyle w:val="1"/>
        <w:rPr>
          <w:sz w:val="24"/>
          <w:szCs w:val="24"/>
          <w:lang w:val="ru-RU"/>
        </w:rPr>
      </w:pPr>
      <w:bookmarkStart w:id="105" w:name="_Toc523998207"/>
      <w:bookmarkStart w:id="106" w:name="sub_200"/>
      <w:bookmarkEnd w:id="95"/>
      <w:r w:rsidRPr="0055125B">
        <w:rPr>
          <w:sz w:val="24"/>
          <w:szCs w:val="24"/>
        </w:rPr>
        <w:t>Организация проведения закупок</w:t>
      </w:r>
      <w:bookmarkEnd w:id="105"/>
    </w:p>
    <w:p w14:paraId="1845347F" w14:textId="77777777" w:rsidR="003A132E" w:rsidRPr="0055125B" w:rsidRDefault="003A132E" w:rsidP="00402C21">
      <w:pPr>
        <w:pStyle w:val="a9"/>
        <w:widowControl w:val="0"/>
        <w:numPr>
          <w:ilvl w:val="0"/>
          <w:numId w:val="1"/>
        </w:numPr>
        <w:spacing w:before="480"/>
        <w:contextualSpacing w:val="0"/>
        <w:jc w:val="center"/>
        <w:outlineLvl w:val="0"/>
        <w:rPr>
          <w:b/>
          <w:bCs/>
          <w:vanish/>
          <w:lang w:val="x-none"/>
        </w:rPr>
      </w:pPr>
      <w:bookmarkStart w:id="107" w:name="_Toc519602285"/>
      <w:bookmarkStart w:id="108" w:name="_Toc522628035"/>
      <w:bookmarkStart w:id="109" w:name="_Toc523147469"/>
      <w:bookmarkStart w:id="110" w:name="_Toc523147772"/>
      <w:bookmarkStart w:id="111" w:name="_Toc523150038"/>
      <w:bookmarkStart w:id="112" w:name="_Toc523152101"/>
      <w:bookmarkStart w:id="113" w:name="_Toc523998208"/>
      <w:bookmarkEnd w:id="107"/>
      <w:bookmarkEnd w:id="108"/>
      <w:bookmarkEnd w:id="109"/>
      <w:bookmarkEnd w:id="110"/>
      <w:bookmarkEnd w:id="111"/>
      <w:bookmarkEnd w:id="112"/>
      <w:bookmarkEnd w:id="113"/>
    </w:p>
    <w:p w14:paraId="31FBB98A" w14:textId="77777777" w:rsidR="00F2735A" w:rsidRPr="0055125B" w:rsidRDefault="00183001" w:rsidP="00F50F14">
      <w:pPr>
        <w:pStyle w:val="10"/>
        <w:numPr>
          <w:ilvl w:val="0"/>
          <w:numId w:val="21"/>
        </w:numPr>
        <w:rPr>
          <w:sz w:val="24"/>
          <w:szCs w:val="24"/>
        </w:rPr>
      </w:pPr>
      <w:bookmarkStart w:id="114" w:name="_Toc523998209"/>
      <w:r w:rsidRPr="0055125B">
        <w:rPr>
          <w:sz w:val="24"/>
          <w:szCs w:val="24"/>
        </w:rPr>
        <w:t>Общие требования</w:t>
      </w:r>
      <w:bookmarkEnd w:id="114"/>
    </w:p>
    <w:p w14:paraId="2109AEF6" w14:textId="77777777" w:rsidR="004E2DE2" w:rsidRPr="0055125B" w:rsidRDefault="004E2DE2" w:rsidP="007C436F">
      <w:pPr>
        <w:pStyle w:val="2"/>
        <w:rPr>
          <w:lang w:val="ru-RU"/>
        </w:rPr>
      </w:pPr>
      <w:bookmarkStart w:id="115" w:name="_Toc523147167"/>
      <w:bookmarkStart w:id="116" w:name="_Toc523147471"/>
      <w:bookmarkStart w:id="117" w:name="_Toc523150040"/>
      <w:bookmarkStart w:id="118" w:name="_Toc523152103"/>
      <w:bookmarkStart w:id="119" w:name="_Toc523998210"/>
      <w:bookmarkStart w:id="120" w:name="_Toc522628037"/>
      <w:bookmarkStart w:id="121" w:name="sub_302"/>
      <w:r w:rsidRPr="0055125B">
        <w:t xml:space="preserve">Организация закупочной деятельности предполагает осуществление комплекса мероприятий, направленных на планирование закупочной деятельности и документирование потребностей в </w:t>
      </w:r>
      <w:r w:rsidRPr="0055125B">
        <w:rPr>
          <w:lang w:val="ru-RU"/>
        </w:rPr>
        <w:t>товарах, работах, услугах</w:t>
      </w:r>
      <w:r w:rsidRPr="0055125B">
        <w:t>, приобретение котор</w:t>
      </w:r>
      <w:r w:rsidRPr="0055125B">
        <w:rPr>
          <w:lang w:val="ru-RU"/>
        </w:rPr>
        <w:t>ых</w:t>
      </w:r>
      <w:r w:rsidRPr="0055125B">
        <w:t xml:space="preserve"> необходимо для функционирования </w:t>
      </w:r>
      <w:r w:rsidRPr="0055125B">
        <w:rPr>
          <w:lang w:val="ru-RU"/>
        </w:rPr>
        <w:t>Общества</w:t>
      </w:r>
      <w:r w:rsidRPr="0055125B">
        <w:t>, выдачу разрешений на проведение закупок, организацию поиска, выбора поставщиков и принятия решений о заключении с ними закупочных договоров, информационное обеспечение указанных деловых процессов.</w:t>
      </w:r>
      <w:bookmarkEnd w:id="115"/>
      <w:bookmarkEnd w:id="116"/>
      <w:bookmarkEnd w:id="117"/>
      <w:bookmarkEnd w:id="118"/>
      <w:bookmarkEnd w:id="119"/>
    </w:p>
    <w:p w14:paraId="0B89E651" w14:textId="77777777" w:rsidR="004E2DE2" w:rsidRPr="0055125B" w:rsidRDefault="004E2DE2" w:rsidP="007C436F">
      <w:pPr>
        <w:pStyle w:val="2"/>
        <w:rPr>
          <w:lang w:val="ru-RU"/>
        </w:rPr>
      </w:pPr>
      <w:bookmarkStart w:id="122" w:name="_Toc523147168"/>
      <w:bookmarkStart w:id="123" w:name="_Toc523147472"/>
      <w:bookmarkStart w:id="124" w:name="_Toc523150041"/>
      <w:bookmarkStart w:id="125" w:name="_Toc523152104"/>
      <w:bookmarkStart w:id="126" w:name="_Toc523998211"/>
      <w:bookmarkEnd w:id="120"/>
      <w:r w:rsidRPr="0055125B">
        <w:t>В единой информационной системе подлежат обязательному размещению:</w:t>
      </w:r>
      <w:bookmarkEnd w:id="122"/>
      <w:bookmarkEnd w:id="123"/>
      <w:bookmarkEnd w:id="124"/>
      <w:bookmarkEnd w:id="125"/>
      <w:bookmarkEnd w:id="126"/>
      <w:r w:rsidRPr="0055125B">
        <w:t xml:space="preserve"> </w:t>
      </w:r>
    </w:p>
    <w:p w14:paraId="445567D3" w14:textId="77777777" w:rsidR="004E2DE2" w:rsidRPr="0055125B" w:rsidRDefault="004E2DE2" w:rsidP="007C436F">
      <w:pPr>
        <w:pStyle w:val="151"/>
      </w:pPr>
      <w:bookmarkStart w:id="127" w:name="_Toc523147169"/>
      <w:bookmarkStart w:id="128" w:name="_Toc523147473"/>
      <w:bookmarkStart w:id="129" w:name="_Toc523150042"/>
      <w:bookmarkStart w:id="130" w:name="_Toc523152105"/>
      <w:bookmarkStart w:id="131" w:name="_Toc523998212"/>
      <w:r w:rsidRPr="0055125B">
        <w:t>положение о закупках товаров, работ, услуг;</w:t>
      </w:r>
      <w:bookmarkEnd w:id="127"/>
      <w:bookmarkEnd w:id="128"/>
      <w:bookmarkEnd w:id="129"/>
      <w:bookmarkEnd w:id="130"/>
      <w:bookmarkEnd w:id="131"/>
    </w:p>
    <w:p w14:paraId="1B7CDE8C" w14:textId="77777777" w:rsidR="004E2DE2" w:rsidRPr="0055125B" w:rsidRDefault="004E2DE2" w:rsidP="007C436F">
      <w:pPr>
        <w:pStyle w:val="151"/>
      </w:pPr>
      <w:bookmarkStart w:id="132" w:name="_Toc523147170"/>
      <w:bookmarkStart w:id="133" w:name="_Toc523147474"/>
      <w:bookmarkStart w:id="134" w:name="_Toc523150043"/>
      <w:bookmarkStart w:id="135" w:name="_Toc523152106"/>
      <w:bookmarkStart w:id="136" w:name="_Toc523998213"/>
      <w:r w:rsidRPr="0055125B">
        <w:t>план закупки;</w:t>
      </w:r>
      <w:bookmarkEnd w:id="132"/>
      <w:bookmarkEnd w:id="133"/>
      <w:bookmarkEnd w:id="134"/>
      <w:bookmarkEnd w:id="135"/>
      <w:bookmarkEnd w:id="136"/>
    </w:p>
    <w:p w14:paraId="207272FC" w14:textId="77777777" w:rsidR="004E2DE2" w:rsidRPr="0055125B" w:rsidRDefault="004E2DE2" w:rsidP="007C436F">
      <w:pPr>
        <w:pStyle w:val="151"/>
      </w:pPr>
      <w:bookmarkStart w:id="137" w:name="_Toc523147171"/>
      <w:bookmarkStart w:id="138" w:name="_Toc523147475"/>
      <w:bookmarkStart w:id="139" w:name="_Toc523150044"/>
      <w:bookmarkStart w:id="140" w:name="_Toc523152107"/>
      <w:bookmarkStart w:id="141" w:name="_Toc523998214"/>
      <w:r w:rsidRPr="0055125B">
        <w:t>информация о конкретной закупке;</w:t>
      </w:r>
      <w:bookmarkEnd w:id="137"/>
      <w:bookmarkEnd w:id="138"/>
      <w:bookmarkEnd w:id="139"/>
      <w:bookmarkEnd w:id="140"/>
      <w:bookmarkEnd w:id="141"/>
    </w:p>
    <w:p w14:paraId="61B1E405" w14:textId="77777777" w:rsidR="004E2DE2" w:rsidRPr="0055125B" w:rsidRDefault="007B0753" w:rsidP="007C436F">
      <w:pPr>
        <w:pStyle w:val="151"/>
      </w:pPr>
      <w:bookmarkStart w:id="142" w:name="_Toc523147173"/>
      <w:bookmarkStart w:id="143" w:name="_Toc523147477"/>
      <w:bookmarkStart w:id="144" w:name="_Toc523150046"/>
      <w:bookmarkStart w:id="145" w:name="_Toc523152109"/>
      <w:bookmarkStart w:id="146" w:name="_Toc523998215"/>
      <w:r w:rsidRPr="0055125B">
        <w:t>сведения о договорах</w:t>
      </w:r>
      <w:r w:rsidR="004E2DE2" w:rsidRPr="0055125B">
        <w:t>, заключенны</w:t>
      </w:r>
      <w:r w:rsidRPr="0055125B">
        <w:t>х</w:t>
      </w:r>
      <w:r w:rsidR="004E2DE2" w:rsidRPr="0055125B">
        <w:t xml:space="preserve"> по результатам закупки (Постановление    Правительства РФ от 31 октября 2014 №1132);</w:t>
      </w:r>
      <w:bookmarkEnd w:id="142"/>
      <w:bookmarkEnd w:id="143"/>
      <w:bookmarkEnd w:id="144"/>
      <w:bookmarkEnd w:id="145"/>
      <w:bookmarkEnd w:id="146"/>
    </w:p>
    <w:p w14:paraId="00856FAF" w14:textId="77777777" w:rsidR="004E2DE2" w:rsidRPr="0055125B" w:rsidRDefault="004E2DE2" w:rsidP="007C436F">
      <w:pPr>
        <w:pStyle w:val="151"/>
      </w:pPr>
      <w:bookmarkStart w:id="147" w:name="_Toc523147174"/>
      <w:bookmarkStart w:id="148" w:name="_Toc523147478"/>
      <w:bookmarkStart w:id="149" w:name="_Toc523150047"/>
      <w:bookmarkStart w:id="150" w:name="_Toc523152110"/>
      <w:bookmarkStart w:id="151" w:name="_Toc523998216"/>
      <w:r w:rsidRPr="0055125B">
        <w:t>отчет по итогам закупочной деятельности.</w:t>
      </w:r>
      <w:bookmarkEnd w:id="147"/>
      <w:bookmarkEnd w:id="148"/>
      <w:bookmarkEnd w:id="149"/>
      <w:bookmarkEnd w:id="150"/>
      <w:bookmarkEnd w:id="151"/>
    </w:p>
    <w:p w14:paraId="1A1A3437" w14:textId="77777777" w:rsidR="00DC6193" w:rsidRPr="0055125B" w:rsidRDefault="00DC6193" w:rsidP="007C436F">
      <w:pPr>
        <w:pStyle w:val="2"/>
      </w:pPr>
      <w:bookmarkStart w:id="152" w:name="_Toc523147175"/>
      <w:bookmarkStart w:id="153" w:name="_Toc523147479"/>
      <w:bookmarkStart w:id="154" w:name="_Toc523150048"/>
      <w:bookmarkStart w:id="155" w:name="_Toc523152111"/>
      <w:bookmarkStart w:id="156" w:name="_Toc523998217"/>
      <w:bookmarkStart w:id="157" w:name="_Toc522628039"/>
      <w:r w:rsidRPr="0055125B">
        <w:t xml:space="preserve">Ответственность за полное и своевременное размещение </w:t>
      </w:r>
      <w:r w:rsidRPr="0055125B">
        <w:rPr>
          <w:lang w:val="ru-RU"/>
        </w:rPr>
        <w:t>сведений и документов</w:t>
      </w:r>
      <w:r w:rsidRPr="0055125B">
        <w:t xml:space="preserve"> в единой информационной системе несет </w:t>
      </w:r>
      <w:r w:rsidRPr="0055125B">
        <w:rPr>
          <w:lang w:val="ru-RU"/>
        </w:rPr>
        <w:t xml:space="preserve">работник, исполняющий функции </w:t>
      </w:r>
      <w:r w:rsidRPr="0055125B">
        <w:t>специалист</w:t>
      </w:r>
      <w:r w:rsidRPr="0055125B">
        <w:rPr>
          <w:lang w:val="ru-RU"/>
        </w:rPr>
        <w:t>а</w:t>
      </w:r>
      <w:r w:rsidRPr="0055125B">
        <w:t xml:space="preserve"> по закупкам</w:t>
      </w:r>
      <w:r w:rsidR="00CD44B5" w:rsidRPr="0055125B">
        <w:rPr>
          <w:lang w:val="ru-RU"/>
        </w:rPr>
        <w:t>.</w:t>
      </w:r>
      <w:bookmarkEnd w:id="152"/>
      <w:bookmarkEnd w:id="153"/>
      <w:bookmarkEnd w:id="154"/>
      <w:bookmarkEnd w:id="155"/>
      <w:bookmarkEnd w:id="156"/>
    </w:p>
    <w:p w14:paraId="7A51D8D3" w14:textId="77777777" w:rsidR="007C4D75" w:rsidRPr="0055125B" w:rsidRDefault="00C572DB" w:rsidP="007C436F">
      <w:pPr>
        <w:pStyle w:val="2"/>
        <w:rPr>
          <w:lang w:val="ru-RU"/>
        </w:rPr>
      </w:pPr>
      <w:bookmarkStart w:id="158" w:name="_Toc523147176"/>
      <w:bookmarkStart w:id="159" w:name="_Toc523147480"/>
      <w:bookmarkStart w:id="160" w:name="_Toc523150049"/>
      <w:bookmarkStart w:id="161" w:name="_Toc523152112"/>
      <w:bookmarkStart w:id="162" w:name="_Toc523998218"/>
      <w:r w:rsidRPr="0055125B">
        <w:rPr>
          <w:b/>
        </w:rPr>
        <w:t>Функции</w:t>
      </w:r>
      <w:r w:rsidR="00240D34" w:rsidRPr="0055125B">
        <w:rPr>
          <w:b/>
        </w:rPr>
        <w:t xml:space="preserve"> и полномочия</w:t>
      </w:r>
      <w:r w:rsidR="00DC6193" w:rsidRPr="0055125B">
        <w:rPr>
          <w:b/>
          <w:lang w:val="ru-RU"/>
        </w:rPr>
        <w:t xml:space="preserve"> </w:t>
      </w:r>
      <w:r w:rsidR="00C82BF5" w:rsidRPr="0055125B">
        <w:rPr>
          <w:b/>
          <w:bCs/>
        </w:rPr>
        <w:t>специалист</w:t>
      </w:r>
      <w:r w:rsidR="00C82BF5" w:rsidRPr="0055125B">
        <w:rPr>
          <w:b/>
          <w:bCs/>
          <w:lang w:val="ru-RU"/>
        </w:rPr>
        <w:t>а</w:t>
      </w:r>
      <w:r w:rsidR="00C82BF5" w:rsidRPr="0055125B">
        <w:rPr>
          <w:b/>
          <w:bCs/>
        </w:rPr>
        <w:t xml:space="preserve"> по закупкам</w:t>
      </w:r>
      <w:r w:rsidRPr="0055125B">
        <w:t>, связанные с организацией и проведением закупок</w:t>
      </w:r>
      <w:bookmarkEnd w:id="157"/>
      <w:r w:rsidR="00C82BF5" w:rsidRPr="0055125B">
        <w:rPr>
          <w:lang w:val="ru-RU"/>
        </w:rPr>
        <w:t>:</w:t>
      </w:r>
      <w:bookmarkEnd w:id="158"/>
      <w:bookmarkEnd w:id="159"/>
      <w:bookmarkEnd w:id="160"/>
      <w:bookmarkEnd w:id="161"/>
      <w:bookmarkEnd w:id="162"/>
    </w:p>
    <w:p w14:paraId="30F820DC" w14:textId="77777777" w:rsidR="00EC4DF9" w:rsidRPr="0055125B" w:rsidRDefault="00EC4DF9" w:rsidP="00402C21">
      <w:pPr>
        <w:pStyle w:val="3"/>
        <w:keepNext w:val="0"/>
        <w:widowControl w:val="0"/>
        <w:rPr>
          <w:sz w:val="24"/>
          <w:szCs w:val="24"/>
        </w:rPr>
      </w:pPr>
      <w:bookmarkStart w:id="163" w:name="_Toc523150050"/>
      <w:bookmarkStart w:id="164" w:name="_Toc523152113"/>
      <w:bookmarkStart w:id="165" w:name="_Toc523998219"/>
      <w:r w:rsidRPr="0055125B">
        <w:rPr>
          <w:sz w:val="24"/>
          <w:szCs w:val="24"/>
        </w:rPr>
        <w:t>Планирование закупок Общества, в рамках которого:</w:t>
      </w:r>
      <w:bookmarkEnd w:id="163"/>
      <w:bookmarkEnd w:id="164"/>
      <w:bookmarkEnd w:id="165"/>
    </w:p>
    <w:p w14:paraId="3A116014" w14:textId="77777777" w:rsidR="008651DF" w:rsidRPr="0055125B" w:rsidRDefault="00EC4DF9" w:rsidP="00402C21">
      <w:pPr>
        <w:pStyle w:val="4"/>
        <w:rPr>
          <w:sz w:val="24"/>
          <w:szCs w:val="24"/>
        </w:rPr>
      </w:pPr>
      <w:r w:rsidRPr="0055125B">
        <w:rPr>
          <w:sz w:val="24"/>
          <w:szCs w:val="24"/>
        </w:rPr>
        <w:t xml:space="preserve">Формирует и размещает на сайте </w:t>
      </w:r>
      <w:r w:rsidR="00240D34" w:rsidRPr="0055125B">
        <w:rPr>
          <w:sz w:val="24"/>
          <w:szCs w:val="24"/>
        </w:rPr>
        <w:t xml:space="preserve">Единой информационной системы </w:t>
      </w:r>
      <w:r w:rsidRPr="0055125B">
        <w:rPr>
          <w:sz w:val="24"/>
          <w:szCs w:val="24"/>
        </w:rPr>
        <w:t>годовой план закупок товаров, работ, услуг, изменения и дополнения к нему на основании предложений Общества</w:t>
      </w:r>
      <w:r w:rsidR="006651BE" w:rsidRPr="0055125B">
        <w:rPr>
          <w:sz w:val="24"/>
          <w:szCs w:val="24"/>
        </w:rPr>
        <w:t xml:space="preserve">, </w:t>
      </w:r>
      <w:r w:rsidRPr="0055125B">
        <w:rPr>
          <w:sz w:val="24"/>
          <w:szCs w:val="24"/>
        </w:rPr>
        <w:t xml:space="preserve">план закупки инновационной продукции, высокотехнологичной продукции, лекарственных средств на период </w:t>
      </w:r>
      <w:proofErr w:type="gramStart"/>
      <w:r w:rsidRPr="0055125B">
        <w:rPr>
          <w:sz w:val="24"/>
          <w:szCs w:val="24"/>
        </w:rPr>
        <w:t>от  5</w:t>
      </w:r>
      <w:proofErr w:type="gramEnd"/>
      <w:r w:rsidRPr="0055125B">
        <w:rPr>
          <w:sz w:val="24"/>
          <w:szCs w:val="24"/>
        </w:rPr>
        <w:t xml:space="preserve"> (пяти) до 7 (семи) лет).</w:t>
      </w:r>
    </w:p>
    <w:p w14:paraId="479FB608" w14:textId="77777777" w:rsidR="008651DF" w:rsidRPr="0055125B" w:rsidRDefault="00EC4DF9" w:rsidP="00402C21">
      <w:pPr>
        <w:pStyle w:val="4"/>
        <w:rPr>
          <w:sz w:val="24"/>
          <w:szCs w:val="24"/>
        </w:rPr>
      </w:pPr>
      <w:r w:rsidRPr="0055125B">
        <w:rPr>
          <w:sz w:val="24"/>
          <w:szCs w:val="24"/>
        </w:rPr>
        <w:t>Определяет способы закупок в соответствии с требованиями законодательства, настоящего Положения, иных внутренних документов Общества.</w:t>
      </w:r>
    </w:p>
    <w:p w14:paraId="551737C8" w14:textId="77777777" w:rsidR="008651DF" w:rsidRPr="0055125B" w:rsidRDefault="00EC4DF9" w:rsidP="00402C21">
      <w:pPr>
        <w:pStyle w:val="4"/>
        <w:rPr>
          <w:sz w:val="24"/>
          <w:szCs w:val="24"/>
        </w:rPr>
      </w:pPr>
      <w:r w:rsidRPr="0055125B">
        <w:rPr>
          <w:sz w:val="24"/>
          <w:szCs w:val="24"/>
        </w:rPr>
        <w:t xml:space="preserve">В необходимых случаях проводит маркетинговые исследования рынка товаров, работ, услуг, закупаемых Обществом.  </w:t>
      </w:r>
    </w:p>
    <w:p w14:paraId="76C3DC8E" w14:textId="77777777" w:rsidR="00EC4DF9" w:rsidRPr="0055125B" w:rsidRDefault="00EC4DF9" w:rsidP="00402C21">
      <w:pPr>
        <w:pStyle w:val="4"/>
        <w:rPr>
          <w:sz w:val="24"/>
          <w:szCs w:val="24"/>
        </w:rPr>
      </w:pPr>
      <w:r w:rsidRPr="0055125B">
        <w:rPr>
          <w:sz w:val="24"/>
          <w:szCs w:val="24"/>
        </w:rPr>
        <w:t>Выполняет иные функции, связанные с планированием закупок.</w:t>
      </w:r>
    </w:p>
    <w:p w14:paraId="52F118D0" w14:textId="77777777" w:rsidR="008651DF" w:rsidRPr="0055125B" w:rsidRDefault="008651DF" w:rsidP="00402C21">
      <w:pPr>
        <w:widowControl w:val="0"/>
      </w:pPr>
    </w:p>
    <w:p w14:paraId="0651CCB1" w14:textId="77777777" w:rsidR="00EC4DF9" w:rsidRPr="0055125B" w:rsidRDefault="00EC4DF9" w:rsidP="00402C21">
      <w:pPr>
        <w:pStyle w:val="3"/>
        <w:keepNext w:val="0"/>
        <w:widowControl w:val="0"/>
        <w:rPr>
          <w:sz w:val="24"/>
          <w:szCs w:val="24"/>
        </w:rPr>
      </w:pPr>
      <w:bookmarkStart w:id="166" w:name="_Toc523150051"/>
      <w:bookmarkStart w:id="167" w:name="_Toc523152114"/>
      <w:bookmarkStart w:id="168" w:name="_Toc523998220"/>
      <w:r w:rsidRPr="0055125B">
        <w:rPr>
          <w:sz w:val="24"/>
          <w:szCs w:val="24"/>
        </w:rPr>
        <w:t>Организация и проведение закупок, в рамках которых:</w:t>
      </w:r>
      <w:bookmarkEnd w:id="166"/>
      <w:bookmarkEnd w:id="167"/>
      <w:bookmarkEnd w:id="168"/>
    </w:p>
    <w:p w14:paraId="0B264FB6" w14:textId="77777777" w:rsidR="008651DF" w:rsidRPr="0055125B" w:rsidRDefault="00EC4DF9" w:rsidP="00402C21">
      <w:pPr>
        <w:pStyle w:val="4"/>
        <w:rPr>
          <w:sz w:val="24"/>
          <w:szCs w:val="24"/>
        </w:rPr>
      </w:pPr>
      <w:r w:rsidRPr="0055125B">
        <w:rPr>
          <w:sz w:val="24"/>
          <w:szCs w:val="24"/>
        </w:rPr>
        <w:t xml:space="preserve">Определяет перечень исходных данных, представляемых Инициатором закупки для организации и </w:t>
      </w:r>
      <w:proofErr w:type="gramStart"/>
      <w:r w:rsidRPr="0055125B">
        <w:rPr>
          <w:sz w:val="24"/>
          <w:szCs w:val="24"/>
        </w:rPr>
        <w:t>проведения  закупки</w:t>
      </w:r>
      <w:proofErr w:type="gramEnd"/>
      <w:r w:rsidRPr="0055125B">
        <w:rPr>
          <w:sz w:val="24"/>
          <w:szCs w:val="24"/>
        </w:rPr>
        <w:t xml:space="preserve"> в зависимости</w:t>
      </w:r>
      <w:r w:rsidR="00BF3CD2" w:rsidRPr="0055125B">
        <w:rPr>
          <w:sz w:val="24"/>
          <w:szCs w:val="24"/>
        </w:rPr>
        <w:t xml:space="preserve"> от способа и предмета закупки.</w:t>
      </w:r>
    </w:p>
    <w:p w14:paraId="57CCAF70" w14:textId="77777777" w:rsidR="008651DF" w:rsidRPr="0055125B" w:rsidRDefault="00EC4DF9" w:rsidP="00402C21">
      <w:pPr>
        <w:pStyle w:val="4"/>
        <w:rPr>
          <w:sz w:val="24"/>
          <w:szCs w:val="24"/>
        </w:rPr>
      </w:pPr>
      <w:r w:rsidRPr="0055125B">
        <w:rPr>
          <w:sz w:val="24"/>
          <w:szCs w:val="24"/>
        </w:rPr>
        <w:t>Осуществляет подготовку распорядительного д</w:t>
      </w:r>
      <w:r w:rsidR="00BF3CD2" w:rsidRPr="0055125B">
        <w:rPr>
          <w:sz w:val="24"/>
          <w:szCs w:val="24"/>
        </w:rPr>
        <w:t xml:space="preserve">окумента о </w:t>
      </w:r>
      <w:proofErr w:type="gramStart"/>
      <w:r w:rsidR="00BF3CD2" w:rsidRPr="0055125B">
        <w:rPr>
          <w:sz w:val="24"/>
          <w:szCs w:val="24"/>
        </w:rPr>
        <w:t>проведении  закупки</w:t>
      </w:r>
      <w:proofErr w:type="gramEnd"/>
      <w:r w:rsidR="00BF3CD2" w:rsidRPr="0055125B">
        <w:rPr>
          <w:sz w:val="24"/>
          <w:szCs w:val="24"/>
        </w:rPr>
        <w:t>.</w:t>
      </w:r>
    </w:p>
    <w:p w14:paraId="62734FF9" w14:textId="77777777" w:rsidR="008651DF" w:rsidRPr="0055125B" w:rsidRDefault="00EC4DF9" w:rsidP="00402C21">
      <w:pPr>
        <w:pStyle w:val="4"/>
        <w:rPr>
          <w:sz w:val="24"/>
          <w:szCs w:val="24"/>
        </w:rPr>
      </w:pPr>
      <w:r w:rsidRPr="0055125B">
        <w:rPr>
          <w:sz w:val="24"/>
          <w:szCs w:val="24"/>
        </w:rPr>
        <w:t xml:space="preserve">Осуществляет подготовку документов, необходимых для проведения закупки, в том числе извещения о закупке </w:t>
      </w:r>
      <w:proofErr w:type="gramStart"/>
      <w:r w:rsidRPr="0055125B">
        <w:rPr>
          <w:sz w:val="24"/>
          <w:szCs w:val="24"/>
        </w:rPr>
        <w:t>и  документации</w:t>
      </w:r>
      <w:proofErr w:type="gramEnd"/>
      <w:r w:rsidRPr="0055125B">
        <w:rPr>
          <w:sz w:val="24"/>
          <w:szCs w:val="24"/>
        </w:rPr>
        <w:t xml:space="preserve"> о закупке. Обеспечивает утверждение Генеральным директором </w:t>
      </w:r>
      <w:proofErr w:type="gramStart"/>
      <w:r w:rsidRPr="0055125B">
        <w:rPr>
          <w:sz w:val="24"/>
          <w:szCs w:val="24"/>
        </w:rPr>
        <w:t>Общества  или</w:t>
      </w:r>
      <w:proofErr w:type="gramEnd"/>
      <w:r w:rsidRPr="0055125B">
        <w:rPr>
          <w:sz w:val="24"/>
          <w:szCs w:val="24"/>
        </w:rPr>
        <w:t xml:space="preserve"> иным уполномоченным лицом извещения о заку</w:t>
      </w:r>
      <w:r w:rsidR="00BF3CD2" w:rsidRPr="0055125B">
        <w:rPr>
          <w:sz w:val="24"/>
          <w:szCs w:val="24"/>
        </w:rPr>
        <w:t xml:space="preserve">пке и документации о закупке.  </w:t>
      </w:r>
    </w:p>
    <w:p w14:paraId="7CD0000F" w14:textId="77777777" w:rsidR="008651DF" w:rsidRPr="0055125B" w:rsidRDefault="00EC4DF9" w:rsidP="00402C21">
      <w:pPr>
        <w:pStyle w:val="4"/>
        <w:rPr>
          <w:sz w:val="24"/>
          <w:szCs w:val="24"/>
        </w:rPr>
      </w:pPr>
      <w:r w:rsidRPr="0055125B">
        <w:rPr>
          <w:sz w:val="24"/>
          <w:szCs w:val="24"/>
        </w:rPr>
        <w:t>Проводит анализ технической части документации о закупке на предмет исключения требований, ограничивающих конкуренцию, а также обоснованности начальной</w:t>
      </w:r>
      <w:hyperlink w:anchor="sub_1220" w:history="1">
        <w:r w:rsidRPr="0055125B">
          <w:rPr>
            <w:sz w:val="24"/>
            <w:szCs w:val="24"/>
          </w:rPr>
          <w:t xml:space="preserve">  (максимальной) цены предмета закупки</w:t>
        </w:r>
      </w:hyperlink>
      <w:r w:rsidR="00240D34" w:rsidRPr="0055125B">
        <w:rPr>
          <w:sz w:val="24"/>
          <w:szCs w:val="24"/>
        </w:rPr>
        <w:t>.</w:t>
      </w:r>
    </w:p>
    <w:p w14:paraId="529F4246" w14:textId="77777777" w:rsidR="008651DF" w:rsidRPr="0055125B" w:rsidRDefault="00EC4DF9" w:rsidP="00402C21">
      <w:pPr>
        <w:pStyle w:val="4"/>
        <w:rPr>
          <w:sz w:val="24"/>
          <w:szCs w:val="24"/>
        </w:rPr>
      </w:pPr>
      <w:r w:rsidRPr="0055125B">
        <w:rPr>
          <w:sz w:val="24"/>
          <w:szCs w:val="24"/>
        </w:rPr>
        <w:t>При необходимости анонсирует намерение проведения закупки в сет</w:t>
      </w:r>
      <w:r w:rsidR="00240D34" w:rsidRPr="0055125B">
        <w:rPr>
          <w:sz w:val="24"/>
          <w:szCs w:val="24"/>
        </w:rPr>
        <w:t xml:space="preserve">и Интернет и иными способами.  </w:t>
      </w:r>
    </w:p>
    <w:p w14:paraId="42BE56F7" w14:textId="77777777" w:rsidR="008651DF" w:rsidRPr="0055125B" w:rsidRDefault="00EC4DF9" w:rsidP="00402C21">
      <w:pPr>
        <w:pStyle w:val="4"/>
        <w:rPr>
          <w:sz w:val="24"/>
          <w:szCs w:val="24"/>
        </w:rPr>
      </w:pPr>
      <w:r w:rsidRPr="0055125B">
        <w:rPr>
          <w:sz w:val="24"/>
          <w:szCs w:val="24"/>
        </w:rPr>
        <w:t xml:space="preserve">Размещает извещение о закупке, документацию о </w:t>
      </w:r>
      <w:proofErr w:type="gramStart"/>
      <w:r w:rsidRPr="0055125B">
        <w:rPr>
          <w:sz w:val="24"/>
          <w:szCs w:val="24"/>
        </w:rPr>
        <w:t>закупке,  проект</w:t>
      </w:r>
      <w:proofErr w:type="gramEnd"/>
      <w:r w:rsidRPr="0055125B">
        <w:rPr>
          <w:sz w:val="24"/>
          <w:szCs w:val="24"/>
        </w:rPr>
        <w:t xml:space="preserve"> договора, являющийся неотъемлемой частью документации о закупке, изменения, вносимые в извещение и документацию о закупке, разъяснения документации о закупке, протоколы, составляемые в ходе закупки, на сайте</w:t>
      </w:r>
      <w:r w:rsidR="00240D34" w:rsidRPr="0055125B">
        <w:rPr>
          <w:sz w:val="24"/>
          <w:szCs w:val="24"/>
        </w:rPr>
        <w:t xml:space="preserve"> ЕИС</w:t>
      </w:r>
      <w:r w:rsidRPr="0055125B">
        <w:rPr>
          <w:sz w:val="24"/>
          <w:szCs w:val="24"/>
        </w:rPr>
        <w:t xml:space="preserve">, если иные сроки не предусмотрены решением Правительства Российской Федерации. Кроме </w:t>
      </w:r>
      <w:proofErr w:type="gramStart"/>
      <w:r w:rsidRPr="0055125B">
        <w:rPr>
          <w:sz w:val="24"/>
          <w:szCs w:val="24"/>
        </w:rPr>
        <w:t>того,  при</w:t>
      </w:r>
      <w:proofErr w:type="gramEnd"/>
      <w:r w:rsidRPr="0055125B">
        <w:rPr>
          <w:sz w:val="24"/>
          <w:szCs w:val="24"/>
        </w:rPr>
        <w:t xml:space="preserve"> проведении торгов в электронной форме, размещает извещение и документацию о закупке, иные документы, составляемые в ходе проведения закупки, на электронной пло</w:t>
      </w:r>
      <w:r w:rsidR="00240D34" w:rsidRPr="0055125B">
        <w:rPr>
          <w:sz w:val="24"/>
          <w:szCs w:val="24"/>
        </w:rPr>
        <w:t>щадке (сайте Торговой системы).</w:t>
      </w:r>
    </w:p>
    <w:p w14:paraId="1B1B0BE9" w14:textId="77777777" w:rsidR="008651DF" w:rsidRPr="0055125B" w:rsidRDefault="00EC4DF9" w:rsidP="00402C21">
      <w:pPr>
        <w:pStyle w:val="4"/>
        <w:rPr>
          <w:sz w:val="24"/>
          <w:szCs w:val="24"/>
        </w:rPr>
      </w:pPr>
      <w:r w:rsidRPr="0055125B">
        <w:rPr>
          <w:sz w:val="24"/>
          <w:szCs w:val="24"/>
        </w:rPr>
        <w:t>Приглашает потенциальных у</w:t>
      </w:r>
      <w:r w:rsidR="00240D34" w:rsidRPr="0055125B">
        <w:rPr>
          <w:sz w:val="24"/>
          <w:szCs w:val="24"/>
        </w:rPr>
        <w:t>частников к участию в закупках.</w:t>
      </w:r>
    </w:p>
    <w:p w14:paraId="77A4BCBD" w14:textId="77777777" w:rsidR="008651DF" w:rsidRPr="0055125B" w:rsidRDefault="00EC4DF9" w:rsidP="00402C21">
      <w:pPr>
        <w:pStyle w:val="4"/>
        <w:rPr>
          <w:sz w:val="24"/>
          <w:szCs w:val="24"/>
        </w:rPr>
      </w:pPr>
      <w:r w:rsidRPr="0055125B">
        <w:rPr>
          <w:sz w:val="24"/>
          <w:szCs w:val="24"/>
        </w:rPr>
        <w:t xml:space="preserve">Обеспечивает при </w:t>
      </w:r>
      <w:proofErr w:type="gramStart"/>
      <w:r w:rsidRPr="0055125B">
        <w:rPr>
          <w:sz w:val="24"/>
          <w:szCs w:val="24"/>
        </w:rPr>
        <w:t>необходимости  пре</w:t>
      </w:r>
      <w:r w:rsidR="00240D34" w:rsidRPr="0055125B">
        <w:rPr>
          <w:sz w:val="24"/>
          <w:szCs w:val="24"/>
        </w:rPr>
        <w:t>доставление</w:t>
      </w:r>
      <w:proofErr w:type="gramEnd"/>
      <w:r w:rsidR="00240D34" w:rsidRPr="0055125B">
        <w:rPr>
          <w:sz w:val="24"/>
          <w:szCs w:val="24"/>
        </w:rPr>
        <w:t xml:space="preserve">  участникам закупки</w:t>
      </w:r>
      <w:r w:rsidRPr="0055125B">
        <w:rPr>
          <w:sz w:val="24"/>
          <w:szCs w:val="24"/>
        </w:rPr>
        <w:t xml:space="preserve"> документации о закупке (дополнений и изменений к ней) и разъяснений положений документации о закупке по</w:t>
      </w:r>
      <w:r w:rsidR="00240D34" w:rsidRPr="0055125B">
        <w:rPr>
          <w:sz w:val="24"/>
          <w:szCs w:val="24"/>
        </w:rPr>
        <w:t xml:space="preserve"> запросам участников  закупки. </w:t>
      </w:r>
    </w:p>
    <w:p w14:paraId="05E9895D" w14:textId="77777777" w:rsidR="008651DF" w:rsidRPr="0055125B" w:rsidRDefault="00EC4DF9" w:rsidP="00402C21">
      <w:pPr>
        <w:pStyle w:val="4"/>
        <w:rPr>
          <w:sz w:val="24"/>
          <w:szCs w:val="24"/>
        </w:rPr>
      </w:pPr>
      <w:r w:rsidRPr="0055125B">
        <w:rPr>
          <w:sz w:val="24"/>
          <w:szCs w:val="24"/>
        </w:rPr>
        <w:t xml:space="preserve">Осуществляет приём и регистрацию заявок на участие </w:t>
      </w:r>
      <w:proofErr w:type="gramStart"/>
      <w:r w:rsidRPr="0055125B">
        <w:rPr>
          <w:sz w:val="24"/>
          <w:szCs w:val="24"/>
        </w:rPr>
        <w:t>в  закупке</w:t>
      </w:r>
      <w:proofErr w:type="gramEnd"/>
      <w:r w:rsidRPr="0055125B">
        <w:rPr>
          <w:sz w:val="24"/>
          <w:szCs w:val="24"/>
        </w:rPr>
        <w:t>, изгот</w:t>
      </w:r>
      <w:r w:rsidR="00240D34" w:rsidRPr="0055125B">
        <w:rPr>
          <w:sz w:val="24"/>
          <w:szCs w:val="24"/>
        </w:rPr>
        <w:t>овленных на бумажных носителе.</w:t>
      </w:r>
    </w:p>
    <w:p w14:paraId="6B475B12" w14:textId="77777777" w:rsidR="008651DF" w:rsidRPr="0055125B" w:rsidRDefault="00EC4DF9" w:rsidP="00402C21">
      <w:pPr>
        <w:pStyle w:val="4"/>
        <w:rPr>
          <w:sz w:val="24"/>
          <w:szCs w:val="24"/>
        </w:rPr>
      </w:pPr>
      <w:r w:rsidRPr="0055125B">
        <w:rPr>
          <w:sz w:val="24"/>
          <w:szCs w:val="24"/>
        </w:rPr>
        <w:t xml:space="preserve">Осуществляет </w:t>
      </w:r>
      <w:proofErr w:type="gramStart"/>
      <w:r w:rsidRPr="0055125B">
        <w:rPr>
          <w:sz w:val="24"/>
          <w:szCs w:val="24"/>
        </w:rPr>
        <w:t>вскрытие  заявок</w:t>
      </w:r>
      <w:proofErr w:type="gramEnd"/>
      <w:r w:rsidRPr="0055125B">
        <w:rPr>
          <w:sz w:val="24"/>
          <w:szCs w:val="24"/>
        </w:rPr>
        <w:t xml:space="preserve"> на участие в закупках на бумажных носителях и (или)  получает доступ к  заявкам, поданным в форме электронных документов,  оформляет  соответст</w:t>
      </w:r>
      <w:r w:rsidR="00240D34" w:rsidRPr="0055125B">
        <w:rPr>
          <w:sz w:val="24"/>
          <w:szCs w:val="24"/>
        </w:rPr>
        <w:t>вующие  протоколы.</w:t>
      </w:r>
    </w:p>
    <w:p w14:paraId="2B7DBAC6" w14:textId="77777777" w:rsidR="00726A5B" w:rsidRPr="0055125B" w:rsidRDefault="00EC4DF9" w:rsidP="00726A5B">
      <w:pPr>
        <w:pStyle w:val="4"/>
        <w:rPr>
          <w:sz w:val="24"/>
          <w:szCs w:val="24"/>
        </w:rPr>
      </w:pPr>
      <w:r w:rsidRPr="0055125B">
        <w:rPr>
          <w:sz w:val="24"/>
          <w:szCs w:val="24"/>
        </w:rPr>
        <w:t xml:space="preserve">Осуществляет </w:t>
      </w:r>
      <w:r w:rsidR="00726A5B" w:rsidRPr="0055125B">
        <w:rPr>
          <w:sz w:val="24"/>
          <w:szCs w:val="24"/>
        </w:rPr>
        <w:t xml:space="preserve">процедуру </w:t>
      </w:r>
      <w:proofErr w:type="spellStart"/>
      <w:r w:rsidR="00726A5B" w:rsidRPr="0055125B">
        <w:rPr>
          <w:sz w:val="24"/>
          <w:szCs w:val="24"/>
        </w:rPr>
        <w:t>уторговывания</w:t>
      </w:r>
      <w:proofErr w:type="spellEnd"/>
      <w:r w:rsidR="00726A5B" w:rsidRPr="0055125B">
        <w:rPr>
          <w:sz w:val="24"/>
          <w:szCs w:val="24"/>
        </w:rPr>
        <w:t xml:space="preserve"> цен заявок на участие в запросе предложений, в конкурсе или в конкурентных переговорах в установленных случаях.</w:t>
      </w:r>
    </w:p>
    <w:p w14:paraId="117313E0" w14:textId="77777777" w:rsidR="008651DF" w:rsidRPr="0055125B" w:rsidRDefault="00EC4DF9" w:rsidP="00402C21">
      <w:pPr>
        <w:pStyle w:val="4"/>
        <w:rPr>
          <w:sz w:val="24"/>
          <w:szCs w:val="24"/>
        </w:rPr>
      </w:pPr>
      <w:r w:rsidRPr="0055125B">
        <w:rPr>
          <w:sz w:val="24"/>
          <w:szCs w:val="24"/>
        </w:rPr>
        <w:t xml:space="preserve">При необходимости направляет </w:t>
      </w:r>
      <w:proofErr w:type="gramStart"/>
      <w:r w:rsidRPr="0055125B">
        <w:rPr>
          <w:sz w:val="24"/>
          <w:szCs w:val="24"/>
        </w:rPr>
        <w:t>участникам  закупки</w:t>
      </w:r>
      <w:proofErr w:type="gramEnd"/>
      <w:r w:rsidRPr="0055125B">
        <w:rPr>
          <w:sz w:val="24"/>
          <w:szCs w:val="24"/>
        </w:rPr>
        <w:t xml:space="preserve"> запросы о разъяснении положений представленных</w:t>
      </w:r>
      <w:r w:rsidR="00240D34" w:rsidRPr="0055125B">
        <w:rPr>
          <w:sz w:val="24"/>
          <w:szCs w:val="24"/>
        </w:rPr>
        <w:t xml:space="preserve"> заявок на участие в  закупке. </w:t>
      </w:r>
    </w:p>
    <w:p w14:paraId="06CE38F8" w14:textId="77777777" w:rsidR="008651DF" w:rsidRPr="0055125B" w:rsidRDefault="00EC4DF9" w:rsidP="00402C21">
      <w:pPr>
        <w:pStyle w:val="4"/>
        <w:rPr>
          <w:sz w:val="24"/>
          <w:szCs w:val="24"/>
        </w:rPr>
      </w:pPr>
      <w:r w:rsidRPr="0055125B">
        <w:rPr>
          <w:sz w:val="24"/>
          <w:szCs w:val="24"/>
        </w:rPr>
        <w:t xml:space="preserve">Подготавливает материалы для заседаний </w:t>
      </w:r>
      <w:r w:rsidR="00EB7707" w:rsidRPr="0055125B">
        <w:rPr>
          <w:sz w:val="24"/>
          <w:szCs w:val="24"/>
        </w:rPr>
        <w:t>к</w:t>
      </w:r>
      <w:r w:rsidRPr="0055125B">
        <w:rPr>
          <w:sz w:val="24"/>
          <w:szCs w:val="24"/>
        </w:rPr>
        <w:t>омиссий, обеспечива</w:t>
      </w:r>
      <w:r w:rsidR="00240D34" w:rsidRPr="0055125B">
        <w:rPr>
          <w:sz w:val="24"/>
          <w:szCs w:val="24"/>
        </w:rPr>
        <w:t xml:space="preserve">ет их рассылку членам </w:t>
      </w:r>
      <w:r w:rsidR="00EB7707" w:rsidRPr="0055125B">
        <w:rPr>
          <w:sz w:val="24"/>
          <w:szCs w:val="24"/>
        </w:rPr>
        <w:t>к</w:t>
      </w:r>
      <w:r w:rsidR="00240D34" w:rsidRPr="0055125B">
        <w:rPr>
          <w:sz w:val="24"/>
          <w:szCs w:val="24"/>
        </w:rPr>
        <w:t>омиссий.</w:t>
      </w:r>
    </w:p>
    <w:p w14:paraId="306C253D" w14:textId="77777777" w:rsidR="008651DF" w:rsidRPr="0055125B" w:rsidRDefault="00240D34" w:rsidP="00402C21">
      <w:pPr>
        <w:pStyle w:val="4"/>
        <w:rPr>
          <w:sz w:val="24"/>
          <w:szCs w:val="24"/>
        </w:rPr>
      </w:pPr>
      <w:r w:rsidRPr="0055125B">
        <w:rPr>
          <w:sz w:val="24"/>
          <w:szCs w:val="24"/>
        </w:rPr>
        <w:t>О</w:t>
      </w:r>
      <w:r w:rsidR="00EC4DF9" w:rsidRPr="0055125B">
        <w:rPr>
          <w:sz w:val="24"/>
          <w:szCs w:val="24"/>
        </w:rPr>
        <w:t xml:space="preserve">формляет протоколы заседаний </w:t>
      </w:r>
      <w:r w:rsidR="00EB7707" w:rsidRPr="0055125B">
        <w:rPr>
          <w:sz w:val="24"/>
          <w:szCs w:val="24"/>
        </w:rPr>
        <w:t>к</w:t>
      </w:r>
      <w:r w:rsidR="00EC4DF9" w:rsidRPr="0055125B">
        <w:rPr>
          <w:sz w:val="24"/>
          <w:szCs w:val="24"/>
        </w:rPr>
        <w:t xml:space="preserve">омиссий. </w:t>
      </w:r>
    </w:p>
    <w:p w14:paraId="3FDD4FE7" w14:textId="77777777" w:rsidR="008651DF" w:rsidRPr="0055125B" w:rsidRDefault="00EC4DF9" w:rsidP="00402C21">
      <w:pPr>
        <w:pStyle w:val="4"/>
        <w:rPr>
          <w:sz w:val="24"/>
          <w:szCs w:val="24"/>
        </w:rPr>
      </w:pPr>
      <w:r w:rsidRPr="0055125B">
        <w:rPr>
          <w:sz w:val="24"/>
          <w:szCs w:val="24"/>
        </w:rPr>
        <w:t>Обеспечивает размещение на сайте</w:t>
      </w:r>
      <w:r w:rsidR="00240D34" w:rsidRPr="0055125B">
        <w:rPr>
          <w:sz w:val="24"/>
          <w:szCs w:val="24"/>
        </w:rPr>
        <w:t xml:space="preserve"> ЕИС</w:t>
      </w:r>
      <w:r w:rsidRPr="0055125B">
        <w:rPr>
          <w:sz w:val="24"/>
          <w:szCs w:val="24"/>
        </w:rPr>
        <w:t xml:space="preserve"> в установленных законом </w:t>
      </w:r>
      <w:proofErr w:type="gramStart"/>
      <w:r w:rsidRPr="0055125B">
        <w:rPr>
          <w:sz w:val="24"/>
          <w:szCs w:val="24"/>
        </w:rPr>
        <w:t>случаях  информации</w:t>
      </w:r>
      <w:proofErr w:type="gramEnd"/>
      <w:r w:rsidRPr="0055125B">
        <w:rPr>
          <w:sz w:val="24"/>
          <w:szCs w:val="24"/>
        </w:rPr>
        <w:t xml:space="preserve"> о результатах  закупок,  а также протоколов, составляемых в ходе закупочных процедур. </w:t>
      </w:r>
    </w:p>
    <w:p w14:paraId="284F3A58" w14:textId="77777777" w:rsidR="008651DF" w:rsidRPr="0055125B" w:rsidRDefault="00EC4DF9" w:rsidP="00402C21">
      <w:pPr>
        <w:pStyle w:val="4"/>
        <w:rPr>
          <w:sz w:val="24"/>
          <w:szCs w:val="24"/>
        </w:rPr>
      </w:pPr>
      <w:r w:rsidRPr="0055125B">
        <w:rPr>
          <w:sz w:val="24"/>
          <w:szCs w:val="24"/>
        </w:rPr>
        <w:t xml:space="preserve">Согласовывает проекты договоров, заключаемых по результатам закупок, в том числе контролирует соответствие условий договоров, </w:t>
      </w:r>
      <w:proofErr w:type="gramStart"/>
      <w:r w:rsidRPr="0055125B">
        <w:rPr>
          <w:sz w:val="24"/>
          <w:szCs w:val="24"/>
        </w:rPr>
        <w:t>заключаемых  по</w:t>
      </w:r>
      <w:proofErr w:type="gramEnd"/>
      <w:r w:rsidRPr="0055125B">
        <w:rPr>
          <w:sz w:val="24"/>
          <w:szCs w:val="24"/>
        </w:rPr>
        <w:t xml:space="preserve"> результатам проведенных закупок,  условиям документации о закупке и выигравшей заявке на участие в закупк</w:t>
      </w:r>
      <w:r w:rsidR="008D0AD5" w:rsidRPr="0055125B">
        <w:rPr>
          <w:sz w:val="24"/>
          <w:szCs w:val="24"/>
        </w:rPr>
        <w:t>е.</w:t>
      </w:r>
    </w:p>
    <w:p w14:paraId="027E0B41" w14:textId="77777777" w:rsidR="008651DF" w:rsidRPr="0055125B" w:rsidRDefault="00EC4DF9" w:rsidP="00402C21">
      <w:pPr>
        <w:pStyle w:val="4"/>
        <w:rPr>
          <w:sz w:val="24"/>
          <w:szCs w:val="24"/>
        </w:rPr>
      </w:pPr>
      <w:r w:rsidRPr="0055125B">
        <w:rPr>
          <w:sz w:val="24"/>
          <w:szCs w:val="24"/>
        </w:rPr>
        <w:t xml:space="preserve">Обеспечивает размещение на сайте </w:t>
      </w:r>
      <w:r w:rsidR="008D0AD5" w:rsidRPr="0055125B">
        <w:rPr>
          <w:sz w:val="24"/>
          <w:szCs w:val="24"/>
        </w:rPr>
        <w:t>ЕИС</w:t>
      </w:r>
      <w:r w:rsidRPr="0055125B">
        <w:rPr>
          <w:sz w:val="24"/>
          <w:szCs w:val="24"/>
        </w:rPr>
        <w:t xml:space="preserve"> информации </w:t>
      </w:r>
      <w:r w:rsidR="0022796A" w:rsidRPr="0055125B">
        <w:rPr>
          <w:sz w:val="24"/>
          <w:szCs w:val="24"/>
        </w:rPr>
        <w:t xml:space="preserve">о договоре, </w:t>
      </w:r>
      <w:r w:rsidRPr="0055125B">
        <w:rPr>
          <w:sz w:val="24"/>
          <w:szCs w:val="24"/>
        </w:rPr>
        <w:t>заключенно</w:t>
      </w:r>
      <w:r w:rsidR="00E81400" w:rsidRPr="0055125B">
        <w:rPr>
          <w:sz w:val="24"/>
          <w:szCs w:val="24"/>
        </w:rPr>
        <w:t>м</w:t>
      </w:r>
      <w:r w:rsidRPr="0055125B">
        <w:rPr>
          <w:sz w:val="24"/>
          <w:szCs w:val="24"/>
        </w:rPr>
        <w:t xml:space="preserve"> по результатам проведенной закупки,</w:t>
      </w:r>
      <w:r w:rsidR="0022796A" w:rsidRPr="0055125B">
        <w:rPr>
          <w:sz w:val="24"/>
          <w:szCs w:val="24"/>
        </w:rPr>
        <w:t xml:space="preserve"> об изменении договора, </w:t>
      </w:r>
      <w:r w:rsidRPr="0055125B">
        <w:rPr>
          <w:sz w:val="24"/>
          <w:szCs w:val="24"/>
        </w:rPr>
        <w:t>с</w:t>
      </w:r>
      <w:r w:rsidR="00E81400" w:rsidRPr="0055125B">
        <w:rPr>
          <w:sz w:val="24"/>
          <w:szCs w:val="24"/>
        </w:rPr>
        <w:t xml:space="preserve"> указанием измененных условий и информации об исполнении заключенного договора.</w:t>
      </w:r>
    </w:p>
    <w:p w14:paraId="38826274" w14:textId="77777777" w:rsidR="008651DF" w:rsidRPr="0055125B" w:rsidRDefault="008D0AD5" w:rsidP="00402C21">
      <w:pPr>
        <w:pStyle w:val="4"/>
        <w:rPr>
          <w:sz w:val="24"/>
          <w:szCs w:val="24"/>
        </w:rPr>
      </w:pPr>
      <w:r w:rsidRPr="0055125B">
        <w:rPr>
          <w:sz w:val="24"/>
          <w:szCs w:val="24"/>
        </w:rPr>
        <w:t>Г</w:t>
      </w:r>
      <w:r w:rsidRPr="0055125B">
        <w:rPr>
          <w:spacing w:val="-1"/>
          <w:sz w:val="24"/>
          <w:szCs w:val="24"/>
        </w:rPr>
        <w:t xml:space="preserve">отовит ежемесячно отчет об итогах закупочной деятельности Общества, в котором содержится информация об осуществленных закупках, об общей сумме закупок, и размещает данный отчет </w:t>
      </w:r>
      <w:r w:rsidRPr="0055125B">
        <w:rPr>
          <w:sz w:val="24"/>
          <w:szCs w:val="24"/>
        </w:rPr>
        <w:t>в единой информационной системе</w:t>
      </w:r>
      <w:r w:rsidRPr="0055125B">
        <w:rPr>
          <w:spacing w:val="-1"/>
          <w:sz w:val="24"/>
          <w:szCs w:val="24"/>
        </w:rPr>
        <w:t xml:space="preserve"> в срок не позднее 10 числа месяца, следующего за отчетным.</w:t>
      </w:r>
    </w:p>
    <w:p w14:paraId="7D07CB90" w14:textId="77777777" w:rsidR="00EC4DF9" w:rsidRPr="0055125B" w:rsidRDefault="00EC4DF9" w:rsidP="00402C21">
      <w:pPr>
        <w:pStyle w:val="4"/>
        <w:rPr>
          <w:sz w:val="24"/>
          <w:szCs w:val="24"/>
        </w:rPr>
      </w:pPr>
      <w:r w:rsidRPr="0055125B">
        <w:rPr>
          <w:sz w:val="24"/>
          <w:szCs w:val="24"/>
        </w:rPr>
        <w:t xml:space="preserve">Выполняет иные функции, связанные с организацией и проведением </w:t>
      </w:r>
      <w:proofErr w:type="gramStart"/>
      <w:r w:rsidRPr="0055125B">
        <w:rPr>
          <w:sz w:val="24"/>
          <w:szCs w:val="24"/>
        </w:rPr>
        <w:t>закупок,  предусмотренные</w:t>
      </w:r>
      <w:proofErr w:type="gramEnd"/>
      <w:r w:rsidRPr="0055125B">
        <w:rPr>
          <w:sz w:val="24"/>
          <w:szCs w:val="24"/>
        </w:rPr>
        <w:t xml:space="preserve"> настоящим Положением.</w:t>
      </w:r>
    </w:p>
    <w:p w14:paraId="2F1958D6" w14:textId="77777777" w:rsidR="003A132E" w:rsidRPr="0055125B" w:rsidRDefault="006651BE" w:rsidP="007C436F">
      <w:pPr>
        <w:pStyle w:val="2"/>
      </w:pPr>
      <w:bookmarkStart w:id="169" w:name="_Toc522628040"/>
      <w:bookmarkStart w:id="170" w:name="_Toc523147177"/>
      <w:bookmarkStart w:id="171" w:name="_Toc523147481"/>
      <w:bookmarkStart w:id="172" w:name="_Toc523150052"/>
      <w:bookmarkStart w:id="173" w:name="_Toc523152115"/>
      <w:bookmarkStart w:id="174" w:name="_Toc523998221"/>
      <w:r w:rsidRPr="0055125B">
        <w:rPr>
          <w:b/>
        </w:rPr>
        <w:t>Инициатор закупки</w:t>
      </w:r>
      <w:r w:rsidRPr="0055125B">
        <w:t xml:space="preserve"> </w:t>
      </w:r>
      <w:r w:rsidR="006205EC" w:rsidRPr="0055125B">
        <w:rPr>
          <w:lang w:val="ru-RU"/>
        </w:rPr>
        <w:t>(</w:t>
      </w:r>
      <w:r w:rsidRPr="0055125B">
        <w:t>работник либо структурно</w:t>
      </w:r>
      <w:r w:rsidR="006205EC" w:rsidRPr="0055125B">
        <w:rPr>
          <w:lang w:val="ru-RU"/>
        </w:rPr>
        <w:t>е</w:t>
      </w:r>
      <w:r w:rsidRPr="0055125B">
        <w:t xml:space="preserve"> подразделени</w:t>
      </w:r>
      <w:r w:rsidR="006205EC" w:rsidRPr="0055125B">
        <w:rPr>
          <w:lang w:val="ru-RU"/>
        </w:rPr>
        <w:t>е</w:t>
      </w:r>
      <w:r w:rsidRPr="0055125B">
        <w:t xml:space="preserve"> Заказчика, заинтересованн</w:t>
      </w:r>
      <w:r w:rsidR="006205EC" w:rsidRPr="0055125B">
        <w:rPr>
          <w:lang w:val="ru-RU"/>
        </w:rPr>
        <w:t>ого</w:t>
      </w:r>
      <w:r w:rsidRPr="0055125B">
        <w:t xml:space="preserve"> в закупке</w:t>
      </w:r>
      <w:r w:rsidR="006205EC" w:rsidRPr="0055125B">
        <w:rPr>
          <w:lang w:val="ru-RU"/>
        </w:rPr>
        <w:t>),</w:t>
      </w:r>
      <w:r w:rsidR="001F041A" w:rsidRPr="0055125B">
        <w:rPr>
          <w:lang w:val="ru-RU"/>
        </w:rPr>
        <w:t xml:space="preserve"> осуществляет следующие ф</w:t>
      </w:r>
      <w:proofErr w:type="spellStart"/>
      <w:r w:rsidR="001F041A" w:rsidRPr="0055125B">
        <w:t>ункции</w:t>
      </w:r>
      <w:proofErr w:type="spellEnd"/>
      <w:r w:rsidR="001F041A" w:rsidRPr="0055125B">
        <w:t xml:space="preserve"> и полномочия</w:t>
      </w:r>
      <w:r w:rsidR="001F041A" w:rsidRPr="0055125B">
        <w:rPr>
          <w:lang w:val="ru-RU"/>
        </w:rPr>
        <w:t>,</w:t>
      </w:r>
      <w:r w:rsidR="005D1C0C" w:rsidRPr="0055125B">
        <w:t xml:space="preserve"> связанные с подготовкой</w:t>
      </w:r>
      <w:r w:rsidR="007C7E3D" w:rsidRPr="0055125B">
        <w:t xml:space="preserve"> к</w:t>
      </w:r>
      <w:r w:rsidR="005D1C0C" w:rsidRPr="0055125B">
        <w:t xml:space="preserve"> закупк</w:t>
      </w:r>
      <w:r w:rsidR="007C7E3D" w:rsidRPr="0055125B">
        <w:t>е</w:t>
      </w:r>
      <w:r w:rsidR="005D1C0C" w:rsidRPr="0055125B">
        <w:t>, заключением и исполнением договора</w:t>
      </w:r>
      <w:r w:rsidR="003A132E" w:rsidRPr="0055125B">
        <w:t>:</w:t>
      </w:r>
      <w:bookmarkEnd w:id="169"/>
      <w:bookmarkEnd w:id="170"/>
      <w:bookmarkEnd w:id="171"/>
      <w:bookmarkEnd w:id="172"/>
      <w:bookmarkEnd w:id="173"/>
      <w:bookmarkEnd w:id="174"/>
    </w:p>
    <w:p w14:paraId="7A71D797" w14:textId="77777777" w:rsidR="008651DF" w:rsidRPr="0055125B" w:rsidRDefault="003A132E" w:rsidP="00402C21">
      <w:pPr>
        <w:pStyle w:val="3"/>
        <w:keepNext w:val="0"/>
        <w:widowControl w:val="0"/>
        <w:rPr>
          <w:sz w:val="24"/>
          <w:szCs w:val="24"/>
        </w:rPr>
      </w:pPr>
      <w:bookmarkStart w:id="175" w:name="_Toc523150053"/>
      <w:bookmarkStart w:id="176" w:name="_Toc523152116"/>
      <w:bookmarkStart w:id="177" w:name="_Toc523998222"/>
      <w:r w:rsidRPr="0055125B">
        <w:rPr>
          <w:sz w:val="24"/>
          <w:szCs w:val="24"/>
        </w:rPr>
        <w:t>Исследует конъюнктуру рынка товаров, работ, услуг, планируемых к закупке.</w:t>
      </w:r>
      <w:bookmarkStart w:id="178" w:name="sub_1412"/>
      <w:bookmarkEnd w:id="175"/>
      <w:bookmarkEnd w:id="176"/>
      <w:bookmarkEnd w:id="177"/>
    </w:p>
    <w:p w14:paraId="7C68B17D" w14:textId="77777777" w:rsidR="006651BE" w:rsidRPr="0055125B" w:rsidRDefault="003A132E" w:rsidP="00402C21">
      <w:pPr>
        <w:pStyle w:val="3"/>
        <w:keepNext w:val="0"/>
        <w:widowControl w:val="0"/>
        <w:rPr>
          <w:sz w:val="24"/>
          <w:szCs w:val="24"/>
        </w:rPr>
      </w:pPr>
      <w:bookmarkStart w:id="179" w:name="_Toc523150054"/>
      <w:bookmarkStart w:id="180" w:name="_Toc523152117"/>
      <w:bookmarkStart w:id="181" w:name="_Toc523998223"/>
      <w:r w:rsidRPr="0055125B">
        <w:rPr>
          <w:sz w:val="24"/>
          <w:szCs w:val="24"/>
        </w:rPr>
        <w:t xml:space="preserve">Осуществляет подготовку и предоставление </w:t>
      </w:r>
      <w:r w:rsidR="006651BE" w:rsidRPr="0055125B">
        <w:rPr>
          <w:sz w:val="24"/>
          <w:szCs w:val="24"/>
        </w:rPr>
        <w:t xml:space="preserve">специалисту по </w:t>
      </w:r>
      <w:r w:rsidRPr="0055125B">
        <w:rPr>
          <w:sz w:val="24"/>
          <w:szCs w:val="24"/>
        </w:rPr>
        <w:t>закупк</w:t>
      </w:r>
      <w:r w:rsidR="006651BE" w:rsidRPr="0055125B">
        <w:rPr>
          <w:sz w:val="24"/>
          <w:szCs w:val="24"/>
        </w:rPr>
        <w:t>ам</w:t>
      </w:r>
      <w:bookmarkStart w:id="182" w:name="_Toc522628059"/>
      <w:bookmarkStart w:id="183" w:name="sub_322"/>
      <w:r w:rsidR="006651BE" w:rsidRPr="0055125B">
        <w:rPr>
          <w:sz w:val="24"/>
          <w:szCs w:val="24"/>
        </w:rPr>
        <w:t xml:space="preserve"> </w:t>
      </w:r>
      <w:r w:rsidR="006651BE" w:rsidRPr="0055125B">
        <w:rPr>
          <w:b/>
          <w:sz w:val="24"/>
          <w:szCs w:val="24"/>
        </w:rPr>
        <w:t>не позднее чем за 10 дней до даты объявления закупки</w:t>
      </w:r>
      <w:r w:rsidR="006651BE" w:rsidRPr="0055125B">
        <w:rPr>
          <w:sz w:val="24"/>
          <w:szCs w:val="24"/>
        </w:rPr>
        <w:t xml:space="preserve"> (при необходимости срок может быть сокращен) полного комплекта документов с условиями и требованиями к </w:t>
      </w:r>
      <w:proofErr w:type="gramStart"/>
      <w:r w:rsidR="006651BE" w:rsidRPr="0055125B">
        <w:rPr>
          <w:sz w:val="24"/>
          <w:szCs w:val="24"/>
        </w:rPr>
        <w:t>закупке,  включая</w:t>
      </w:r>
      <w:proofErr w:type="gramEnd"/>
      <w:r w:rsidR="006651BE" w:rsidRPr="0055125B">
        <w:rPr>
          <w:sz w:val="24"/>
          <w:szCs w:val="24"/>
        </w:rPr>
        <w:t>:</w:t>
      </w:r>
      <w:bookmarkEnd w:id="179"/>
      <w:bookmarkEnd w:id="180"/>
      <w:bookmarkEnd w:id="181"/>
      <w:bookmarkEnd w:id="182"/>
    </w:p>
    <w:bookmarkEnd w:id="183"/>
    <w:p w14:paraId="576E0F81" w14:textId="77777777" w:rsidR="006651BE" w:rsidRPr="0055125B" w:rsidRDefault="006651BE" w:rsidP="00402C21">
      <w:pPr>
        <w:widowControl w:val="0"/>
        <w:ind w:firstLine="567"/>
        <w:jc w:val="both"/>
      </w:pPr>
      <w:r w:rsidRPr="0055125B">
        <w:t xml:space="preserve">- техническую часть </w:t>
      </w:r>
      <w:hyperlink w:anchor="sub_124" w:history="1"/>
      <w:r w:rsidRPr="0055125B">
        <w:t xml:space="preserve"> документации о закупке по предмету закупки (спецификации закупаемых товаров, технические требования и условия выполнения работ, оказания услуг), которая должна содержать требования, установленные: к количеству, качеству, техническим характеристикам товара, работ, услуг; безопасности; функциональным характеристикам (потребительским свойствам) товара; размерам, упаковке, отгрузке товара; к результатам работ, услуг и иные показатели, связанные с определением соответствия поставляемого товара, выполняемых работ, оказываемых услуг потребностям Заказчика;</w:t>
      </w:r>
    </w:p>
    <w:p w14:paraId="3455B4E3" w14:textId="77777777" w:rsidR="006651BE" w:rsidRPr="0055125B" w:rsidRDefault="006651BE" w:rsidP="00402C21">
      <w:pPr>
        <w:widowControl w:val="0"/>
        <w:ind w:firstLine="567"/>
        <w:jc w:val="both"/>
      </w:pPr>
      <w:r w:rsidRPr="0055125B">
        <w:t>- квалификационные требования к участникам закупки;</w:t>
      </w:r>
    </w:p>
    <w:p w14:paraId="570926F4" w14:textId="77777777" w:rsidR="006651BE" w:rsidRPr="0055125B" w:rsidRDefault="006651BE" w:rsidP="00402C21">
      <w:pPr>
        <w:widowControl w:val="0"/>
        <w:ind w:firstLine="567"/>
        <w:jc w:val="both"/>
      </w:pPr>
      <w:r w:rsidRPr="0055125B">
        <w:t>- начальную (</w:t>
      </w:r>
      <w:proofErr w:type="gramStart"/>
      <w:r w:rsidRPr="0055125B">
        <w:t>максимальную)  цену</w:t>
      </w:r>
      <w:proofErr w:type="gramEnd"/>
      <w:r w:rsidRPr="0055125B">
        <w:t xml:space="preserve"> предмета закупки;</w:t>
      </w:r>
    </w:p>
    <w:p w14:paraId="15284B37" w14:textId="77777777" w:rsidR="006651BE" w:rsidRPr="0055125B" w:rsidRDefault="006651BE" w:rsidP="00402C21">
      <w:pPr>
        <w:widowControl w:val="0"/>
        <w:ind w:firstLine="567"/>
        <w:jc w:val="both"/>
      </w:pPr>
      <w:r w:rsidRPr="0055125B">
        <w:t>- критерии оценки заявок участников закупки;</w:t>
      </w:r>
    </w:p>
    <w:p w14:paraId="45DA3806" w14:textId="77777777" w:rsidR="006651BE" w:rsidRPr="0055125B" w:rsidRDefault="006651BE" w:rsidP="00402C21">
      <w:pPr>
        <w:widowControl w:val="0"/>
        <w:ind w:firstLine="567"/>
        <w:jc w:val="both"/>
      </w:pPr>
      <w:r w:rsidRPr="0055125B">
        <w:t xml:space="preserve">- согласованный в установленном порядке проект договора (соглашения), планируемого к заключению по результатам закупки; </w:t>
      </w:r>
    </w:p>
    <w:p w14:paraId="5FA41D1D" w14:textId="77777777" w:rsidR="006651BE" w:rsidRPr="0055125B" w:rsidRDefault="006651BE" w:rsidP="00402C21">
      <w:pPr>
        <w:widowControl w:val="0"/>
        <w:ind w:firstLine="567"/>
        <w:jc w:val="both"/>
      </w:pPr>
      <w:r w:rsidRPr="0055125B">
        <w:t>- при необходимости результаты изучения конъюнктуры рынка закупаемых товаров, работ, услуг;</w:t>
      </w:r>
    </w:p>
    <w:p w14:paraId="35FDC0B2" w14:textId="77777777" w:rsidR="006651BE" w:rsidRPr="0055125B" w:rsidRDefault="006651BE" w:rsidP="00402C21">
      <w:pPr>
        <w:widowControl w:val="0"/>
        <w:ind w:firstLine="567"/>
        <w:jc w:val="both"/>
      </w:pPr>
      <w:r w:rsidRPr="0055125B">
        <w:t xml:space="preserve">- иную информацию, необходимую для подготовки и </w:t>
      </w:r>
      <w:proofErr w:type="gramStart"/>
      <w:r w:rsidRPr="0055125B">
        <w:t>проведения  закупки</w:t>
      </w:r>
      <w:proofErr w:type="gramEnd"/>
      <w:r w:rsidRPr="0055125B">
        <w:t>.</w:t>
      </w:r>
    </w:p>
    <w:p w14:paraId="62D63A5D" w14:textId="77777777" w:rsidR="003A132E" w:rsidRPr="0055125B" w:rsidRDefault="003A132E" w:rsidP="00402C21">
      <w:pPr>
        <w:pStyle w:val="3"/>
        <w:keepNext w:val="0"/>
        <w:widowControl w:val="0"/>
        <w:rPr>
          <w:sz w:val="24"/>
          <w:szCs w:val="24"/>
        </w:rPr>
      </w:pPr>
      <w:bookmarkStart w:id="184" w:name="_Toc523150055"/>
      <w:bookmarkStart w:id="185" w:name="_Toc523152118"/>
      <w:bookmarkStart w:id="186" w:name="_Toc523998224"/>
      <w:bookmarkStart w:id="187" w:name="sub_1413"/>
      <w:bookmarkEnd w:id="178"/>
      <w:r w:rsidRPr="0055125B">
        <w:rPr>
          <w:sz w:val="24"/>
          <w:szCs w:val="24"/>
        </w:rPr>
        <w:t xml:space="preserve">В случае организации и проведения закупки </w:t>
      </w:r>
      <w:r w:rsidR="0022796A" w:rsidRPr="0055125B">
        <w:rPr>
          <w:sz w:val="24"/>
          <w:szCs w:val="24"/>
        </w:rPr>
        <w:t>Организатором</w:t>
      </w:r>
      <w:r w:rsidRPr="0055125B">
        <w:rPr>
          <w:sz w:val="24"/>
          <w:szCs w:val="24"/>
        </w:rPr>
        <w:t xml:space="preserve"> согласовывает извещение о закупке </w:t>
      </w:r>
      <w:proofErr w:type="gramStart"/>
      <w:r w:rsidRPr="0055125B">
        <w:rPr>
          <w:sz w:val="24"/>
          <w:szCs w:val="24"/>
        </w:rPr>
        <w:t>и  документацию</w:t>
      </w:r>
      <w:proofErr w:type="gramEnd"/>
      <w:r w:rsidRPr="0055125B">
        <w:rPr>
          <w:sz w:val="24"/>
          <w:szCs w:val="24"/>
        </w:rPr>
        <w:t xml:space="preserve"> о закупке, участвует в процедурах  закупки в соответствии с распорядительным документом о ее проведении.</w:t>
      </w:r>
      <w:bookmarkEnd w:id="184"/>
      <w:bookmarkEnd w:id="185"/>
      <w:bookmarkEnd w:id="186"/>
    </w:p>
    <w:p w14:paraId="4F89E97C" w14:textId="77777777" w:rsidR="003A132E" w:rsidRPr="0055125B" w:rsidRDefault="003A132E" w:rsidP="00402C21">
      <w:pPr>
        <w:pStyle w:val="3"/>
        <w:keepNext w:val="0"/>
        <w:widowControl w:val="0"/>
        <w:rPr>
          <w:sz w:val="24"/>
          <w:szCs w:val="24"/>
        </w:rPr>
      </w:pPr>
      <w:bookmarkStart w:id="188" w:name="_Toc523150056"/>
      <w:bookmarkStart w:id="189" w:name="_Toc523152119"/>
      <w:bookmarkStart w:id="190" w:name="_Toc523998225"/>
      <w:bookmarkStart w:id="191" w:name="sub_1414"/>
      <w:bookmarkEnd w:id="187"/>
      <w:r w:rsidRPr="0055125B">
        <w:rPr>
          <w:sz w:val="24"/>
          <w:szCs w:val="24"/>
        </w:rPr>
        <w:t>Осуществляет контроль за соблюдением сторонами условий договора, заключенного по результатам закупки, в том числе исполнение обязательств поставщиком (исполнителем, подрядчиком) на условиях документации о закупке и выигравшей</w:t>
      </w:r>
      <w:hyperlink w:anchor="sub_129" w:history="1"/>
      <w:r w:rsidRPr="0055125B">
        <w:rPr>
          <w:sz w:val="24"/>
          <w:szCs w:val="24"/>
        </w:rPr>
        <w:t xml:space="preserve"> заявки на участие в закупке.</w:t>
      </w:r>
      <w:bookmarkEnd w:id="188"/>
      <w:bookmarkEnd w:id="189"/>
      <w:bookmarkEnd w:id="190"/>
    </w:p>
    <w:p w14:paraId="78CF22DE" w14:textId="77777777" w:rsidR="003A132E" w:rsidRPr="0055125B" w:rsidRDefault="003A132E" w:rsidP="00402C21">
      <w:pPr>
        <w:pStyle w:val="3"/>
        <w:keepNext w:val="0"/>
        <w:widowControl w:val="0"/>
        <w:rPr>
          <w:sz w:val="24"/>
          <w:szCs w:val="24"/>
        </w:rPr>
      </w:pPr>
      <w:bookmarkStart w:id="192" w:name="_Toc523150057"/>
      <w:bookmarkStart w:id="193" w:name="_Toc523152120"/>
      <w:bookmarkStart w:id="194" w:name="_Toc523998226"/>
      <w:r w:rsidRPr="0055125B">
        <w:rPr>
          <w:sz w:val="24"/>
          <w:szCs w:val="24"/>
        </w:rPr>
        <w:t xml:space="preserve">Предоставляет </w:t>
      </w:r>
      <w:r w:rsidR="00E81400" w:rsidRPr="0055125B">
        <w:rPr>
          <w:sz w:val="24"/>
          <w:szCs w:val="24"/>
        </w:rPr>
        <w:t xml:space="preserve">работнику, ответственному за проведение закупки, </w:t>
      </w:r>
      <w:r w:rsidRPr="0055125B">
        <w:rPr>
          <w:sz w:val="24"/>
          <w:szCs w:val="24"/>
        </w:rPr>
        <w:t>Организатору закупки информацию об изменениях, внесенных в договоры, заключенны</w:t>
      </w:r>
      <w:r w:rsidR="00E81400" w:rsidRPr="0055125B">
        <w:rPr>
          <w:sz w:val="24"/>
          <w:szCs w:val="24"/>
        </w:rPr>
        <w:t>х</w:t>
      </w:r>
      <w:r w:rsidRPr="0055125B">
        <w:rPr>
          <w:sz w:val="24"/>
          <w:szCs w:val="24"/>
        </w:rPr>
        <w:t xml:space="preserve"> по результатам проведения закупок.</w:t>
      </w:r>
      <w:bookmarkEnd w:id="192"/>
      <w:bookmarkEnd w:id="193"/>
      <w:bookmarkEnd w:id="194"/>
      <w:r w:rsidRPr="0055125B">
        <w:rPr>
          <w:sz w:val="24"/>
          <w:szCs w:val="24"/>
        </w:rPr>
        <w:t> </w:t>
      </w:r>
    </w:p>
    <w:p w14:paraId="3D79A346" w14:textId="77777777" w:rsidR="003A132E" w:rsidRPr="0055125B" w:rsidRDefault="003A132E" w:rsidP="00402C21">
      <w:pPr>
        <w:pStyle w:val="3"/>
        <w:keepNext w:val="0"/>
        <w:widowControl w:val="0"/>
        <w:rPr>
          <w:sz w:val="24"/>
          <w:szCs w:val="24"/>
        </w:rPr>
      </w:pPr>
      <w:bookmarkStart w:id="195" w:name="_Toc523150058"/>
      <w:bookmarkStart w:id="196" w:name="_Toc523152121"/>
      <w:bookmarkStart w:id="197" w:name="_Toc523998227"/>
      <w:bookmarkStart w:id="198" w:name="sub_142"/>
      <w:bookmarkEnd w:id="191"/>
      <w:r w:rsidRPr="0055125B">
        <w:rPr>
          <w:sz w:val="24"/>
          <w:szCs w:val="24"/>
        </w:rPr>
        <w:t>При подготовке и проведении закупок Инициатор закупки несет ответственность за:</w:t>
      </w:r>
      <w:bookmarkEnd w:id="195"/>
      <w:bookmarkEnd w:id="196"/>
      <w:bookmarkEnd w:id="197"/>
    </w:p>
    <w:p w14:paraId="7E797B62" w14:textId="77777777" w:rsidR="003A132E" w:rsidRPr="0055125B" w:rsidRDefault="00E81400" w:rsidP="00402C21">
      <w:pPr>
        <w:pStyle w:val="4"/>
        <w:rPr>
          <w:sz w:val="24"/>
          <w:szCs w:val="24"/>
        </w:rPr>
      </w:pPr>
      <w:bookmarkStart w:id="199" w:name="sub_1421"/>
      <w:bookmarkEnd w:id="198"/>
      <w:r w:rsidRPr="0055125B">
        <w:rPr>
          <w:sz w:val="24"/>
          <w:szCs w:val="24"/>
        </w:rPr>
        <w:t>Н</w:t>
      </w:r>
      <w:r w:rsidR="003A132E" w:rsidRPr="0055125B">
        <w:rPr>
          <w:sz w:val="24"/>
          <w:szCs w:val="24"/>
        </w:rPr>
        <w:t xml:space="preserve">едопущение возникновения срочных потребностей в закупках, </w:t>
      </w:r>
      <w:proofErr w:type="gramStart"/>
      <w:r w:rsidR="003A132E" w:rsidRPr="0055125B">
        <w:rPr>
          <w:sz w:val="24"/>
          <w:szCs w:val="24"/>
        </w:rPr>
        <w:t>которые  Инициатор</w:t>
      </w:r>
      <w:proofErr w:type="gramEnd"/>
      <w:r w:rsidR="003A132E" w:rsidRPr="0055125B">
        <w:rPr>
          <w:sz w:val="24"/>
          <w:szCs w:val="24"/>
        </w:rPr>
        <w:t xml:space="preserve">  закупки  мог и должен был предвидеть.</w:t>
      </w:r>
    </w:p>
    <w:p w14:paraId="157F5F55" w14:textId="77777777" w:rsidR="003A132E" w:rsidRPr="0055125B" w:rsidRDefault="003A132E" w:rsidP="00402C21">
      <w:pPr>
        <w:pStyle w:val="4"/>
        <w:rPr>
          <w:sz w:val="24"/>
          <w:szCs w:val="24"/>
        </w:rPr>
      </w:pPr>
      <w:bookmarkStart w:id="200" w:name="sub_1422"/>
      <w:bookmarkEnd w:id="199"/>
      <w:r w:rsidRPr="0055125B">
        <w:rPr>
          <w:sz w:val="24"/>
          <w:szCs w:val="24"/>
        </w:rPr>
        <w:t>Контроль исполнения обязательств поставщиком (исполнителем, подрядчиком) в соответствии с договором, заключенным по результатам закупки.</w:t>
      </w:r>
    </w:p>
    <w:bookmarkEnd w:id="200"/>
    <w:p w14:paraId="5278F5C0" w14:textId="77777777" w:rsidR="008D5900" w:rsidRPr="0055125B" w:rsidRDefault="003A132E" w:rsidP="00402C21">
      <w:pPr>
        <w:pStyle w:val="4"/>
        <w:rPr>
          <w:sz w:val="24"/>
          <w:szCs w:val="24"/>
        </w:rPr>
      </w:pPr>
      <w:r w:rsidRPr="0055125B">
        <w:rPr>
          <w:sz w:val="24"/>
          <w:szCs w:val="24"/>
        </w:rPr>
        <w:t xml:space="preserve">Качество, полноту </w:t>
      </w:r>
      <w:r w:rsidR="006205EC" w:rsidRPr="0055125B">
        <w:rPr>
          <w:sz w:val="24"/>
          <w:szCs w:val="24"/>
        </w:rPr>
        <w:t xml:space="preserve">и своевременность представления </w:t>
      </w:r>
      <w:r w:rsidRPr="0055125B">
        <w:rPr>
          <w:sz w:val="24"/>
          <w:szCs w:val="24"/>
        </w:rPr>
        <w:t>документов</w:t>
      </w:r>
      <w:r w:rsidR="006205EC" w:rsidRPr="0055125B">
        <w:rPr>
          <w:sz w:val="24"/>
          <w:szCs w:val="24"/>
        </w:rPr>
        <w:t xml:space="preserve"> специалисту по закупкам, Организатору закупок</w:t>
      </w:r>
      <w:r w:rsidRPr="0055125B">
        <w:rPr>
          <w:sz w:val="24"/>
          <w:szCs w:val="24"/>
        </w:rPr>
        <w:t xml:space="preserve">, необходимых для </w:t>
      </w:r>
      <w:proofErr w:type="gramStart"/>
      <w:r w:rsidRPr="0055125B">
        <w:rPr>
          <w:sz w:val="24"/>
          <w:szCs w:val="24"/>
        </w:rPr>
        <w:t>проведения  закупки</w:t>
      </w:r>
      <w:proofErr w:type="gramEnd"/>
      <w:r w:rsidRPr="0055125B">
        <w:rPr>
          <w:sz w:val="24"/>
          <w:szCs w:val="24"/>
        </w:rPr>
        <w:t xml:space="preserve">, </w:t>
      </w:r>
      <w:r w:rsidR="006205EC" w:rsidRPr="0055125B">
        <w:rPr>
          <w:sz w:val="24"/>
          <w:szCs w:val="24"/>
        </w:rPr>
        <w:t xml:space="preserve">и </w:t>
      </w:r>
      <w:r w:rsidR="00432141" w:rsidRPr="0055125B">
        <w:rPr>
          <w:sz w:val="24"/>
          <w:szCs w:val="24"/>
        </w:rPr>
        <w:t>в сроки, указанные</w:t>
      </w:r>
      <w:r w:rsidR="00F41CDE" w:rsidRPr="0055125B">
        <w:rPr>
          <w:sz w:val="24"/>
          <w:szCs w:val="24"/>
        </w:rPr>
        <w:t xml:space="preserve"> в </w:t>
      </w:r>
      <w:proofErr w:type="spellStart"/>
      <w:r w:rsidR="00F41CDE" w:rsidRPr="0055125B">
        <w:rPr>
          <w:sz w:val="24"/>
          <w:szCs w:val="24"/>
        </w:rPr>
        <w:t>пп</w:t>
      </w:r>
      <w:proofErr w:type="spellEnd"/>
      <w:r w:rsidR="006205EC" w:rsidRPr="0055125B">
        <w:rPr>
          <w:sz w:val="24"/>
          <w:szCs w:val="24"/>
        </w:rPr>
        <w:t xml:space="preserve">. </w:t>
      </w:r>
      <w:r w:rsidR="007B0753" w:rsidRPr="0055125B">
        <w:rPr>
          <w:sz w:val="24"/>
          <w:szCs w:val="24"/>
        </w:rPr>
        <w:t>3.5.2</w:t>
      </w:r>
      <w:r w:rsidR="00F41CDE" w:rsidRPr="0055125B">
        <w:rPr>
          <w:sz w:val="24"/>
          <w:szCs w:val="24"/>
        </w:rPr>
        <w:t xml:space="preserve"> пункта </w:t>
      </w:r>
      <w:r w:rsidR="007B0753" w:rsidRPr="0055125B">
        <w:rPr>
          <w:sz w:val="24"/>
          <w:szCs w:val="24"/>
        </w:rPr>
        <w:t>3</w:t>
      </w:r>
      <w:r w:rsidR="00F41CDE" w:rsidRPr="0055125B">
        <w:rPr>
          <w:sz w:val="24"/>
          <w:szCs w:val="24"/>
        </w:rPr>
        <w:t xml:space="preserve"> настоящего раздела</w:t>
      </w:r>
      <w:r w:rsidR="008D5900" w:rsidRPr="0055125B">
        <w:rPr>
          <w:sz w:val="24"/>
          <w:szCs w:val="24"/>
        </w:rPr>
        <w:t>.</w:t>
      </w:r>
    </w:p>
    <w:p w14:paraId="0578B799" w14:textId="77777777" w:rsidR="008D5900" w:rsidRPr="0055125B" w:rsidRDefault="003A132E" w:rsidP="007C436F">
      <w:pPr>
        <w:pStyle w:val="2"/>
      </w:pPr>
      <w:bookmarkStart w:id="201" w:name="_Toc522628041"/>
      <w:bookmarkStart w:id="202" w:name="_Toc523147178"/>
      <w:bookmarkStart w:id="203" w:name="_Toc523147482"/>
      <w:bookmarkStart w:id="204" w:name="_Toc523150059"/>
      <w:bookmarkStart w:id="205" w:name="_Toc523152122"/>
      <w:bookmarkStart w:id="206" w:name="_Toc523998228"/>
      <w:r w:rsidRPr="0055125B">
        <w:t xml:space="preserve">Заказчик вправе осуществить передачу отдельных функций и полномочий по осуществлению закупок уполномоченному органу, уполномоченному учреждению или специализированной организации (далее - </w:t>
      </w:r>
      <w:r w:rsidR="001F041A" w:rsidRPr="0055125B">
        <w:rPr>
          <w:b/>
          <w:lang w:val="ru-RU"/>
        </w:rPr>
        <w:t>О</w:t>
      </w:r>
      <w:proofErr w:type="spellStart"/>
      <w:r w:rsidRPr="0055125B">
        <w:rPr>
          <w:b/>
        </w:rPr>
        <w:t>рганизатор</w:t>
      </w:r>
      <w:proofErr w:type="spellEnd"/>
      <w:r w:rsidRPr="0055125B">
        <w:rPr>
          <w:b/>
        </w:rPr>
        <w:t xml:space="preserve"> закупки</w:t>
      </w:r>
      <w:r w:rsidRPr="0055125B">
        <w:t>) путем заключения договора (соглашения) о передаче соответствующих функций и полномочий.</w:t>
      </w:r>
      <w:bookmarkEnd w:id="201"/>
      <w:bookmarkEnd w:id="202"/>
      <w:bookmarkEnd w:id="203"/>
      <w:bookmarkEnd w:id="204"/>
      <w:bookmarkEnd w:id="205"/>
      <w:bookmarkEnd w:id="206"/>
    </w:p>
    <w:p w14:paraId="03280AD4" w14:textId="77777777" w:rsidR="003A132E" w:rsidRPr="0055125B" w:rsidRDefault="003A132E" w:rsidP="007C436F">
      <w:pPr>
        <w:pStyle w:val="2"/>
      </w:pPr>
      <w:bookmarkStart w:id="207" w:name="_Toc522628042"/>
      <w:bookmarkStart w:id="208" w:name="_Toc523147179"/>
      <w:bookmarkStart w:id="209" w:name="_Toc523147483"/>
      <w:bookmarkStart w:id="210" w:name="_Toc523150060"/>
      <w:bookmarkStart w:id="211" w:name="_Toc523152123"/>
      <w:bookmarkStart w:id="212" w:name="_Toc523998229"/>
      <w:r w:rsidRPr="0055125B">
        <w:t>Организатор закупки осуществляет организацию и проведение закупок от имени Заказчика.</w:t>
      </w:r>
      <w:bookmarkEnd w:id="207"/>
      <w:bookmarkEnd w:id="208"/>
      <w:bookmarkEnd w:id="209"/>
      <w:bookmarkEnd w:id="210"/>
      <w:bookmarkEnd w:id="211"/>
      <w:bookmarkEnd w:id="212"/>
    </w:p>
    <w:p w14:paraId="32341ADE" w14:textId="77777777" w:rsidR="00C91BB8" w:rsidRPr="0055125B" w:rsidRDefault="007701F9" w:rsidP="007C436F">
      <w:pPr>
        <w:pStyle w:val="2"/>
      </w:pPr>
      <w:bookmarkStart w:id="213" w:name="_Toc522628045"/>
      <w:bookmarkStart w:id="214" w:name="_Toc523147180"/>
      <w:bookmarkStart w:id="215" w:name="_Toc523147484"/>
      <w:bookmarkStart w:id="216" w:name="_Toc523150061"/>
      <w:bookmarkStart w:id="217" w:name="_Toc523152124"/>
      <w:bookmarkStart w:id="218" w:name="_Toc523998230"/>
      <w:r w:rsidRPr="0055125B">
        <w:t>Конкретный перечень функций, выполняемых организатором закупки, распределение прав и обязанностей, расходов и ответственности, в том числе при возникновении внутренних и внешних разногласий в ходе или по результатам проведенной закупки, между Заказчиком закупки и организатором закупки, опред</w:t>
      </w:r>
      <w:r w:rsidR="00C91BB8" w:rsidRPr="0055125B">
        <w:t>еляется в договоре (соглашении)</w:t>
      </w:r>
      <w:r w:rsidR="00C91BB8" w:rsidRPr="0055125B">
        <w:rPr>
          <w:lang w:val="ru-RU"/>
        </w:rPr>
        <w:t>.</w:t>
      </w:r>
      <w:bookmarkEnd w:id="213"/>
      <w:bookmarkEnd w:id="214"/>
      <w:bookmarkEnd w:id="215"/>
      <w:bookmarkEnd w:id="216"/>
      <w:bookmarkEnd w:id="217"/>
      <w:bookmarkEnd w:id="218"/>
    </w:p>
    <w:p w14:paraId="13F784CE" w14:textId="77777777" w:rsidR="00C91BB8" w:rsidRPr="0055125B" w:rsidRDefault="00C91BB8" w:rsidP="007C436F">
      <w:pPr>
        <w:pStyle w:val="2"/>
      </w:pPr>
      <w:bookmarkStart w:id="219" w:name="_Toc522628046"/>
      <w:bookmarkStart w:id="220" w:name="_Toc523147181"/>
      <w:bookmarkStart w:id="221" w:name="_Toc523147485"/>
      <w:bookmarkStart w:id="222" w:name="_Toc523150062"/>
      <w:bookmarkStart w:id="223" w:name="_Toc523152125"/>
      <w:bookmarkStart w:id="224" w:name="_Toc523998231"/>
      <w:r w:rsidRPr="0055125B">
        <w:t>Заказчик вправе определить особенности участия в Закупке для субъектов  МСП, а также особенности Участия в Закупке лиц, привлекающих субъектов  МСП  в  качестве субподрядчиков (соисполнителей), если такие особенности установлены Правительством Российской Федерации в соответствии с частью 8 статьи 3 ФЗ от 18.07.2011 г. № 223-ФЗ.</w:t>
      </w:r>
      <w:bookmarkEnd w:id="219"/>
      <w:bookmarkEnd w:id="220"/>
      <w:bookmarkEnd w:id="221"/>
      <w:bookmarkEnd w:id="222"/>
      <w:bookmarkEnd w:id="223"/>
      <w:bookmarkEnd w:id="224"/>
    </w:p>
    <w:p w14:paraId="19AE8843" w14:textId="77777777" w:rsidR="001F041A" w:rsidRPr="0055125B" w:rsidRDefault="001F041A" w:rsidP="00F50F14">
      <w:pPr>
        <w:pStyle w:val="10"/>
        <w:rPr>
          <w:sz w:val="24"/>
          <w:szCs w:val="24"/>
        </w:rPr>
      </w:pPr>
      <w:r w:rsidRPr="0055125B">
        <w:rPr>
          <w:sz w:val="24"/>
          <w:szCs w:val="24"/>
        </w:rPr>
        <w:tab/>
      </w:r>
      <w:bookmarkStart w:id="225" w:name="_Ref523400130"/>
      <w:bookmarkStart w:id="226" w:name="_Ref523400457"/>
      <w:bookmarkStart w:id="227" w:name="_Ref523406834"/>
      <w:bookmarkStart w:id="228" w:name="_Ref523407021"/>
      <w:bookmarkStart w:id="229" w:name="_Ref523487335"/>
      <w:bookmarkStart w:id="230" w:name="_Ref523497353"/>
      <w:bookmarkStart w:id="231" w:name="_Toc523998232"/>
      <w:r w:rsidRPr="0055125B">
        <w:rPr>
          <w:sz w:val="24"/>
          <w:szCs w:val="24"/>
        </w:rPr>
        <w:t>Планирование закупок</w:t>
      </w:r>
      <w:bookmarkEnd w:id="225"/>
      <w:bookmarkEnd w:id="226"/>
      <w:bookmarkEnd w:id="227"/>
      <w:bookmarkEnd w:id="228"/>
      <w:bookmarkEnd w:id="229"/>
      <w:bookmarkEnd w:id="230"/>
      <w:bookmarkEnd w:id="231"/>
    </w:p>
    <w:p w14:paraId="57AE395F" w14:textId="77777777" w:rsidR="001F041A" w:rsidRPr="0055125B" w:rsidRDefault="001F041A" w:rsidP="007C436F">
      <w:pPr>
        <w:pStyle w:val="2"/>
      </w:pPr>
      <w:bookmarkStart w:id="232" w:name="_Toc523147487"/>
      <w:bookmarkStart w:id="233" w:name="_Toc523150064"/>
      <w:bookmarkStart w:id="234" w:name="_Toc523152127"/>
      <w:bookmarkStart w:id="235" w:name="_Toc523998233"/>
      <w:r w:rsidRPr="0055125B">
        <w:t xml:space="preserve">Планирование закупок товаров, работ, услуг  </w:t>
      </w:r>
      <w:r w:rsidR="00AE6BB9" w:rsidRPr="0055125B">
        <w:rPr>
          <w:lang w:val="ru-RU"/>
        </w:rPr>
        <w:t>ОО</w:t>
      </w:r>
      <w:r w:rsidRPr="0055125B">
        <w:t>О «</w:t>
      </w:r>
      <w:proofErr w:type="spellStart"/>
      <w:r w:rsidRPr="0055125B">
        <w:t>Котласгазсервис</w:t>
      </w:r>
      <w:proofErr w:type="spellEnd"/>
      <w:r w:rsidRPr="0055125B">
        <w:t>» осуществляется в соответствии с внутренними документами Общества путем составления годового плана закупок на календарный год. План  закупок Общества  является основанием для осуществления  закупок.</w:t>
      </w:r>
      <w:bookmarkEnd w:id="232"/>
      <w:bookmarkEnd w:id="233"/>
      <w:bookmarkEnd w:id="234"/>
      <w:bookmarkEnd w:id="235"/>
      <w:r w:rsidRPr="0055125B">
        <w:t xml:space="preserve"> </w:t>
      </w:r>
      <w:bookmarkStart w:id="236" w:name="sub_202"/>
    </w:p>
    <w:p w14:paraId="51DBD2D8" w14:textId="77777777" w:rsidR="001F041A" w:rsidRPr="0055125B" w:rsidRDefault="001F041A" w:rsidP="007C436F">
      <w:pPr>
        <w:pStyle w:val="2"/>
      </w:pPr>
      <w:bookmarkStart w:id="237" w:name="_Toc523147488"/>
      <w:bookmarkStart w:id="238" w:name="_Toc523150065"/>
      <w:bookmarkStart w:id="239" w:name="_Toc523152128"/>
      <w:bookmarkStart w:id="240" w:name="_Toc523998234"/>
      <w:r w:rsidRPr="0055125B">
        <w:t xml:space="preserve">План закупок товаров, работ, услуг </w:t>
      </w:r>
      <w:r w:rsidR="00AE6BB9" w:rsidRPr="0055125B">
        <w:rPr>
          <w:lang w:val="ru-RU"/>
        </w:rPr>
        <w:t>ОО</w:t>
      </w:r>
      <w:r w:rsidRPr="0055125B">
        <w:t>О «</w:t>
      </w:r>
      <w:proofErr w:type="spellStart"/>
      <w:r w:rsidRPr="0055125B">
        <w:t>Котласгазсервис</w:t>
      </w:r>
      <w:proofErr w:type="spellEnd"/>
      <w:r w:rsidRPr="0055125B">
        <w:t>» на очередной календарный год формируется Обществом на основании потребностей в заключении договоров на поставку товаров, выполнение работ, оказание услуг, представленных службами и структурными подразделениями Общества.</w:t>
      </w:r>
      <w:bookmarkEnd w:id="237"/>
      <w:bookmarkEnd w:id="238"/>
      <w:bookmarkEnd w:id="239"/>
      <w:bookmarkEnd w:id="240"/>
    </w:p>
    <w:p w14:paraId="7934806E" w14:textId="77777777" w:rsidR="001F041A" w:rsidRPr="0055125B" w:rsidRDefault="001F041A" w:rsidP="007C436F">
      <w:pPr>
        <w:pStyle w:val="2"/>
      </w:pPr>
      <w:bookmarkStart w:id="241" w:name="_Toc523147489"/>
      <w:bookmarkStart w:id="242" w:name="_Toc523150066"/>
      <w:bookmarkStart w:id="243" w:name="_Toc523152129"/>
      <w:bookmarkStart w:id="244" w:name="_Toc523998235"/>
      <w:r w:rsidRPr="0055125B">
        <w:t>Порядок формирования плана закупок товаров, работ, услуг, порядок и сроки размещения  плана на  официальном сайте, требования к форме плана устанавливаются решением Правительства Российской Федерации.</w:t>
      </w:r>
      <w:bookmarkEnd w:id="241"/>
      <w:bookmarkEnd w:id="242"/>
      <w:bookmarkEnd w:id="243"/>
      <w:bookmarkEnd w:id="244"/>
      <w:r w:rsidRPr="0055125B">
        <w:t xml:space="preserve"> </w:t>
      </w:r>
    </w:p>
    <w:p w14:paraId="6E30059A" w14:textId="77777777" w:rsidR="001F041A" w:rsidRPr="0055125B" w:rsidRDefault="001F041A" w:rsidP="007C436F">
      <w:pPr>
        <w:pStyle w:val="2"/>
      </w:pPr>
      <w:bookmarkStart w:id="245" w:name="_Toc523147490"/>
      <w:bookmarkStart w:id="246" w:name="_Toc523150067"/>
      <w:bookmarkStart w:id="247" w:name="_Toc523152130"/>
      <w:bookmarkStart w:id="248" w:name="_Toc523998236"/>
      <w:r w:rsidRPr="0055125B">
        <w:t>План закупок инновационной продукции, высокотехнологичной продукции, лекарственных средств формируется  на период от  5 (пяти) до 7 (семи) лет).</w:t>
      </w:r>
      <w:bookmarkEnd w:id="245"/>
      <w:bookmarkEnd w:id="246"/>
      <w:bookmarkEnd w:id="247"/>
      <w:bookmarkEnd w:id="248"/>
    </w:p>
    <w:p w14:paraId="4353D8B6" w14:textId="77777777" w:rsidR="001F041A" w:rsidRPr="0055125B" w:rsidRDefault="001F041A" w:rsidP="007C436F">
      <w:pPr>
        <w:pStyle w:val="2"/>
      </w:pPr>
      <w:bookmarkStart w:id="249" w:name="_Toc523147492"/>
      <w:bookmarkStart w:id="250" w:name="_Toc523150069"/>
      <w:bookmarkStart w:id="251" w:name="_Toc523152132"/>
      <w:bookmarkStart w:id="252" w:name="_Toc523998238"/>
      <w:bookmarkStart w:id="253" w:name="sub_203"/>
      <w:bookmarkEnd w:id="236"/>
      <w:r w:rsidRPr="0055125B">
        <w:t>Потребности в размещении заказов  формируются  Инициаторами закупки на основании программ, определяющих производственную деятельность Общества на календарный год.</w:t>
      </w:r>
      <w:bookmarkEnd w:id="249"/>
      <w:bookmarkEnd w:id="250"/>
      <w:bookmarkEnd w:id="251"/>
      <w:bookmarkEnd w:id="252"/>
      <w:r w:rsidRPr="0055125B">
        <w:t xml:space="preserve"> </w:t>
      </w:r>
      <w:bookmarkStart w:id="254" w:name="sub_204"/>
      <w:bookmarkEnd w:id="253"/>
    </w:p>
    <w:p w14:paraId="02AD8A06" w14:textId="77777777" w:rsidR="001F041A" w:rsidRPr="0055125B" w:rsidRDefault="001F041A" w:rsidP="007C436F">
      <w:pPr>
        <w:pStyle w:val="2"/>
      </w:pPr>
      <w:bookmarkStart w:id="255" w:name="_Toc523147493"/>
      <w:bookmarkStart w:id="256" w:name="_Toc523150070"/>
      <w:bookmarkStart w:id="257" w:name="_Toc523152133"/>
      <w:bookmarkStart w:id="258" w:name="_Toc523998239"/>
      <w:r w:rsidRPr="0055125B">
        <w:t xml:space="preserve">На основании представленных Инициаторами закупки потребностей в размещении заказов </w:t>
      </w:r>
      <w:r w:rsidR="007B0753" w:rsidRPr="0055125B">
        <w:rPr>
          <w:lang w:val="ru-RU"/>
        </w:rPr>
        <w:t>Специалист по закупкам</w:t>
      </w:r>
      <w:r w:rsidRPr="0055125B">
        <w:t xml:space="preserve"> формируется план закупок Общества на очередной календарный год с учетом оптимизации лотов,  сроков проведения и максимальной цены предмета закупки, который утверждается Генеральным директором Общества</w:t>
      </w:r>
      <w:bookmarkStart w:id="259" w:name="sub_206"/>
      <w:bookmarkEnd w:id="254"/>
      <w:r w:rsidRPr="0055125B">
        <w:t xml:space="preserve">, </w:t>
      </w:r>
      <w:r w:rsidRPr="0055125B">
        <w:rPr>
          <w:bCs/>
        </w:rPr>
        <w:t>не позднее 31 декабря года, предшествующего планируемому.</w:t>
      </w:r>
      <w:bookmarkStart w:id="260" w:name="sub_207"/>
      <w:bookmarkEnd w:id="255"/>
      <w:bookmarkEnd w:id="256"/>
      <w:bookmarkEnd w:id="257"/>
      <w:bookmarkEnd w:id="258"/>
      <w:bookmarkEnd w:id="259"/>
    </w:p>
    <w:p w14:paraId="5694BBBB" w14:textId="77777777" w:rsidR="001F041A" w:rsidRPr="0055125B" w:rsidRDefault="001F041A" w:rsidP="007C436F">
      <w:pPr>
        <w:pStyle w:val="2"/>
      </w:pPr>
      <w:bookmarkStart w:id="261" w:name="_Toc523147495"/>
      <w:bookmarkStart w:id="262" w:name="_Toc523150072"/>
      <w:bookmarkStart w:id="263" w:name="_Toc523152135"/>
      <w:bookmarkStart w:id="264" w:name="_Toc523998240"/>
      <w:bookmarkEnd w:id="260"/>
      <w:r w:rsidRPr="0055125B">
        <w:t>Общество вправе изменять (корректировать) план закупки товаров, работ, услуг, в том числе в случае:</w:t>
      </w:r>
      <w:bookmarkEnd w:id="261"/>
      <w:bookmarkEnd w:id="262"/>
      <w:bookmarkEnd w:id="263"/>
      <w:bookmarkEnd w:id="264"/>
    </w:p>
    <w:p w14:paraId="22F2CD94" w14:textId="77777777" w:rsidR="001F041A" w:rsidRPr="0055125B" w:rsidRDefault="001F041A" w:rsidP="00402C21">
      <w:pPr>
        <w:pStyle w:val="3"/>
        <w:keepNext w:val="0"/>
        <w:widowControl w:val="0"/>
        <w:rPr>
          <w:sz w:val="24"/>
          <w:szCs w:val="24"/>
        </w:rPr>
      </w:pPr>
      <w:bookmarkStart w:id="265" w:name="_Toc523147496"/>
      <w:bookmarkStart w:id="266" w:name="_Toc523150073"/>
      <w:bookmarkStart w:id="267" w:name="_Toc523152136"/>
      <w:bookmarkStart w:id="268" w:name="_Toc523998241"/>
      <w:r w:rsidRPr="0055125B">
        <w:rPr>
          <w:sz w:val="24"/>
          <w:szCs w:val="24"/>
        </w:rPr>
        <w:t>изменения потребности в товарах, работах, услугах, в том числе сроков их приобретения, способа осуществления Закупки и срока исполнения договора;</w:t>
      </w:r>
      <w:bookmarkEnd w:id="265"/>
      <w:bookmarkEnd w:id="266"/>
      <w:bookmarkEnd w:id="267"/>
      <w:bookmarkEnd w:id="268"/>
    </w:p>
    <w:p w14:paraId="57C56CAC" w14:textId="77777777" w:rsidR="007B0753" w:rsidRPr="0055125B" w:rsidRDefault="001F041A" w:rsidP="00402C21">
      <w:pPr>
        <w:pStyle w:val="3"/>
        <w:keepNext w:val="0"/>
        <w:widowControl w:val="0"/>
        <w:rPr>
          <w:sz w:val="24"/>
          <w:szCs w:val="24"/>
        </w:rPr>
      </w:pPr>
      <w:bookmarkStart w:id="269" w:name="_Toc523147497"/>
      <w:bookmarkStart w:id="270" w:name="_Toc523150074"/>
      <w:bookmarkStart w:id="271" w:name="_Toc523152137"/>
      <w:bookmarkStart w:id="272" w:name="_Toc523998242"/>
      <w:r w:rsidRPr="0055125B">
        <w:rPr>
          <w:sz w:val="24"/>
          <w:szCs w:val="24"/>
        </w:rPr>
        <w:t xml:space="preserve">изменения более чем на 10 % (десять процентов) стоимости планируемых к приобретению товаров, работ, услуг, выявленного </w:t>
      </w:r>
      <w:proofErr w:type="gramStart"/>
      <w:r w:rsidRPr="0055125B">
        <w:rPr>
          <w:sz w:val="24"/>
          <w:szCs w:val="24"/>
        </w:rPr>
        <w:t>в  результате</w:t>
      </w:r>
      <w:proofErr w:type="gramEnd"/>
      <w:r w:rsidRPr="0055125B">
        <w:rPr>
          <w:sz w:val="24"/>
          <w:szCs w:val="24"/>
        </w:rPr>
        <w:t xml:space="preserve">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bookmarkEnd w:id="269"/>
      <w:bookmarkEnd w:id="270"/>
      <w:bookmarkEnd w:id="271"/>
      <w:bookmarkEnd w:id="272"/>
      <w:r w:rsidRPr="0055125B">
        <w:rPr>
          <w:sz w:val="24"/>
          <w:szCs w:val="24"/>
        </w:rPr>
        <w:t xml:space="preserve"> </w:t>
      </w:r>
      <w:bookmarkStart w:id="273" w:name="_Toc523147494"/>
      <w:bookmarkStart w:id="274" w:name="_Toc523150071"/>
      <w:bookmarkStart w:id="275" w:name="_Toc523152134"/>
      <w:bookmarkStart w:id="276" w:name="_Toc523147498"/>
      <w:bookmarkStart w:id="277" w:name="_Toc523150075"/>
      <w:bookmarkStart w:id="278" w:name="_Toc523152138"/>
    </w:p>
    <w:p w14:paraId="4BE6EE61" w14:textId="77777777" w:rsidR="007B0753" w:rsidRPr="0055125B" w:rsidRDefault="007B0753" w:rsidP="00402C21">
      <w:pPr>
        <w:pStyle w:val="3"/>
        <w:keepNext w:val="0"/>
        <w:widowControl w:val="0"/>
        <w:rPr>
          <w:sz w:val="24"/>
          <w:szCs w:val="24"/>
        </w:rPr>
      </w:pPr>
      <w:bookmarkStart w:id="279" w:name="_Toc523998243"/>
      <w:r w:rsidRPr="0055125B">
        <w:rPr>
          <w:sz w:val="24"/>
          <w:szCs w:val="24"/>
        </w:rPr>
        <w:t xml:space="preserve">в случае внесения изменений в программы, определяющие производственную деятельность Общества, а также в иных случаях, </w:t>
      </w:r>
      <w:proofErr w:type="gramStart"/>
      <w:r w:rsidRPr="0055125B">
        <w:rPr>
          <w:sz w:val="24"/>
          <w:szCs w:val="24"/>
        </w:rPr>
        <w:t>установленных  настоящим</w:t>
      </w:r>
      <w:proofErr w:type="gramEnd"/>
      <w:r w:rsidRPr="0055125B">
        <w:rPr>
          <w:sz w:val="24"/>
          <w:szCs w:val="24"/>
        </w:rPr>
        <w:t xml:space="preserve">  Положением  и другими документами Общества. В этом случае заинтересованное структурное подразделение Общества направляет соответствующую информацию Заказчику. Размещение в единой информационной системе изменений в план закупок осуществляется на основании решения Заказчика.</w:t>
      </w:r>
      <w:bookmarkEnd w:id="273"/>
      <w:bookmarkEnd w:id="274"/>
      <w:bookmarkEnd w:id="275"/>
      <w:bookmarkEnd w:id="279"/>
    </w:p>
    <w:p w14:paraId="7553EEA7" w14:textId="77777777" w:rsidR="001F041A" w:rsidRPr="0055125B" w:rsidRDefault="001F041A" w:rsidP="007C436F">
      <w:pPr>
        <w:pStyle w:val="2"/>
      </w:pPr>
      <w:bookmarkStart w:id="280" w:name="_Toc523147499"/>
      <w:bookmarkStart w:id="281" w:name="_Toc523150076"/>
      <w:bookmarkStart w:id="282" w:name="_Toc523152139"/>
      <w:bookmarkStart w:id="283" w:name="_Toc523998244"/>
      <w:bookmarkEnd w:id="276"/>
      <w:bookmarkEnd w:id="277"/>
      <w:bookmarkEnd w:id="278"/>
      <w:r w:rsidRPr="0055125B">
        <w:t>Общество осуществляет изменение плана закупки товаров, работ,  услуг с соблюдением требований настоящего Положения и законодательства  РФ.</w:t>
      </w:r>
      <w:bookmarkEnd w:id="280"/>
      <w:bookmarkEnd w:id="281"/>
      <w:bookmarkEnd w:id="282"/>
      <w:bookmarkEnd w:id="283"/>
    </w:p>
    <w:p w14:paraId="2FF780B1" w14:textId="77777777" w:rsidR="001F041A" w:rsidRPr="0055125B" w:rsidRDefault="001F041A" w:rsidP="007C436F">
      <w:pPr>
        <w:pStyle w:val="2"/>
      </w:pPr>
      <w:bookmarkStart w:id="284" w:name="_Toc523147500"/>
      <w:bookmarkStart w:id="285" w:name="_Toc523150077"/>
      <w:bookmarkStart w:id="286" w:name="_Toc523152140"/>
      <w:bookmarkStart w:id="287" w:name="_Toc523998245"/>
      <w:r w:rsidRPr="0055125B">
        <w:t>В плане закупок товаров, ра</w:t>
      </w:r>
      <w:r w:rsidR="00AE6BB9" w:rsidRPr="0055125B">
        <w:t xml:space="preserve">бот, услуг </w:t>
      </w:r>
      <w:r w:rsidR="00AE6BB9" w:rsidRPr="0055125B">
        <w:rPr>
          <w:lang w:val="ru-RU"/>
        </w:rPr>
        <w:t>ОО</w:t>
      </w:r>
      <w:r w:rsidR="008A0821" w:rsidRPr="0055125B">
        <w:t>О «</w:t>
      </w:r>
      <w:proofErr w:type="spellStart"/>
      <w:r w:rsidR="008A0821" w:rsidRPr="0055125B">
        <w:t>Котласгазсервис</w:t>
      </w:r>
      <w:proofErr w:type="spellEnd"/>
      <w:r w:rsidR="008A0821" w:rsidRPr="0055125B">
        <w:t>»</w:t>
      </w:r>
      <w:r w:rsidRPr="0055125B">
        <w:t xml:space="preserve"> не отражаются сведения о закупках товаров, работ, услуг:</w:t>
      </w:r>
      <w:bookmarkEnd w:id="284"/>
      <w:bookmarkEnd w:id="285"/>
      <w:bookmarkEnd w:id="286"/>
      <w:bookmarkEnd w:id="287"/>
      <w:r w:rsidRPr="0055125B">
        <w:t xml:space="preserve">  </w:t>
      </w:r>
    </w:p>
    <w:p w14:paraId="4510E23D" w14:textId="77777777" w:rsidR="001F041A" w:rsidRPr="0055125B" w:rsidRDefault="001F041A" w:rsidP="00402C21">
      <w:pPr>
        <w:widowControl w:val="0"/>
        <w:ind w:firstLine="567"/>
        <w:jc w:val="both"/>
      </w:pPr>
      <w:r w:rsidRPr="0055125B">
        <w:t xml:space="preserve">- в </w:t>
      </w:r>
      <w:r w:rsidRPr="0055125B">
        <w:rPr>
          <w:rFonts w:eastAsia="Calibri"/>
        </w:rPr>
        <w:t>случае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33C41321" w14:textId="77777777" w:rsidR="001F041A" w:rsidRPr="0055125B" w:rsidRDefault="001F041A" w:rsidP="00402C21">
      <w:pPr>
        <w:pStyle w:val="-3"/>
        <w:widowControl w:val="0"/>
        <w:numPr>
          <w:ilvl w:val="2"/>
          <w:numId w:val="0"/>
        </w:numPr>
        <w:tabs>
          <w:tab w:val="num" w:pos="1985"/>
        </w:tabs>
        <w:spacing w:line="240" w:lineRule="auto"/>
        <w:ind w:firstLine="567"/>
        <w:rPr>
          <w:sz w:val="24"/>
        </w:rPr>
      </w:pPr>
      <w:r w:rsidRPr="0055125B">
        <w:rPr>
          <w:sz w:val="24"/>
        </w:rPr>
        <w:t xml:space="preserve">- в случае, если осуществляется закупка товаров, работ, услуг, о заключении договоров, составляющие государственную </w:t>
      </w:r>
      <w:hyperlink r:id="rId14" w:history="1">
        <w:r w:rsidRPr="0055125B">
          <w:rPr>
            <w:rStyle w:val="a8"/>
            <w:color w:val="auto"/>
            <w:sz w:val="24"/>
            <w:u w:val="none"/>
          </w:rPr>
          <w:t>тайну</w:t>
        </w:r>
      </w:hyperlink>
      <w:r w:rsidRPr="0055125B">
        <w:rPr>
          <w:sz w:val="24"/>
        </w:rPr>
        <w:t xml:space="preserve">, а также сведения о закупке, по которым принято решение Правительства Российской Федерации в соответствии с </w:t>
      </w:r>
      <w:hyperlink r:id="rId15" w:history="1">
        <w:r w:rsidRPr="0055125B">
          <w:rPr>
            <w:rStyle w:val="a8"/>
            <w:color w:val="auto"/>
            <w:sz w:val="24"/>
            <w:u w:val="none"/>
          </w:rPr>
          <w:t>частью 16</w:t>
        </w:r>
      </w:hyperlink>
      <w:r w:rsidRPr="0055125B">
        <w:rPr>
          <w:sz w:val="24"/>
        </w:rPr>
        <w:t xml:space="preserve"> статьи 4 Федерального закона. </w:t>
      </w:r>
    </w:p>
    <w:p w14:paraId="041EB215" w14:textId="77777777" w:rsidR="001F041A" w:rsidRPr="0055125B" w:rsidRDefault="001F041A" w:rsidP="007C436F">
      <w:pPr>
        <w:pStyle w:val="2"/>
      </w:pPr>
      <w:bookmarkStart w:id="288" w:name="_Toc523147501"/>
      <w:bookmarkStart w:id="289" w:name="_Toc523150078"/>
      <w:bookmarkStart w:id="290" w:name="_Toc523152141"/>
      <w:bookmarkStart w:id="291" w:name="_Toc523998246"/>
      <w:r w:rsidRPr="0055125B">
        <w:rPr>
          <w:bCs/>
        </w:rPr>
        <w:t xml:space="preserve">В плане </w:t>
      </w:r>
      <w:r w:rsidR="00AE6BB9" w:rsidRPr="0055125B">
        <w:t xml:space="preserve">закупок товаров, работ, услуг </w:t>
      </w:r>
      <w:r w:rsidR="00AE6BB9" w:rsidRPr="0055125B">
        <w:rPr>
          <w:lang w:val="ru-RU"/>
        </w:rPr>
        <w:t>ОО</w:t>
      </w:r>
      <w:r w:rsidRPr="0055125B">
        <w:t>О «</w:t>
      </w:r>
      <w:proofErr w:type="spellStart"/>
      <w:r w:rsidRPr="0055125B">
        <w:t>Котласгазсервис</w:t>
      </w:r>
      <w:proofErr w:type="spellEnd"/>
      <w:r w:rsidRPr="0055125B">
        <w:t xml:space="preserve">» </w:t>
      </w:r>
      <w:r w:rsidRPr="0055125B">
        <w:rPr>
          <w:bCs/>
        </w:rPr>
        <w:t xml:space="preserve"> </w:t>
      </w:r>
      <w:r w:rsidRPr="0055125B">
        <w:t>Заказчик вправе не размещать следующие сведения:</w:t>
      </w:r>
      <w:bookmarkEnd w:id="288"/>
      <w:bookmarkEnd w:id="289"/>
      <w:bookmarkEnd w:id="290"/>
      <w:bookmarkEnd w:id="291"/>
    </w:p>
    <w:p w14:paraId="28A281FC" w14:textId="77777777" w:rsidR="001F041A" w:rsidRPr="0055125B" w:rsidRDefault="001F041A" w:rsidP="00402C21">
      <w:pPr>
        <w:pStyle w:val="3"/>
        <w:keepNext w:val="0"/>
        <w:widowControl w:val="0"/>
        <w:rPr>
          <w:sz w:val="24"/>
          <w:szCs w:val="24"/>
        </w:rPr>
      </w:pPr>
      <w:r w:rsidRPr="0055125B">
        <w:rPr>
          <w:sz w:val="24"/>
          <w:szCs w:val="24"/>
        </w:rPr>
        <w:t xml:space="preserve"> </w:t>
      </w:r>
      <w:bookmarkStart w:id="292" w:name="_Toc523147502"/>
      <w:bookmarkStart w:id="293" w:name="_Toc523150079"/>
      <w:bookmarkStart w:id="294" w:name="_Toc523152142"/>
      <w:bookmarkStart w:id="295" w:name="_Toc523998247"/>
      <w:r w:rsidRPr="0055125B">
        <w:rPr>
          <w:sz w:val="24"/>
          <w:szCs w:val="24"/>
        </w:rPr>
        <w:t>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w:t>
      </w:r>
      <w:bookmarkEnd w:id="292"/>
      <w:bookmarkEnd w:id="293"/>
      <w:bookmarkEnd w:id="294"/>
      <w:bookmarkEnd w:id="295"/>
      <w:r w:rsidRPr="0055125B">
        <w:rPr>
          <w:sz w:val="24"/>
          <w:szCs w:val="24"/>
        </w:rPr>
        <w:t xml:space="preserve"> </w:t>
      </w:r>
    </w:p>
    <w:p w14:paraId="7D61566B" w14:textId="77777777" w:rsidR="001F041A" w:rsidRPr="0055125B" w:rsidRDefault="001F041A" w:rsidP="00402C21">
      <w:pPr>
        <w:pStyle w:val="3"/>
        <w:keepNext w:val="0"/>
        <w:widowControl w:val="0"/>
        <w:rPr>
          <w:sz w:val="24"/>
          <w:szCs w:val="24"/>
        </w:rPr>
      </w:pPr>
      <w:r w:rsidRPr="0055125B">
        <w:rPr>
          <w:sz w:val="24"/>
          <w:szCs w:val="24"/>
        </w:rPr>
        <w:t xml:space="preserve"> </w:t>
      </w:r>
      <w:bookmarkStart w:id="296" w:name="_Toc523147503"/>
      <w:bookmarkStart w:id="297" w:name="_Toc523150080"/>
      <w:bookmarkStart w:id="298" w:name="_Toc523152143"/>
      <w:bookmarkStart w:id="299" w:name="_Toc523998248"/>
      <w:r w:rsidRPr="0055125B">
        <w:rPr>
          <w:sz w:val="24"/>
          <w:szCs w:val="24"/>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bookmarkEnd w:id="296"/>
      <w:bookmarkEnd w:id="297"/>
      <w:bookmarkEnd w:id="298"/>
      <w:bookmarkEnd w:id="299"/>
    </w:p>
    <w:p w14:paraId="1A3D37B7" w14:textId="77777777" w:rsidR="001F041A" w:rsidRPr="0055125B" w:rsidRDefault="001F041A" w:rsidP="00402C21">
      <w:pPr>
        <w:pStyle w:val="3"/>
        <w:keepNext w:val="0"/>
        <w:widowControl w:val="0"/>
        <w:rPr>
          <w:sz w:val="24"/>
          <w:szCs w:val="24"/>
        </w:rPr>
      </w:pPr>
      <w:r w:rsidRPr="0055125B">
        <w:rPr>
          <w:sz w:val="24"/>
          <w:szCs w:val="24"/>
        </w:rPr>
        <w:t xml:space="preserve"> </w:t>
      </w:r>
      <w:bookmarkStart w:id="300" w:name="_Toc523147504"/>
      <w:bookmarkStart w:id="301" w:name="_Toc523150081"/>
      <w:bookmarkStart w:id="302" w:name="_Toc523152144"/>
      <w:bookmarkStart w:id="303" w:name="_Toc523998249"/>
      <w:r w:rsidRPr="0055125B">
        <w:rPr>
          <w:sz w:val="24"/>
          <w:szCs w:val="24"/>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bookmarkEnd w:id="300"/>
      <w:bookmarkEnd w:id="301"/>
      <w:bookmarkEnd w:id="302"/>
      <w:bookmarkEnd w:id="303"/>
    </w:p>
    <w:p w14:paraId="398F303D" w14:textId="77777777" w:rsidR="001F041A" w:rsidRPr="0055125B" w:rsidRDefault="001F041A" w:rsidP="00402C21">
      <w:pPr>
        <w:pStyle w:val="15"/>
        <w:shd w:val="clear" w:color="auto" w:fill="auto"/>
        <w:tabs>
          <w:tab w:val="left" w:pos="1309"/>
        </w:tabs>
        <w:spacing w:before="0" w:after="0" w:line="240" w:lineRule="auto"/>
        <w:ind w:left="740" w:right="20"/>
        <w:jc w:val="both"/>
        <w:rPr>
          <w:sz w:val="24"/>
          <w:szCs w:val="24"/>
        </w:rPr>
      </w:pPr>
    </w:p>
    <w:p w14:paraId="453A55F2" w14:textId="77777777" w:rsidR="00CB1C6B" w:rsidRPr="0055125B" w:rsidRDefault="00CB1C6B" w:rsidP="00F50F14">
      <w:pPr>
        <w:pStyle w:val="10"/>
        <w:rPr>
          <w:sz w:val="24"/>
          <w:szCs w:val="24"/>
        </w:rPr>
      </w:pPr>
      <w:bookmarkStart w:id="304" w:name="_Toc523147505"/>
      <w:bookmarkStart w:id="305" w:name="_Toc523998250"/>
      <w:r w:rsidRPr="0055125B">
        <w:rPr>
          <w:sz w:val="24"/>
          <w:szCs w:val="24"/>
        </w:rPr>
        <w:t>Комиссия по осуществлению закупки</w:t>
      </w:r>
      <w:bookmarkEnd w:id="304"/>
      <w:bookmarkEnd w:id="305"/>
    </w:p>
    <w:p w14:paraId="6A00112F" w14:textId="77777777" w:rsidR="00726A5B" w:rsidRPr="0055125B" w:rsidRDefault="00CB1C6B" w:rsidP="007C436F">
      <w:pPr>
        <w:pStyle w:val="2"/>
      </w:pPr>
      <w:bookmarkStart w:id="306" w:name="_Toc514402286"/>
      <w:bookmarkStart w:id="307" w:name="_Toc515376136"/>
      <w:bookmarkStart w:id="308" w:name="_Toc516325869"/>
      <w:bookmarkStart w:id="309" w:name="_Toc519602289"/>
      <w:bookmarkStart w:id="310" w:name="_Toc522628048"/>
      <w:bookmarkStart w:id="311" w:name="_Toc523147506"/>
      <w:bookmarkStart w:id="312" w:name="_Toc523150083"/>
      <w:bookmarkStart w:id="313" w:name="_Toc523152146"/>
      <w:bookmarkStart w:id="314" w:name="_Toc523998251"/>
      <w:r w:rsidRPr="0055125B">
        <w:t xml:space="preserve">Для определения </w:t>
      </w:r>
      <w:r w:rsidR="00726A5B" w:rsidRPr="0055125B">
        <w:t xml:space="preserve">поставщика (исполнителя, подрядчика) по результатам проведения закупки Заказчик создает комиссию по осуществлению закупок (далее – Комиссия). </w:t>
      </w:r>
    </w:p>
    <w:p w14:paraId="1FA023F9" w14:textId="77777777" w:rsidR="00726A5B" w:rsidRPr="0055125B" w:rsidRDefault="00726A5B" w:rsidP="00726A5B">
      <w:pPr>
        <w:autoSpaceDE w:val="0"/>
        <w:autoSpaceDN w:val="0"/>
        <w:adjustRightInd w:val="0"/>
        <w:ind w:firstLine="593"/>
        <w:jc w:val="both"/>
      </w:pPr>
      <w:r w:rsidRPr="0055125B">
        <w:t>Заказчик вправе создать единую комиссию по закупкам для осуществления всех видов закупок.</w:t>
      </w:r>
    </w:p>
    <w:p w14:paraId="5D90D083" w14:textId="77777777" w:rsidR="00726A5B" w:rsidRPr="0055125B" w:rsidRDefault="00726A5B" w:rsidP="007C436F">
      <w:pPr>
        <w:pStyle w:val="2"/>
        <w:rPr>
          <w:b/>
        </w:rPr>
      </w:pPr>
      <w:bookmarkStart w:id="315" w:name="_Toc514402287"/>
      <w:bookmarkStart w:id="316" w:name="_Toc515376137"/>
      <w:bookmarkStart w:id="317" w:name="_Toc516325870"/>
      <w:bookmarkStart w:id="318" w:name="_Toc519602290"/>
      <w:bookmarkStart w:id="319" w:name="_Toc522628049"/>
      <w:bookmarkStart w:id="320" w:name="_Toc523147507"/>
      <w:bookmarkStart w:id="321" w:name="_Toc523150084"/>
      <w:bookmarkStart w:id="322" w:name="_Toc523152147"/>
      <w:bookmarkStart w:id="323" w:name="_Toc523998252"/>
      <w:bookmarkEnd w:id="306"/>
      <w:bookmarkEnd w:id="307"/>
      <w:bookmarkEnd w:id="308"/>
      <w:bookmarkEnd w:id="309"/>
      <w:bookmarkEnd w:id="310"/>
      <w:bookmarkEnd w:id="311"/>
      <w:bookmarkEnd w:id="312"/>
      <w:bookmarkEnd w:id="313"/>
      <w:bookmarkEnd w:id="314"/>
      <w:r w:rsidRPr="0055125B">
        <w:t xml:space="preserve">Комиссия по осуществлению закупок является коллегиальным органом. Комиссия в своей деятельности руководствуется Гражданским </w:t>
      </w:r>
      <w:hyperlink r:id="rId16" w:history="1">
        <w:r w:rsidRPr="0055125B">
          <w:rPr>
            <w:rStyle w:val="a8"/>
          </w:rPr>
          <w:t>кодексом</w:t>
        </w:r>
      </w:hyperlink>
      <w:r w:rsidRPr="0055125B">
        <w:t xml:space="preserve"> РФ, </w:t>
      </w:r>
      <w:hyperlink r:id="rId17" w:history="1">
        <w:r w:rsidRPr="0055125B">
          <w:rPr>
            <w:rStyle w:val="a8"/>
          </w:rPr>
          <w:t>Законом</w:t>
        </w:r>
      </w:hyperlink>
      <w:r w:rsidRPr="0055125B">
        <w:t xml:space="preserve"> N 223-ФЗ, иными федеральными законами и принятыми в соответствии с ними нормативными правовыми актами, настоящим положением и иными внутренними актами Заказчика.</w:t>
      </w:r>
    </w:p>
    <w:p w14:paraId="179C0F41" w14:textId="77777777" w:rsidR="00726A5B" w:rsidRPr="0055125B" w:rsidRDefault="00726A5B" w:rsidP="00726A5B">
      <w:pPr>
        <w:autoSpaceDE w:val="0"/>
        <w:autoSpaceDN w:val="0"/>
        <w:adjustRightInd w:val="0"/>
        <w:jc w:val="both"/>
      </w:pPr>
      <w:r w:rsidRPr="0055125B">
        <w:t>Функциями комиссии являются:</w:t>
      </w:r>
    </w:p>
    <w:p w14:paraId="5901E609" w14:textId="77777777" w:rsidR="00726A5B" w:rsidRPr="0055125B" w:rsidRDefault="00726A5B" w:rsidP="00726A5B">
      <w:pPr>
        <w:tabs>
          <w:tab w:val="left" w:pos="540"/>
        </w:tabs>
        <w:autoSpaceDE w:val="0"/>
        <w:autoSpaceDN w:val="0"/>
        <w:adjustRightInd w:val="0"/>
        <w:jc w:val="both"/>
      </w:pPr>
      <w:r w:rsidRPr="0055125B">
        <w:t xml:space="preserve">- проведение </w:t>
      </w:r>
      <w:proofErr w:type="spellStart"/>
      <w:r w:rsidRPr="0055125B">
        <w:t>предквалификационного</w:t>
      </w:r>
      <w:proofErr w:type="spellEnd"/>
      <w:r w:rsidRPr="0055125B">
        <w:t xml:space="preserve"> отбора в случаях, когда это предусмотрено настоящим положением;</w:t>
      </w:r>
    </w:p>
    <w:p w14:paraId="38E2D4AA" w14:textId="77777777" w:rsidR="00726A5B" w:rsidRPr="0055125B" w:rsidRDefault="00726A5B" w:rsidP="00726A5B">
      <w:pPr>
        <w:tabs>
          <w:tab w:val="left" w:pos="540"/>
        </w:tabs>
        <w:autoSpaceDE w:val="0"/>
        <w:autoSpaceDN w:val="0"/>
        <w:adjustRightInd w:val="0"/>
        <w:jc w:val="both"/>
      </w:pPr>
      <w:r w:rsidRPr="0055125B">
        <w:t>- вскрытие конвертов, открытие доступа к заявкам, поданным в электронной форме;</w:t>
      </w:r>
    </w:p>
    <w:p w14:paraId="71055F16" w14:textId="77777777" w:rsidR="00726A5B" w:rsidRPr="0055125B" w:rsidRDefault="00726A5B" w:rsidP="00726A5B">
      <w:pPr>
        <w:tabs>
          <w:tab w:val="left" w:pos="540"/>
        </w:tabs>
        <w:autoSpaceDE w:val="0"/>
        <w:autoSpaceDN w:val="0"/>
        <w:adjustRightInd w:val="0"/>
        <w:jc w:val="both"/>
      </w:pPr>
      <w:r w:rsidRPr="0055125B">
        <w:t>- рассмотрение, оценка и сопоставление заявок на участие в закупке;</w:t>
      </w:r>
    </w:p>
    <w:p w14:paraId="761DCD51" w14:textId="77777777" w:rsidR="00726A5B" w:rsidRPr="0055125B" w:rsidRDefault="00726A5B" w:rsidP="00726A5B">
      <w:pPr>
        <w:tabs>
          <w:tab w:val="left" w:pos="540"/>
        </w:tabs>
        <w:autoSpaceDE w:val="0"/>
        <w:autoSpaceDN w:val="0"/>
        <w:adjustRightInd w:val="0"/>
        <w:jc w:val="both"/>
      </w:pPr>
      <w:r w:rsidRPr="0055125B">
        <w:t>- принятие решения о допуске либо отклонении заявок участников закупок;</w:t>
      </w:r>
    </w:p>
    <w:p w14:paraId="705AA637" w14:textId="77777777" w:rsidR="00726A5B" w:rsidRPr="0055125B" w:rsidRDefault="00726A5B" w:rsidP="00726A5B">
      <w:pPr>
        <w:tabs>
          <w:tab w:val="left" w:pos="540"/>
        </w:tabs>
        <w:autoSpaceDE w:val="0"/>
        <w:autoSpaceDN w:val="0"/>
        <w:adjustRightInd w:val="0"/>
        <w:jc w:val="both"/>
      </w:pPr>
      <w:r w:rsidRPr="0055125B">
        <w:t>- определение победителя закупок</w:t>
      </w:r>
      <w:r w:rsidR="000A589A" w:rsidRPr="0055125B">
        <w:t xml:space="preserve"> </w:t>
      </w:r>
      <w:r w:rsidR="006E2D82" w:rsidRPr="0055125B">
        <w:t>с учетом установленных Федеральным законом от 18.07.2011 № 223-ФЗ «О закупках товаров, работ, услуг отдельными видами юридических лиц» требований;</w:t>
      </w:r>
    </w:p>
    <w:p w14:paraId="60A78DAE" w14:textId="77777777" w:rsidR="00726A5B" w:rsidRPr="0055125B" w:rsidRDefault="00726A5B" w:rsidP="00726A5B">
      <w:pPr>
        <w:tabs>
          <w:tab w:val="left" w:pos="540"/>
        </w:tabs>
        <w:autoSpaceDE w:val="0"/>
        <w:autoSpaceDN w:val="0"/>
        <w:adjustRightInd w:val="0"/>
        <w:jc w:val="both"/>
      </w:pPr>
      <w:r w:rsidRPr="0055125B">
        <w:t>- формирование протоколов по результатам проведенных закупок.</w:t>
      </w:r>
    </w:p>
    <w:p w14:paraId="16F3363D" w14:textId="77777777" w:rsidR="00726A5B" w:rsidRPr="0055125B" w:rsidRDefault="00726A5B" w:rsidP="007C436F">
      <w:pPr>
        <w:pStyle w:val="2"/>
        <w:rPr>
          <w:lang w:val="ru-RU"/>
        </w:rPr>
      </w:pPr>
      <w:r w:rsidRPr="0055125B">
        <w:rPr>
          <w:lang w:val="ru-RU"/>
        </w:rPr>
        <w:t>Н</w:t>
      </w:r>
      <w:r w:rsidRPr="0055125B">
        <w:t>а комиссию могут быть возложены иные функции, необходимые для проведения процедур закупок.</w:t>
      </w:r>
    </w:p>
    <w:p w14:paraId="0B747677" w14:textId="77777777" w:rsidR="00726A5B" w:rsidRPr="0055125B" w:rsidRDefault="00726A5B" w:rsidP="007C436F">
      <w:pPr>
        <w:pStyle w:val="2"/>
        <w:rPr>
          <w:b/>
        </w:rPr>
      </w:pPr>
      <w:bookmarkStart w:id="324" w:name="_Toc514402288"/>
      <w:bookmarkStart w:id="325" w:name="_Toc515376138"/>
      <w:bookmarkStart w:id="326" w:name="_Toc516325871"/>
      <w:bookmarkStart w:id="327" w:name="_Toc519602291"/>
      <w:bookmarkStart w:id="328" w:name="_Toc522628050"/>
      <w:bookmarkStart w:id="329" w:name="_Toc523147508"/>
      <w:bookmarkStart w:id="330" w:name="_Toc523150085"/>
      <w:bookmarkStart w:id="331" w:name="_Toc523152148"/>
      <w:bookmarkStart w:id="332" w:name="_Toc523998253"/>
      <w:bookmarkEnd w:id="315"/>
      <w:bookmarkEnd w:id="316"/>
      <w:bookmarkEnd w:id="317"/>
      <w:bookmarkEnd w:id="318"/>
      <w:bookmarkEnd w:id="319"/>
      <w:bookmarkEnd w:id="320"/>
      <w:bookmarkEnd w:id="321"/>
      <w:bookmarkEnd w:id="322"/>
      <w:bookmarkEnd w:id="323"/>
      <w:r w:rsidRPr="0055125B">
        <w:t xml:space="preserve">Решение о создании Комиссии принимается Заказчиком до начала проведения закупки, определяется состав Комиссии. </w:t>
      </w:r>
    </w:p>
    <w:p w14:paraId="0DF15E78" w14:textId="77777777" w:rsidR="00726A5B" w:rsidRPr="0055125B" w:rsidRDefault="00726A5B" w:rsidP="007C436F">
      <w:pPr>
        <w:pStyle w:val="2"/>
      </w:pPr>
      <w:r w:rsidRPr="0055125B">
        <w:t xml:space="preserve">В  рамках рассмотрения заявок на участие в </w:t>
      </w:r>
      <w:r w:rsidRPr="0055125B">
        <w:rPr>
          <w:lang w:val="ru-RU"/>
        </w:rPr>
        <w:t xml:space="preserve">закупке </w:t>
      </w:r>
      <w:r w:rsidRPr="0055125B">
        <w:t>Комиссия вправе привлекать экспертов, специалистов, обладающих</w:t>
      </w:r>
      <w:r w:rsidRPr="0055125B">
        <w:rPr>
          <w:lang w:val="ru-RU"/>
        </w:rPr>
        <w:t xml:space="preserve"> </w:t>
      </w:r>
      <w:r w:rsidRPr="0055125B">
        <w:t>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7FC1CDA6" w14:textId="77777777" w:rsidR="00726A5B" w:rsidRPr="0055125B" w:rsidRDefault="00726A5B" w:rsidP="007C436F">
      <w:pPr>
        <w:pStyle w:val="2"/>
        <w:rPr>
          <w:lang w:val="ru-RU"/>
        </w:rPr>
      </w:pPr>
      <w:bookmarkStart w:id="333" w:name="_Toc515376140"/>
      <w:bookmarkStart w:id="334" w:name="_Toc514402290"/>
      <w:bookmarkEnd w:id="324"/>
      <w:bookmarkEnd w:id="325"/>
      <w:bookmarkEnd w:id="326"/>
      <w:bookmarkEnd w:id="327"/>
      <w:bookmarkEnd w:id="328"/>
      <w:bookmarkEnd w:id="329"/>
      <w:bookmarkEnd w:id="330"/>
      <w:bookmarkEnd w:id="331"/>
      <w:bookmarkEnd w:id="332"/>
      <w:r w:rsidRPr="0055125B">
        <w:t xml:space="preserve">Число членов Комиссии должно быть не менее </w:t>
      </w:r>
      <w:r w:rsidRPr="0055125B">
        <w:rPr>
          <w:lang w:val="ru-RU"/>
        </w:rPr>
        <w:t xml:space="preserve">5 </w:t>
      </w:r>
      <w:r w:rsidRPr="0055125B">
        <w:t>человек.</w:t>
      </w:r>
      <w:r w:rsidRPr="0055125B">
        <w:rPr>
          <w:lang w:val="ru-RU"/>
        </w:rPr>
        <w:t xml:space="preserve"> </w:t>
      </w:r>
      <w:r w:rsidRPr="0055125B">
        <w:rPr>
          <w:color w:val="000000"/>
        </w:rPr>
        <w:t xml:space="preserve">Заседание Комиссии считается правомочным, если на нем присутствуют </w:t>
      </w:r>
      <w:r w:rsidRPr="0055125B">
        <w:t xml:space="preserve">не менее </w:t>
      </w:r>
      <w:r w:rsidRPr="0055125B">
        <w:rPr>
          <w:lang w:val="ru-RU"/>
        </w:rPr>
        <w:t xml:space="preserve">50% </w:t>
      </w:r>
      <w:r w:rsidRPr="0055125B">
        <w:t>процентов от общего числа ее членов.</w:t>
      </w:r>
    </w:p>
    <w:p w14:paraId="48FB5204" w14:textId="77777777" w:rsidR="00CB1C6B" w:rsidRPr="0055125B" w:rsidRDefault="00CB1C6B" w:rsidP="007C436F">
      <w:pPr>
        <w:pStyle w:val="2"/>
        <w:rPr>
          <w:b/>
        </w:rPr>
      </w:pPr>
      <w:bookmarkStart w:id="335" w:name="_Toc516325873"/>
      <w:bookmarkStart w:id="336" w:name="_Toc519602293"/>
      <w:bookmarkStart w:id="337" w:name="_Toc522628052"/>
      <w:bookmarkStart w:id="338" w:name="_Toc523147510"/>
      <w:bookmarkStart w:id="339" w:name="_Toc523150087"/>
      <w:bookmarkStart w:id="340" w:name="_Toc523152150"/>
      <w:bookmarkStart w:id="341" w:name="_Toc523998255"/>
      <w:r w:rsidRPr="0055125B">
        <w:t>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bookmarkEnd w:id="335"/>
      <w:bookmarkEnd w:id="336"/>
      <w:bookmarkEnd w:id="337"/>
      <w:bookmarkEnd w:id="338"/>
      <w:bookmarkEnd w:id="339"/>
      <w:bookmarkEnd w:id="340"/>
      <w:bookmarkEnd w:id="341"/>
    </w:p>
    <w:p w14:paraId="6C862EE7" w14:textId="77777777" w:rsidR="00CB1C6B" w:rsidRPr="0055125B" w:rsidRDefault="00CB1C6B" w:rsidP="007C436F">
      <w:pPr>
        <w:pStyle w:val="2"/>
        <w:rPr>
          <w:b/>
          <w:spacing w:val="0"/>
        </w:rPr>
      </w:pPr>
      <w:bookmarkStart w:id="342" w:name="_Toc516325874"/>
      <w:bookmarkStart w:id="343" w:name="_Toc519602294"/>
      <w:bookmarkStart w:id="344" w:name="_Toc522628053"/>
      <w:bookmarkStart w:id="345" w:name="_Toc523147511"/>
      <w:bookmarkStart w:id="346" w:name="_Toc523150088"/>
      <w:bookmarkStart w:id="347" w:name="_Toc523152151"/>
      <w:bookmarkStart w:id="348" w:name="_Toc523998256"/>
      <w:r w:rsidRPr="0055125B">
        <w:t xml:space="preserve">Комиссия осуществляет </w:t>
      </w:r>
      <w:r w:rsidR="008A0821" w:rsidRPr="0055125B">
        <w:rPr>
          <w:lang w:val="ru-RU"/>
        </w:rPr>
        <w:t xml:space="preserve">вскрытие конвертов, </w:t>
      </w:r>
      <w:r w:rsidRPr="0055125B">
        <w:t>рассмотрение заявок, оценку и сопоставление заявок на участие в закупках, определение победителей закупок, ведение протоколов закупок и иные функции, предусмотренные настоящим Положением.</w:t>
      </w:r>
      <w:bookmarkEnd w:id="333"/>
      <w:bookmarkEnd w:id="342"/>
      <w:bookmarkEnd w:id="343"/>
      <w:bookmarkEnd w:id="344"/>
      <w:bookmarkEnd w:id="345"/>
      <w:bookmarkEnd w:id="346"/>
      <w:bookmarkEnd w:id="347"/>
      <w:bookmarkEnd w:id="348"/>
    </w:p>
    <w:p w14:paraId="72C250BF" w14:textId="4244C431" w:rsidR="00C91BB8" w:rsidRPr="0055125B" w:rsidRDefault="00C91BB8" w:rsidP="007C436F">
      <w:pPr>
        <w:pStyle w:val="2"/>
      </w:pPr>
      <w:bookmarkStart w:id="349" w:name="_Toc522628054"/>
      <w:bookmarkStart w:id="350" w:name="_Toc523147512"/>
      <w:bookmarkStart w:id="351" w:name="_Toc523150089"/>
      <w:bookmarkStart w:id="352" w:name="_Toc523152152"/>
      <w:bookmarkStart w:id="353" w:name="_Toc523998257"/>
      <w:proofErr w:type="gramStart"/>
      <w:r w:rsidRPr="0055125B">
        <w:rPr>
          <w:lang w:val="ru-RU"/>
        </w:rPr>
        <w:t>Комиссия</w:t>
      </w:r>
      <w:r w:rsidRPr="0055125B">
        <w:t xml:space="preserve">  вправе</w:t>
      </w:r>
      <w:proofErr w:type="gramEnd"/>
      <w:r w:rsidRPr="0055125B">
        <w:t xml:space="preserve">  отразить  два  и  более  этапа  Закупки  в одном  протоколе,</w:t>
      </w:r>
      <w:r w:rsidRPr="0055125B">
        <w:rPr>
          <w:lang w:val="ru-RU"/>
        </w:rPr>
        <w:t xml:space="preserve"> </w:t>
      </w:r>
      <w:r w:rsidRPr="0055125B">
        <w:t>при условии, что в этом случае будут соблюден</w:t>
      </w:r>
      <w:r w:rsidRPr="0055125B">
        <w:rPr>
          <w:lang w:val="ru-RU"/>
        </w:rPr>
        <w:t>ы</w:t>
      </w:r>
      <w:r w:rsidRPr="0055125B">
        <w:t xml:space="preserve"> сроки  проведения этапов Закупки, указанные в Извещении о закупке  и сроки размещения протоколов в ЕИС.</w:t>
      </w:r>
      <w:bookmarkEnd w:id="349"/>
      <w:bookmarkEnd w:id="350"/>
      <w:bookmarkEnd w:id="351"/>
      <w:bookmarkEnd w:id="352"/>
      <w:bookmarkEnd w:id="353"/>
    </w:p>
    <w:p w14:paraId="588FD641" w14:textId="77777777" w:rsidR="007C436F" w:rsidRPr="0055125B" w:rsidRDefault="007C436F" w:rsidP="007C436F">
      <w:pPr>
        <w:jc w:val="both"/>
        <w:rPr>
          <w:sz w:val="22"/>
          <w:szCs w:val="22"/>
        </w:rPr>
      </w:pPr>
      <w:r w:rsidRPr="0055125B">
        <w:t xml:space="preserve">5.10 </w:t>
      </w:r>
      <w:proofErr w:type="gramStart"/>
      <w:r w:rsidRPr="0055125B">
        <w:t>В</w:t>
      </w:r>
      <w:proofErr w:type="gramEnd"/>
      <w:r w:rsidRPr="0055125B">
        <w:t xml:space="preserve"> состав Комиссии входят сотрудники Заказчика. Членами Комиссии по осуществлению закупок не могут быть: </w:t>
      </w:r>
    </w:p>
    <w:p w14:paraId="211B5D52" w14:textId="77777777" w:rsidR="007C436F" w:rsidRPr="0055125B" w:rsidRDefault="007C436F" w:rsidP="007C436F">
      <w:pPr>
        <w:pStyle w:val="151"/>
      </w:pPr>
      <w:r w:rsidRPr="0055125B">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 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 3) иные физические лица в случаях, определенных положением о закупке.</w:t>
      </w:r>
    </w:p>
    <w:p w14:paraId="31D7E73C" w14:textId="77C7DE89" w:rsidR="007C436F" w:rsidRPr="0055125B" w:rsidRDefault="007C436F" w:rsidP="007C436F">
      <w:pPr>
        <w:pStyle w:val="151"/>
      </w:pPr>
      <w:r w:rsidRPr="0055125B">
        <w:t xml:space="preserve">5.11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пунктом </w:t>
      </w:r>
      <w:r w:rsidR="001D038E" w:rsidRPr="0055125B">
        <w:t>5.10</w:t>
      </w:r>
      <w:r w:rsidRPr="0055125B">
        <w:t xml:space="preserve"> настоящего Положения. В случае выявления в составе комиссии по осуществлению закупок физ</w:t>
      </w:r>
      <w:r w:rsidR="00576FFD" w:rsidRPr="0055125B">
        <w:t>ических лиц, указанных в пунк</w:t>
      </w:r>
      <w:r w:rsidR="00021BFA" w:rsidRPr="0055125B">
        <w:t>т</w:t>
      </w:r>
      <w:r w:rsidR="00576FFD" w:rsidRPr="0055125B">
        <w:t>е</w:t>
      </w:r>
      <w:r w:rsidRPr="0055125B">
        <w:t xml:space="preserve"> </w:t>
      </w:r>
      <w:r w:rsidR="001D038E" w:rsidRPr="0055125B">
        <w:t>5.10</w:t>
      </w:r>
      <w:r w:rsidRPr="0055125B">
        <w:t xml:space="preserve"> настоящего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пунктом </w:t>
      </w:r>
      <w:r w:rsidR="001D038E" w:rsidRPr="0055125B">
        <w:t>5.10</w:t>
      </w:r>
      <w:r w:rsidRPr="0055125B">
        <w:t xml:space="preserve"> настоящего Положения. В случае признания члена Комиссии лично заинтересованным в результатах закупок он отстраняется от участия в её работе по всем вопросам, касающимся соответствующих закупок.</w:t>
      </w:r>
    </w:p>
    <w:p w14:paraId="42CEB779" w14:textId="77777777" w:rsidR="007C436F" w:rsidRPr="0055125B" w:rsidRDefault="007C436F" w:rsidP="007C436F">
      <w:pPr>
        <w:pStyle w:val="151"/>
      </w:pPr>
      <w:r w:rsidRPr="0055125B">
        <w:t>5.12 Замена члена Комиссии осуществляется по решению руководителя Заказчика.</w:t>
      </w:r>
    </w:p>
    <w:p w14:paraId="63275288" w14:textId="77777777" w:rsidR="007C436F" w:rsidRPr="0055125B" w:rsidRDefault="007C436F" w:rsidP="007C436F">
      <w:pPr>
        <w:pStyle w:val="151"/>
      </w:pPr>
    </w:p>
    <w:p w14:paraId="23A0A0E8" w14:textId="77777777" w:rsidR="002302B0" w:rsidRPr="0055125B" w:rsidRDefault="002302B0" w:rsidP="00F50F14">
      <w:pPr>
        <w:pStyle w:val="10"/>
        <w:rPr>
          <w:sz w:val="24"/>
          <w:szCs w:val="24"/>
        </w:rPr>
      </w:pPr>
      <w:bookmarkStart w:id="354" w:name="_Ref523399575"/>
      <w:bookmarkStart w:id="355" w:name="_Ref523400578"/>
      <w:bookmarkStart w:id="356" w:name="_Ref523400896"/>
      <w:bookmarkStart w:id="357" w:name="_Toc523998259"/>
      <w:bookmarkEnd w:id="121"/>
      <w:bookmarkEnd w:id="334"/>
      <w:r w:rsidRPr="0055125B">
        <w:rPr>
          <w:sz w:val="24"/>
          <w:szCs w:val="24"/>
        </w:rPr>
        <w:t xml:space="preserve">Общие принципы проведения </w:t>
      </w:r>
      <w:r w:rsidR="00E52B37" w:rsidRPr="0055125B">
        <w:rPr>
          <w:sz w:val="24"/>
          <w:szCs w:val="24"/>
        </w:rPr>
        <w:t>закупки</w:t>
      </w:r>
      <w:bookmarkEnd w:id="354"/>
      <w:bookmarkEnd w:id="355"/>
      <w:bookmarkEnd w:id="356"/>
      <w:bookmarkEnd w:id="357"/>
    </w:p>
    <w:p w14:paraId="64499EF3" w14:textId="77777777" w:rsidR="00B1141F" w:rsidRPr="0055125B" w:rsidRDefault="00B1141F" w:rsidP="007C436F">
      <w:pPr>
        <w:pStyle w:val="2"/>
        <w:rPr>
          <w:lang w:val="ru-RU"/>
        </w:rPr>
      </w:pPr>
      <w:bookmarkStart w:id="358" w:name="_Toc523147515"/>
      <w:bookmarkStart w:id="359" w:name="_Toc523150092"/>
      <w:bookmarkStart w:id="360" w:name="_Toc523152155"/>
      <w:bookmarkStart w:id="361" w:name="_Toc523998260"/>
      <w:bookmarkStart w:id="362" w:name="_Toc522628057"/>
      <w:bookmarkStart w:id="363" w:name="_Toc522628066"/>
      <w:bookmarkStart w:id="364" w:name="_Toc523147523"/>
      <w:r w:rsidRPr="0055125B">
        <w:t xml:space="preserve">При закупке товаров, работ, услуг </w:t>
      </w:r>
      <w:r w:rsidRPr="0055125B">
        <w:rPr>
          <w:lang w:val="ru-RU"/>
        </w:rPr>
        <w:t>З</w:t>
      </w:r>
      <w:proofErr w:type="spellStart"/>
      <w:r w:rsidRPr="0055125B">
        <w:t>аказчик</w:t>
      </w:r>
      <w:proofErr w:type="spellEnd"/>
      <w:r w:rsidRPr="0055125B">
        <w:t xml:space="preserve"> </w:t>
      </w:r>
      <w:proofErr w:type="spellStart"/>
      <w:r w:rsidRPr="0055125B">
        <w:t>руководству</w:t>
      </w:r>
      <w:r w:rsidRPr="0055125B">
        <w:rPr>
          <w:lang w:val="ru-RU"/>
        </w:rPr>
        <w:t>е</w:t>
      </w:r>
      <w:r w:rsidRPr="0055125B">
        <w:t>тся</w:t>
      </w:r>
      <w:proofErr w:type="spellEnd"/>
      <w:r w:rsidRPr="0055125B">
        <w:t xml:space="preserve"> </w:t>
      </w:r>
      <w:hyperlink r:id="rId18" w:history="1">
        <w:r w:rsidRPr="0055125B">
          <w:t>Конституцией</w:t>
        </w:r>
      </w:hyperlink>
      <w:r w:rsidRPr="0055125B">
        <w:t xml:space="preserve"> </w:t>
      </w:r>
      <w:r w:rsidRPr="0055125B">
        <w:rPr>
          <w:lang w:val="ru-RU"/>
        </w:rPr>
        <w:t>РФ</w:t>
      </w:r>
      <w:r w:rsidRPr="0055125B">
        <w:t xml:space="preserve">, Гражданским </w:t>
      </w:r>
      <w:hyperlink r:id="rId19" w:history="1">
        <w:r w:rsidRPr="0055125B">
          <w:t>кодексом</w:t>
        </w:r>
      </w:hyperlink>
      <w:r w:rsidRPr="0055125B">
        <w:t xml:space="preserve"> </w:t>
      </w:r>
      <w:r w:rsidRPr="0055125B">
        <w:rPr>
          <w:lang w:val="ru-RU"/>
        </w:rPr>
        <w:t>РФ</w:t>
      </w:r>
      <w:r w:rsidRPr="0055125B">
        <w:t>, Федеральным законом</w:t>
      </w:r>
      <w:r w:rsidRPr="0055125B">
        <w:rPr>
          <w:lang w:val="ru-RU"/>
        </w:rPr>
        <w:t xml:space="preserve"> №223-ФЗ от 18.07.2011г</w:t>
      </w:r>
      <w:r w:rsidRPr="0055125B">
        <w:t xml:space="preserve">, другими федеральными законами и иными нормативными правовыми актами </w:t>
      </w:r>
      <w:r w:rsidRPr="0055125B">
        <w:rPr>
          <w:lang w:val="ru-RU"/>
        </w:rPr>
        <w:t>РФ</w:t>
      </w:r>
      <w:r w:rsidRPr="0055125B">
        <w:t xml:space="preserve">, </w:t>
      </w:r>
      <w:r w:rsidRPr="0055125B">
        <w:rPr>
          <w:lang w:val="ru-RU"/>
        </w:rPr>
        <w:t>П</w:t>
      </w:r>
      <w:proofErr w:type="spellStart"/>
      <w:r w:rsidRPr="0055125B">
        <w:t>оложение</w:t>
      </w:r>
      <w:r w:rsidRPr="0055125B">
        <w:rPr>
          <w:lang w:val="ru-RU"/>
        </w:rPr>
        <w:t>м</w:t>
      </w:r>
      <w:proofErr w:type="spellEnd"/>
      <w:r w:rsidRPr="0055125B">
        <w:t xml:space="preserve"> о закупке.</w:t>
      </w:r>
      <w:bookmarkEnd w:id="358"/>
      <w:bookmarkEnd w:id="359"/>
      <w:bookmarkEnd w:id="360"/>
      <w:bookmarkEnd w:id="361"/>
    </w:p>
    <w:p w14:paraId="7763B2BB" w14:textId="77777777" w:rsidR="00B1141F" w:rsidRPr="0055125B" w:rsidRDefault="00B1141F" w:rsidP="007C436F">
      <w:pPr>
        <w:pStyle w:val="2"/>
      </w:pPr>
      <w:bookmarkStart w:id="365" w:name="_Toc523147516"/>
      <w:bookmarkStart w:id="366" w:name="_Toc523150093"/>
      <w:bookmarkStart w:id="367" w:name="_Toc523152156"/>
      <w:bookmarkStart w:id="368" w:name="_Toc523998261"/>
      <w:r w:rsidRPr="0055125B">
        <w:t>Проведение закупок осуществляется на основании утвержденного плана</w:t>
      </w:r>
      <w:r w:rsidR="00AE6BB9" w:rsidRPr="0055125B">
        <w:t xml:space="preserve"> закупок товаров, работ, услуг </w:t>
      </w:r>
      <w:r w:rsidR="00AE6BB9" w:rsidRPr="0055125B">
        <w:rPr>
          <w:lang w:val="ru-RU"/>
        </w:rPr>
        <w:t>ОО</w:t>
      </w:r>
      <w:r w:rsidRPr="0055125B">
        <w:t>О «</w:t>
      </w:r>
      <w:proofErr w:type="spellStart"/>
      <w:r w:rsidRPr="0055125B">
        <w:t>Котласгазсервис</w:t>
      </w:r>
      <w:proofErr w:type="spellEnd"/>
      <w:r w:rsidRPr="0055125B">
        <w:t>» и комплекта документов, необходимых для проведения закупки, представленного Инициатором закупки.</w:t>
      </w:r>
      <w:bookmarkEnd w:id="362"/>
      <w:bookmarkEnd w:id="365"/>
      <w:bookmarkEnd w:id="366"/>
      <w:bookmarkEnd w:id="367"/>
      <w:bookmarkEnd w:id="368"/>
      <w:r w:rsidRPr="0055125B">
        <w:t xml:space="preserve"> </w:t>
      </w:r>
    </w:p>
    <w:p w14:paraId="46CCA3B3" w14:textId="77777777" w:rsidR="00B1141F" w:rsidRPr="0055125B" w:rsidRDefault="00B1141F" w:rsidP="007C436F">
      <w:pPr>
        <w:pStyle w:val="2"/>
      </w:pPr>
      <w:bookmarkStart w:id="369" w:name="_Toc522628060"/>
      <w:bookmarkStart w:id="370" w:name="_Toc523147517"/>
      <w:bookmarkStart w:id="371" w:name="_Toc523150094"/>
      <w:bookmarkStart w:id="372" w:name="_Toc523152157"/>
      <w:bookmarkStart w:id="373" w:name="_Toc523998262"/>
      <w:bookmarkStart w:id="374" w:name="sub_304"/>
      <w:r w:rsidRPr="0055125B">
        <w:t>Для обеспечения организации и проведения закупок Заказчик вправе в установленном порядке привлекать службы или структурные подразделения Общества, обладающие необходимой компетенцией по предмету закупки.</w:t>
      </w:r>
      <w:bookmarkEnd w:id="369"/>
      <w:bookmarkEnd w:id="370"/>
      <w:bookmarkEnd w:id="371"/>
      <w:bookmarkEnd w:id="372"/>
      <w:bookmarkEnd w:id="373"/>
    </w:p>
    <w:p w14:paraId="33B0D5EE" w14:textId="77777777" w:rsidR="00B1141F" w:rsidRPr="0055125B" w:rsidRDefault="00B1141F" w:rsidP="007C436F">
      <w:pPr>
        <w:pStyle w:val="2"/>
      </w:pPr>
      <w:bookmarkStart w:id="375" w:name="sub_305"/>
      <w:bookmarkStart w:id="376" w:name="_Toc522628061"/>
      <w:bookmarkStart w:id="377" w:name="_Toc523147518"/>
      <w:bookmarkStart w:id="378" w:name="_Toc523150095"/>
      <w:bookmarkStart w:id="379" w:name="_Toc523152158"/>
      <w:bookmarkStart w:id="380" w:name="_Toc523998263"/>
      <w:bookmarkEnd w:id="374"/>
      <w:r w:rsidRPr="0055125B">
        <w:t xml:space="preserve">В целях улучшения конкурентной среды, снижения рисков невыполнения поставщиком (исполнителем, подрядчиком) обязательств по договору предмет закупки может разделяться на  лоты. </w:t>
      </w:r>
      <w:bookmarkEnd w:id="375"/>
      <w:r w:rsidRPr="0055125B">
        <w:t>При формировании лотов запрещается искусственное ограничение конкуренции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закупки.</w:t>
      </w:r>
      <w:bookmarkEnd w:id="376"/>
      <w:bookmarkEnd w:id="377"/>
      <w:bookmarkEnd w:id="378"/>
      <w:bookmarkEnd w:id="379"/>
      <w:bookmarkEnd w:id="380"/>
    </w:p>
    <w:p w14:paraId="220BE561" w14:textId="77777777" w:rsidR="00B1141F" w:rsidRPr="0055125B" w:rsidRDefault="00B1141F" w:rsidP="00402C21">
      <w:pPr>
        <w:widowControl w:val="0"/>
        <w:ind w:firstLine="567"/>
        <w:jc w:val="both"/>
      </w:pPr>
      <w:r w:rsidRPr="0055125B">
        <w:t xml:space="preserve">Разделение предмета закупки на лоты может осуществляться как на этапе формирования </w:t>
      </w:r>
      <w:proofErr w:type="gramStart"/>
      <w:r w:rsidRPr="0055125B">
        <w:t>плана  закупок</w:t>
      </w:r>
      <w:proofErr w:type="gramEnd"/>
      <w:r w:rsidRPr="0055125B">
        <w:t xml:space="preserve">, так и на этапе подготовки закупки. </w:t>
      </w:r>
    </w:p>
    <w:p w14:paraId="3D6B6C84" w14:textId="77777777" w:rsidR="00B1141F" w:rsidRPr="0055125B" w:rsidRDefault="00B1141F" w:rsidP="007C436F">
      <w:pPr>
        <w:pStyle w:val="2"/>
      </w:pPr>
      <w:bookmarkStart w:id="381" w:name="_Toc522628062"/>
      <w:bookmarkStart w:id="382" w:name="_Toc523147519"/>
      <w:bookmarkStart w:id="383" w:name="_Toc523150096"/>
      <w:bookmarkStart w:id="384" w:name="_Toc523152159"/>
      <w:bookmarkStart w:id="385" w:name="_Ref523832540"/>
      <w:bookmarkStart w:id="386" w:name="_Toc523998264"/>
      <w:bookmarkStart w:id="387" w:name="sub_308"/>
      <w:r w:rsidRPr="0055125B">
        <w:t>Основанием для начала проведения закупки является распорядительный документ о ее проведении, издаваемый  Заказчиком,  в котором указывается:</w:t>
      </w:r>
      <w:bookmarkEnd w:id="381"/>
      <w:bookmarkEnd w:id="382"/>
      <w:bookmarkEnd w:id="383"/>
      <w:bookmarkEnd w:id="384"/>
      <w:bookmarkEnd w:id="385"/>
      <w:bookmarkEnd w:id="386"/>
    </w:p>
    <w:p w14:paraId="5D2ED938" w14:textId="77777777" w:rsidR="00B1141F" w:rsidRPr="0055125B" w:rsidRDefault="00B1141F" w:rsidP="00402C21">
      <w:pPr>
        <w:widowControl w:val="0"/>
        <w:ind w:firstLine="567"/>
        <w:jc w:val="both"/>
      </w:pPr>
      <w:r w:rsidRPr="0055125B">
        <w:t>- способ закупки;</w:t>
      </w:r>
    </w:p>
    <w:bookmarkEnd w:id="387"/>
    <w:p w14:paraId="69502E4E" w14:textId="77777777" w:rsidR="00B1141F" w:rsidRPr="0055125B" w:rsidRDefault="00B1141F" w:rsidP="00402C21">
      <w:pPr>
        <w:widowControl w:val="0"/>
        <w:ind w:firstLine="567"/>
        <w:jc w:val="both"/>
      </w:pPr>
      <w:r w:rsidRPr="0055125B">
        <w:t xml:space="preserve">- наименование предмета закупки (в случае лотовой закупки - наименование предмета закупки по </w:t>
      </w:r>
      <w:proofErr w:type="gramStart"/>
      <w:r w:rsidRPr="0055125B">
        <w:t>каждому  лоту</w:t>
      </w:r>
      <w:proofErr w:type="gramEnd"/>
      <w:r w:rsidRPr="0055125B">
        <w:t xml:space="preserve">); </w:t>
      </w:r>
    </w:p>
    <w:p w14:paraId="440D54EE" w14:textId="77777777" w:rsidR="00B1141F" w:rsidRPr="0055125B" w:rsidRDefault="00B1141F" w:rsidP="00402C21">
      <w:pPr>
        <w:widowControl w:val="0"/>
        <w:ind w:firstLine="567"/>
        <w:jc w:val="both"/>
      </w:pPr>
      <w:r w:rsidRPr="0055125B">
        <w:t>- форма проведения закупки (открытая, закрытая, в электронной форме);</w:t>
      </w:r>
    </w:p>
    <w:p w14:paraId="4E800C32" w14:textId="77777777" w:rsidR="00B1141F" w:rsidRPr="0055125B" w:rsidRDefault="00B1141F" w:rsidP="00402C21">
      <w:pPr>
        <w:widowControl w:val="0"/>
        <w:ind w:firstLine="567"/>
        <w:jc w:val="both"/>
      </w:pPr>
      <w:r w:rsidRPr="0055125B">
        <w:t xml:space="preserve">- перечень специалистов, привлекаемых для оценки заявок на участие </w:t>
      </w:r>
      <w:proofErr w:type="gramStart"/>
      <w:r w:rsidRPr="0055125B">
        <w:t>в  закупке</w:t>
      </w:r>
      <w:proofErr w:type="gramEnd"/>
      <w:r w:rsidRPr="0055125B">
        <w:t xml:space="preserve"> (в случае необходимости).</w:t>
      </w:r>
    </w:p>
    <w:p w14:paraId="2160BCEC" w14:textId="3772AC16" w:rsidR="00B1141F" w:rsidRPr="0055125B" w:rsidRDefault="00B1141F" w:rsidP="00402C21">
      <w:pPr>
        <w:widowControl w:val="0"/>
        <w:ind w:firstLine="567"/>
        <w:jc w:val="both"/>
      </w:pPr>
      <w:r w:rsidRPr="0055125B">
        <w:t>- в случае привлечения в качестве Организатора закупки юридического лица в распорядитель</w:t>
      </w:r>
      <w:r w:rsidR="00650379" w:rsidRPr="0055125B">
        <w:t xml:space="preserve">ном документе указывается, что </w:t>
      </w:r>
      <w:r w:rsidRPr="0055125B">
        <w:t xml:space="preserve">Комиссия формируется Организатором. </w:t>
      </w:r>
    </w:p>
    <w:p w14:paraId="173C6CA6" w14:textId="77777777" w:rsidR="00B1141F" w:rsidRPr="0055125B" w:rsidRDefault="00B1141F" w:rsidP="007C436F">
      <w:pPr>
        <w:pStyle w:val="2"/>
      </w:pPr>
      <w:bookmarkStart w:id="388" w:name="_Toc522628063"/>
      <w:bookmarkStart w:id="389" w:name="_Toc523147520"/>
      <w:bookmarkStart w:id="390" w:name="_Toc523150097"/>
      <w:bookmarkStart w:id="391" w:name="_Toc523152160"/>
      <w:bookmarkStart w:id="392" w:name="_Ref523832624"/>
      <w:bookmarkStart w:id="393" w:name="_Ref523832634"/>
      <w:bookmarkStart w:id="394" w:name="_Toc523998265"/>
      <w:r w:rsidRPr="0055125B">
        <w:t xml:space="preserve">Если Организатором закупки является юридическое лицо, привлеченное на основании гражданско-правового договора, то в распорядительном документе должно быть указано, что документация о закупке </w:t>
      </w:r>
      <w:r w:rsidR="00667206" w:rsidRPr="0055125B">
        <w:rPr>
          <w:lang w:val="ru-RU"/>
        </w:rPr>
        <w:t xml:space="preserve">и/или </w:t>
      </w:r>
      <w:r w:rsidR="00667206" w:rsidRPr="0055125B">
        <w:t>извещение о проведении закупки</w:t>
      </w:r>
      <w:r w:rsidR="00667206" w:rsidRPr="0055125B">
        <w:rPr>
          <w:lang w:val="ru-RU"/>
        </w:rPr>
        <w:t xml:space="preserve"> </w:t>
      </w:r>
      <w:r w:rsidRPr="0055125B">
        <w:t>утверждается уполномоченным лицом Организатора.</w:t>
      </w:r>
      <w:bookmarkEnd w:id="388"/>
      <w:bookmarkEnd w:id="389"/>
      <w:bookmarkEnd w:id="390"/>
      <w:bookmarkEnd w:id="391"/>
      <w:bookmarkEnd w:id="392"/>
      <w:bookmarkEnd w:id="393"/>
      <w:bookmarkEnd w:id="394"/>
      <w:r w:rsidRPr="0055125B">
        <w:t xml:space="preserve">  </w:t>
      </w:r>
    </w:p>
    <w:p w14:paraId="0420D7A7" w14:textId="77777777" w:rsidR="00B1141F" w:rsidRPr="0055125B" w:rsidRDefault="00B1141F" w:rsidP="007C436F">
      <w:pPr>
        <w:pStyle w:val="2"/>
      </w:pPr>
      <w:bookmarkStart w:id="395" w:name="_Toc519602297"/>
      <w:bookmarkStart w:id="396" w:name="_Toc522628064"/>
      <w:bookmarkStart w:id="397" w:name="_Toc523147521"/>
      <w:bookmarkStart w:id="398" w:name="_Toc523150098"/>
      <w:bookmarkStart w:id="399" w:name="_Toc523152161"/>
      <w:bookmarkStart w:id="400" w:name="_Toc523998266"/>
      <w:r w:rsidRPr="0055125B">
        <w:t xml:space="preserve">При проведении закупки какие-либо переговоры Заказчика, </w:t>
      </w:r>
      <w:r w:rsidR="00C37649" w:rsidRPr="0055125B">
        <w:rPr>
          <w:lang w:val="ru-RU"/>
        </w:rPr>
        <w:t>И</w:t>
      </w:r>
      <w:proofErr w:type="spellStart"/>
      <w:r w:rsidRPr="0055125B">
        <w:t>нициатора</w:t>
      </w:r>
      <w:proofErr w:type="spellEnd"/>
      <w:r w:rsidRPr="0055125B">
        <w:t>,  Организатора закупки с участниками закупки не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конфиденциальных сведений.</w:t>
      </w:r>
      <w:bookmarkEnd w:id="395"/>
      <w:bookmarkEnd w:id="396"/>
      <w:bookmarkEnd w:id="397"/>
      <w:bookmarkEnd w:id="398"/>
      <w:bookmarkEnd w:id="399"/>
      <w:bookmarkEnd w:id="400"/>
      <w:r w:rsidRPr="0055125B">
        <w:t xml:space="preserve"> </w:t>
      </w:r>
    </w:p>
    <w:p w14:paraId="7AFDCFBF" w14:textId="77777777" w:rsidR="006B0773" w:rsidRPr="0055125B" w:rsidRDefault="00B136C9" w:rsidP="007C436F">
      <w:pPr>
        <w:pStyle w:val="2"/>
      </w:pPr>
      <w:bookmarkStart w:id="401" w:name="_Toc523150099"/>
      <w:bookmarkStart w:id="402" w:name="_Toc523152162"/>
      <w:bookmarkStart w:id="403" w:name="_Toc523998267"/>
      <w:r w:rsidRPr="0055125B">
        <w:t>Проведение</w:t>
      </w:r>
      <w:r w:rsidR="002302B0" w:rsidRPr="0055125B">
        <w:t xml:space="preserve"> конкурентной закупки </w:t>
      </w:r>
      <w:r w:rsidRPr="0055125B">
        <w:t>производится в порядке,</w:t>
      </w:r>
      <w:r w:rsidR="002302B0" w:rsidRPr="0055125B">
        <w:t xml:space="preserve"> определенном ст.3.2. Федерально</w:t>
      </w:r>
      <w:r w:rsidR="00C309C9" w:rsidRPr="0055125B">
        <w:t>го закона от 18.07.2011 №223-ФЗ</w:t>
      </w:r>
      <w:r w:rsidR="00C309C9" w:rsidRPr="0055125B">
        <w:rPr>
          <w:lang w:val="ru-RU"/>
        </w:rPr>
        <w:t>.</w:t>
      </w:r>
      <w:bookmarkStart w:id="404" w:name="_Toc522628067"/>
      <w:bookmarkStart w:id="405" w:name="_Toc522628068"/>
      <w:bookmarkStart w:id="406" w:name="_Toc523147524"/>
      <w:bookmarkStart w:id="407" w:name="_Toc523150100"/>
      <w:bookmarkStart w:id="408" w:name="_Toc523152163"/>
      <w:bookmarkEnd w:id="363"/>
      <w:bookmarkEnd w:id="364"/>
      <w:bookmarkEnd w:id="401"/>
      <w:bookmarkEnd w:id="402"/>
      <w:bookmarkEnd w:id="403"/>
      <w:bookmarkEnd w:id="404"/>
    </w:p>
    <w:p w14:paraId="7617C76C" w14:textId="77777777" w:rsidR="006B0773" w:rsidRPr="0055125B" w:rsidRDefault="006B0773" w:rsidP="007C436F">
      <w:pPr>
        <w:pStyle w:val="2"/>
        <w:rPr>
          <w:rFonts w:eastAsia="TimesNewRoman"/>
        </w:rPr>
      </w:pPr>
      <w:bookmarkStart w:id="409" w:name="_Ref523835130"/>
      <w:bookmarkStart w:id="410" w:name="_Toc523998268"/>
      <w:r w:rsidRPr="0055125B">
        <w:t xml:space="preserve">Любой участник конкурентной закупки вправе направить заказчику </w:t>
      </w:r>
      <w:r w:rsidRPr="0055125B">
        <w:rPr>
          <w:b/>
        </w:rPr>
        <w:t>запрос о даче разъяснений положений</w:t>
      </w:r>
      <w:r w:rsidRPr="0055125B">
        <w:t xml:space="preserve"> извещения об осуществлении закупки и (или) документации о закупке.</w:t>
      </w:r>
      <w:bookmarkEnd w:id="409"/>
      <w:bookmarkEnd w:id="410"/>
    </w:p>
    <w:p w14:paraId="094A6FF3" w14:textId="77777777" w:rsidR="006B0773" w:rsidRPr="0055125B" w:rsidRDefault="006B0773" w:rsidP="007C436F">
      <w:pPr>
        <w:pStyle w:val="2"/>
        <w:rPr>
          <w:rFonts w:eastAsia="TimesNewRoman"/>
        </w:rPr>
      </w:pPr>
      <w:bookmarkStart w:id="411" w:name="_Toc523998269"/>
      <w:r w:rsidRPr="0055125B">
        <w:t xml:space="preserve">В течение трех рабочих дней с даты поступления </w:t>
      </w:r>
      <w:r w:rsidR="00853C14" w:rsidRPr="0055125B">
        <w:rPr>
          <w:lang w:val="ru-RU"/>
        </w:rPr>
        <w:t xml:space="preserve">такого </w:t>
      </w:r>
      <w:r w:rsidRPr="0055125B">
        <w:t>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bookmarkEnd w:id="411"/>
    </w:p>
    <w:p w14:paraId="07B57E8B" w14:textId="77777777" w:rsidR="006B0773" w:rsidRPr="0055125B" w:rsidRDefault="006B0773" w:rsidP="007C436F">
      <w:pPr>
        <w:pStyle w:val="2"/>
        <w:rPr>
          <w:rFonts w:eastAsia="TimesNewRoman"/>
          <w:lang w:val="ru-RU"/>
        </w:rPr>
      </w:pPr>
      <w:bookmarkStart w:id="412" w:name="_Ref523835138"/>
      <w:bookmarkStart w:id="413" w:name="_Toc523998270"/>
      <w:r w:rsidRPr="0055125B">
        <w:t>Разъяснения положений документации о конкурентной закупке не должны изменять предмет закупки и существенные условия проекта договора.</w:t>
      </w:r>
      <w:bookmarkEnd w:id="412"/>
      <w:bookmarkEnd w:id="413"/>
    </w:p>
    <w:p w14:paraId="58C455FD" w14:textId="77777777" w:rsidR="006B0773" w:rsidRPr="0055125B" w:rsidRDefault="006B0773" w:rsidP="007C436F">
      <w:pPr>
        <w:pStyle w:val="2"/>
      </w:pPr>
      <w:bookmarkStart w:id="414" w:name="Par3"/>
      <w:bookmarkStart w:id="415" w:name="_Toc523998271"/>
      <w:bookmarkEnd w:id="414"/>
      <w:r w:rsidRPr="0055125B">
        <w:rPr>
          <w:b/>
        </w:rPr>
        <w:t>Заказчик вправе отменить</w:t>
      </w:r>
      <w:r w:rsidRPr="0055125B">
        <w:t xml:space="preserve">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bookmarkEnd w:id="415"/>
    </w:p>
    <w:p w14:paraId="7F23AD4A" w14:textId="77777777" w:rsidR="006B0773" w:rsidRPr="0055125B" w:rsidRDefault="006B0773" w:rsidP="00402C21">
      <w:pPr>
        <w:widowControl w:val="0"/>
        <w:autoSpaceDE w:val="0"/>
        <w:autoSpaceDN w:val="0"/>
        <w:adjustRightInd w:val="0"/>
        <w:ind w:firstLine="567"/>
        <w:jc w:val="both"/>
        <w:rPr>
          <w:rFonts w:eastAsia="Calibri"/>
        </w:rPr>
      </w:pPr>
      <w:r w:rsidRPr="0055125B">
        <w:rPr>
          <w:rFonts w:eastAsia="Calibri"/>
        </w:rPr>
        <w:t>Решение об отмене конкурентной закупки размещается в единой информационной системе в день принятия этого решения.</w:t>
      </w:r>
    </w:p>
    <w:p w14:paraId="16BBDCAE" w14:textId="77777777" w:rsidR="006B0773" w:rsidRPr="0055125B" w:rsidRDefault="006B0773" w:rsidP="00402C21">
      <w:pPr>
        <w:widowControl w:val="0"/>
        <w:autoSpaceDE w:val="0"/>
        <w:autoSpaceDN w:val="0"/>
        <w:adjustRightInd w:val="0"/>
        <w:ind w:firstLine="567"/>
        <w:jc w:val="both"/>
        <w:rPr>
          <w:rFonts w:eastAsia="Calibri"/>
        </w:rPr>
      </w:pPr>
      <w:r w:rsidRPr="0055125B">
        <w:rPr>
          <w:rFonts w:eastAsia="Calibri"/>
        </w:rPr>
        <w:t xml:space="preserve">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0" w:history="1">
        <w:r w:rsidRPr="0055125B">
          <w:rPr>
            <w:rFonts w:eastAsia="Calibri"/>
          </w:rPr>
          <w:t>непреодолимой силы</w:t>
        </w:r>
      </w:hyperlink>
      <w:r w:rsidRPr="0055125B">
        <w:rPr>
          <w:rFonts w:eastAsia="Calibri"/>
        </w:rPr>
        <w:t xml:space="preserve"> в соответствии с гражданским законодательством.</w:t>
      </w:r>
    </w:p>
    <w:p w14:paraId="400DCF29" w14:textId="77777777" w:rsidR="00E52B37" w:rsidRPr="0055125B" w:rsidRDefault="002302B0" w:rsidP="007C436F">
      <w:pPr>
        <w:pStyle w:val="2"/>
      </w:pPr>
      <w:bookmarkStart w:id="416" w:name="_Toc523998272"/>
      <w:r w:rsidRPr="0055125B">
        <w:t>По итогам конкурентной закупки Заказчик вправе заключить договоры с несколькими участниками такой закупки в порядке и случаях, предусмотренных документацией каждой конкретной закупки;</w:t>
      </w:r>
      <w:bookmarkEnd w:id="405"/>
      <w:bookmarkEnd w:id="406"/>
      <w:bookmarkEnd w:id="407"/>
      <w:bookmarkEnd w:id="408"/>
      <w:bookmarkEnd w:id="416"/>
    </w:p>
    <w:p w14:paraId="6CD12A77" w14:textId="77777777" w:rsidR="002302B0" w:rsidRPr="0055125B" w:rsidRDefault="002302B0" w:rsidP="007C436F">
      <w:pPr>
        <w:pStyle w:val="2"/>
      </w:pPr>
      <w:bookmarkStart w:id="417" w:name="_Toc522628069"/>
      <w:bookmarkStart w:id="418" w:name="_Toc523147525"/>
      <w:bookmarkStart w:id="419" w:name="_Toc523150101"/>
      <w:bookmarkStart w:id="420" w:name="_Toc523152164"/>
      <w:bookmarkStart w:id="421" w:name="_Toc523998273"/>
      <w:r w:rsidRPr="0055125B">
        <w:t xml:space="preserve">Конкурентные способы закупки, за исключением аукциона, могут предусматривать следующие </w:t>
      </w:r>
      <w:r w:rsidRPr="0055125B">
        <w:rPr>
          <w:b/>
        </w:rPr>
        <w:t>этапы:</w:t>
      </w:r>
      <w:bookmarkEnd w:id="417"/>
      <w:bookmarkEnd w:id="418"/>
      <w:bookmarkEnd w:id="419"/>
      <w:bookmarkEnd w:id="420"/>
      <w:bookmarkEnd w:id="421"/>
    </w:p>
    <w:p w14:paraId="2F56F784" w14:textId="77777777" w:rsidR="002302B0" w:rsidRPr="0055125B" w:rsidRDefault="002302B0" w:rsidP="00402C21">
      <w:pPr>
        <w:pStyle w:val="3"/>
        <w:keepNext w:val="0"/>
        <w:widowControl w:val="0"/>
        <w:rPr>
          <w:sz w:val="24"/>
          <w:szCs w:val="24"/>
        </w:rPr>
      </w:pPr>
      <w:bookmarkStart w:id="422" w:name="_Toc523150102"/>
      <w:bookmarkStart w:id="423" w:name="_Toc523152165"/>
      <w:bookmarkStart w:id="424" w:name="_Toc523998274"/>
      <w:proofErr w:type="gramStart"/>
      <w:r w:rsidRPr="0055125B">
        <w:rPr>
          <w:sz w:val="24"/>
          <w:szCs w:val="24"/>
        </w:rPr>
        <w:t>проведение  квалификационного</w:t>
      </w:r>
      <w:proofErr w:type="gramEnd"/>
      <w:r w:rsidRPr="0055125B">
        <w:rPr>
          <w:sz w:val="24"/>
          <w:szCs w:val="24"/>
        </w:rPr>
        <w:t xml:space="preserve"> отбора участников закупки;</w:t>
      </w:r>
      <w:bookmarkEnd w:id="422"/>
      <w:bookmarkEnd w:id="423"/>
      <w:bookmarkEnd w:id="424"/>
    </w:p>
    <w:p w14:paraId="3662462A" w14:textId="77777777" w:rsidR="002302B0" w:rsidRPr="0055125B" w:rsidRDefault="002302B0" w:rsidP="00402C21">
      <w:pPr>
        <w:pStyle w:val="3"/>
        <w:keepNext w:val="0"/>
        <w:widowControl w:val="0"/>
        <w:rPr>
          <w:sz w:val="24"/>
          <w:szCs w:val="24"/>
        </w:rPr>
      </w:pPr>
      <w:bookmarkStart w:id="425" w:name="_Toc523150103"/>
      <w:bookmarkStart w:id="426" w:name="_Toc523152166"/>
      <w:bookmarkStart w:id="427" w:name="_Toc523998275"/>
      <w:r w:rsidRPr="0055125B">
        <w:rPr>
          <w:sz w:val="24"/>
          <w:szCs w:val="24"/>
        </w:rPr>
        <w:t xml:space="preserve">подачу участниками закупки дополнительных предложений по цене товаров, работ, услуг, в том </w:t>
      </w:r>
      <w:proofErr w:type="gramStart"/>
      <w:r w:rsidRPr="0055125B">
        <w:rPr>
          <w:sz w:val="24"/>
          <w:szCs w:val="24"/>
        </w:rPr>
        <w:t>числе  по</w:t>
      </w:r>
      <w:proofErr w:type="gramEnd"/>
      <w:r w:rsidRPr="0055125B">
        <w:rPr>
          <w:sz w:val="24"/>
          <w:szCs w:val="24"/>
        </w:rPr>
        <w:t xml:space="preserve"> цене за единицу товара, работы, услуги;</w:t>
      </w:r>
      <w:bookmarkEnd w:id="425"/>
      <w:bookmarkEnd w:id="426"/>
      <w:bookmarkEnd w:id="427"/>
    </w:p>
    <w:p w14:paraId="732A9079" w14:textId="77777777" w:rsidR="002302B0" w:rsidRPr="0055125B" w:rsidRDefault="002302B0" w:rsidP="00402C21">
      <w:pPr>
        <w:pStyle w:val="3"/>
        <w:keepNext w:val="0"/>
        <w:widowControl w:val="0"/>
        <w:rPr>
          <w:sz w:val="24"/>
          <w:szCs w:val="24"/>
        </w:rPr>
      </w:pPr>
      <w:bookmarkStart w:id="428" w:name="_Toc523150104"/>
      <w:bookmarkStart w:id="429" w:name="_Toc523152167"/>
      <w:bookmarkStart w:id="430" w:name="_Toc523998276"/>
      <w:r w:rsidRPr="0055125B">
        <w:rPr>
          <w:sz w:val="24"/>
          <w:szCs w:val="24"/>
        </w:rPr>
        <w:t>подачу участниками закупки заявок, содержащих улучшенные предложения по характеристикам (потребительским свойствам) товара, качеству работ, услуг, иным условиям исполнения договора</w:t>
      </w:r>
      <w:r w:rsidR="00B136C9" w:rsidRPr="0055125B">
        <w:rPr>
          <w:sz w:val="24"/>
          <w:szCs w:val="24"/>
        </w:rPr>
        <w:t>.</w:t>
      </w:r>
      <w:bookmarkEnd w:id="428"/>
      <w:bookmarkEnd w:id="429"/>
      <w:bookmarkEnd w:id="430"/>
    </w:p>
    <w:p w14:paraId="42F55C48" w14:textId="77777777" w:rsidR="002302B0" w:rsidRPr="0055125B" w:rsidRDefault="002302B0" w:rsidP="007C436F">
      <w:pPr>
        <w:pStyle w:val="2"/>
      </w:pPr>
      <w:bookmarkStart w:id="431" w:name="_Toc522628070"/>
      <w:bookmarkStart w:id="432" w:name="_Toc523147526"/>
      <w:bookmarkStart w:id="433" w:name="_Toc523150105"/>
      <w:bookmarkStart w:id="434" w:name="_Toc523152168"/>
      <w:bookmarkStart w:id="435" w:name="_Toc523998277"/>
      <w:r w:rsidRPr="0055125B">
        <w:t>При включении в способ закупки вышеперечисленных этапов, должны соблюдаться следующие требования:</w:t>
      </w:r>
      <w:bookmarkEnd w:id="431"/>
      <w:bookmarkEnd w:id="432"/>
      <w:bookmarkEnd w:id="433"/>
      <w:bookmarkEnd w:id="434"/>
      <w:bookmarkEnd w:id="435"/>
    </w:p>
    <w:p w14:paraId="59E20667" w14:textId="77777777" w:rsidR="002302B0" w:rsidRPr="0055125B" w:rsidRDefault="002302B0" w:rsidP="00402C21">
      <w:pPr>
        <w:widowControl w:val="0"/>
        <w:jc w:val="both"/>
      </w:pPr>
      <w:r w:rsidRPr="0055125B">
        <w:t xml:space="preserve">        1) в извещении о закупке должны быть установлены сроки проведения каждого этапа способа закупки, а также срок окончания подачи заявок на участие в каждом этапе закупки;</w:t>
      </w:r>
    </w:p>
    <w:p w14:paraId="4F1C8BDD" w14:textId="77777777" w:rsidR="002302B0" w:rsidRPr="0055125B" w:rsidRDefault="002302B0" w:rsidP="00402C21">
      <w:pPr>
        <w:widowControl w:val="0"/>
        <w:jc w:val="both"/>
      </w:pPr>
      <w:r w:rsidRPr="0055125B">
        <w:t xml:space="preserve">        2) по результатам каждого этапа закупки формируется отдельный протокол;</w:t>
      </w:r>
    </w:p>
    <w:p w14:paraId="152E6D16" w14:textId="77777777" w:rsidR="002302B0" w:rsidRPr="0055125B" w:rsidRDefault="002302B0" w:rsidP="00402C21">
      <w:pPr>
        <w:widowControl w:val="0"/>
        <w:jc w:val="both"/>
      </w:pPr>
      <w:r w:rsidRPr="0055125B">
        <w:t xml:space="preserve">        3) по результатам каждого этапа способа закупки кроме этапа, по результатам которого будет определен победитель, заказчик вправе уточнить условия закупки;</w:t>
      </w:r>
    </w:p>
    <w:p w14:paraId="311BA9A1" w14:textId="77777777" w:rsidR="002302B0" w:rsidRPr="0055125B" w:rsidRDefault="002302B0" w:rsidP="00402C21">
      <w:pPr>
        <w:widowControl w:val="0"/>
        <w:jc w:val="both"/>
      </w:pPr>
      <w:r w:rsidRPr="0055125B">
        <w:t xml:space="preserve">        4) при любом уточнении документации о закупке, а </w:t>
      </w:r>
      <w:proofErr w:type="gramStart"/>
      <w:r w:rsidRPr="0055125B">
        <w:t>также  сроков</w:t>
      </w:r>
      <w:proofErr w:type="gramEnd"/>
      <w:r w:rsidRPr="0055125B">
        <w:t xml:space="preserve"> проведения этапов способа закупки заказчик вносит соответствующие изменения в документацию и извещение о закупке, размещенные в единой информационной системе;</w:t>
      </w:r>
    </w:p>
    <w:p w14:paraId="0D4747A7" w14:textId="77777777" w:rsidR="002302B0" w:rsidRPr="0055125B" w:rsidRDefault="002302B0" w:rsidP="00402C21">
      <w:pPr>
        <w:widowControl w:val="0"/>
        <w:jc w:val="both"/>
        <w:rPr>
          <w:bCs/>
        </w:rPr>
      </w:pPr>
      <w:r w:rsidRPr="0055125B">
        <w:t xml:space="preserve">        5) при использовании в ходе осуществления закупки квалификационного отбора участников закупки, ко всем участникам закупки предъявляются </w:t>
      </w:r>
      <w:proofErr w:type="gramStart"/>
      <w:r w:rsidRPr="0055125B">
        <w:t>единые  квалификационные</w:t>
      </w:r>
      <w:proofErr w:type="gramEnd"/>
      <w:r w:rsidRPr="0055125B">
        <w:t xml:space="preserve"> требования. Порядок проведения квалификационного отбора определяется в документации о проведении квалификационного отбора в зависимости от способа закупки. </w:t>
      </w:r>
    </w:p>
    <w:p w14:paraId="0294940F" w14:textId="77777777" w:rsidR="009E7F76" w:rsidRPr="0055125B" w:rsidRDefault="009E7F76" w:rsidP="007C436F">
      <w:pPr>
        <w:pStyle w:val="2"/>
      </w:pPr>
      <w:bookmarkStart w:id="436" w:name="_Toc522628071"/>
      <w:bookmarkStart w:id="437" w:name="_Toc523147527"/>
      <w:bookmarkStart w:id="438" w:name="_Toc523150106"/>
      <w:bookmarkStart w:id="439" w:name="_Toc523152169"/>
      <w:bookmarkStart w:id="440" w:name="_Ref523832866"/>
      <w:bookmarkStart w:id="441" w:name="_Toc523998278"/>
      <w:r w:rsidRPr="0055125B">
        <w:rPr>
          <w:b/>
        </w:rPr>
        <w:t>В извещении</w:t>
      </w:r>
      <w:r w:rsidRPr="0055125B">
        <w:t xml:space="preserve"> об осуществлении конкурентной закупки должны быть указаны следующие сведения:</w:t>
      </w:r>
      <w:bookmarkEnd w:id="436"/>
      <w:bookmarkEnd w:id="437"/>
      <w:bookmarkEnd w:id="438"/>
      <w:bookmarkEnd w:id="439"/>
      <w:bookmarkEnd w:id="440"/>
      <w:bookmarkEnd w:id="441"/>
    </w:p>
    <w:p w14:paraId="1900B461" w14:textId="77777777"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1) способ осуществления закупки;</w:t>
      </w:r>
    </w:p>
    <w:p w14:paraId="4B14B82B" w14:textId="77777777"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2) наименование, место нахождения, почтовый адрес, адрес электронной почты, номер контактного телефона заказчика;</w:t>
      </w:r>
    </w:p>
    <w:p w14:paraId="74EA2CAC" w14:textId="77777777"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21" w:history="1">
        <w:r w:rsidRPr="0055125B">
          <w:rPr>
            <w:rFonts w:eastAsia="Calibri"/>
          </w:rPr>
          <w:t>частью 6.1 статьи 3</w:t>
        </w:r>
      </w:hyperlink>
      <w:r w:rsidRPr="0055125B">
        <w:rPr>
          <w:rFonts w:eastAsia="Calibri"/>
        </w:rPr>
        <w:t xml:space="preserve"> Федерального закона </w:t>
      </w:r>
      <w:r w:rsidR="004A2F47" w:rsidRPr="0055125B">
        <w:rPr>
          <w:rFonts w:eastAsia="Calibri"/>
        </w:rPr>
        <w:t xml:space="preserve">№223-ФЗ </w:t>
      </w:r>
      <w:r w:rsidRPr="0055125B">
        <w:rPr>
          <w:rFonts w:eastAsia="Calibri"/>
        </w:rPr>
        <w:t>(при необходимости);</w:t>
      </w:r>
    </w:p>
    <w:p w14:paraId="56C0C7A2" w14:textId="77777777"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4) место поставки товара, выполнения работы, оказания услуги;</w:t>
      </w:r>
    </w:p>
    <w:p w14:paraId="3CB76326" w14:textId="77777777" w:rsidR="009E7F76" w:rsidRPr="0055125B" w:rsidRDefault="009E7F76" w:rsidP="008C775C">
      <w:pPr>
        <w:widowControl w:val="0"/>
        <w:autoSpaceDE w:val="0"/>
        <w:autoSpaceDN w:val="0"/>
        <w:adjustRightInd w:val="0"/>
        <w:ind w:firstLine="540"/>
        <w:jc w:val="both"/>
        <w:rPr>
          <w:rFonts w:eastAsia="Calibri"/>
        </w:rPr>
      </w:pPr>
      <w:r w:rsidRPr="0055125B">
        <w:rPr>
          <w:rFonts w:eastAsia="Calibri"/>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r w:rsidR="008C775C" w:rsidRPr="0055125B">
        <w:rPr>
          <w:rFonts w:eastAsia="Calibri"/>
        </w:rPr>
        <w:t xml:space="preserve">. </w:t>
      </w:r>
      <w:r w:rsidR="008C775C" w:rsidRPr="0055125B">
        <w:t>Порядок определения и обоснования цены договора устанавливается Приложением №2 к Положению о закупке товаров, работ, услуг</w:t>
      </w:r>
      <w:r w:rsidR="00AF0C06" w:rsidRPr="0055125B">
        <w:t xml:space="preserve"> для нужд ООО «</w:t>
      </w:r>
      <w:proofErr w:type="spellStart"/>
      <w:r w:rsidR="00AF0C06" w:rsidRPr="0055125B">
        <w:t>Котласгазсервис</w:t>
      </w:r>
      <w:proofErr w:type="spellEnd"/>
      <w:r w:rsidR="00AF0C06" w:rsidRPr="0055125B">
        <w:t>»</w:t>
      </w:r>
      <w:r w:rsidRPr="0055125B">
        <w:rPr>
          <w:rFonts w:eastAsia="Calibri"/>
        </w:rPr>
        <w:t>;</w:t>
      </w:r>
    </w:p>
    <w:p w14:paraId="626385B7" w14:textId="77777777"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1F0DA050" w14:textId="77777777"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68CBE6F1" w14:textId="76184909"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8) адрес электронной площадки в информационно-телекоммуникационной сети "Интернет" (при осуществлении конкурентной закупки</w:t>
      </w:r>
      <w:r w:rsidR="00D60C58" w:rsidRPr="0055125B">
        <w:rPr>
          <w:rFonts w:eastAsia="Calibri"/>
        </w:rPr>
        <w:t xml:space="preserve"> в электронной форме</w:t>
      </w:r>
      <w:r w:rsidRPr="0055125B">
        <w:rPr>
          <w:rFonts w:eastAsia="Calibri"/>
        </w:rPr>
        <w:t>);</w:t>
      </w:r>
    </w:p>
    <w:p w14:paraId="1CB6CB98" w14:textId="0E53F3C2" w:rsidR="00CC39A9" w:rsidRPr="0055125B" w:rsidRDefault="00CC39A9" w:rsidP="00CC39A9">
      <w:pPr>
        <w:widowControl w:val="0"/>
        <w:autoSpaceDE w:val="0"/>
        <w:autoSpaceDN w:val="0"/>
        <w:adjustRightInd w:val="0"/>
        <w:ind w:firstLine="540"/>
        <w:jc w:val="both"/>
        <w:rPr>
          <w:rFonts w:eastAsia="Calibri"/>
        </w:rPr>
      </w:pPr>
      <w:r w:rsidRPr="0055125B">
        <w:rPr>
          <w:rFonts w:eastAsia="Calibri"/>
        </w:rPr>
        <w:t>9)</w:t>
      </w:r>
      <w:r w:rsidRPr="0055125B">
        <w:rPr>
          <w:rFonts w:ascii="CIDFont+F1" w:eastAsia="Calibri" w:hAnsi="CIDFont+F1" w:cs="CIDFont+F1"/>
          <w:sz w:val="28"/>
          <w:szCs w:val="28"/>
        </w:rPr>
        <w:t xml:space="preserve"> </w:t>
      </w:r>
      <w:r w:rsidRPr="0055125B">
        <w:rPr>
          <w:rFonts w:eastAsia="Calibri"/>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настоящим Положением в отношении товара, работы, услуги, являющихся предметом закупки;</w:t>
      </w:r>
    </w:p>
    <w:p w14:paraId="71678922" w14:textId="101216DF" w:rsidR="009E7F76" w:rsidRPr="0055125B" w:rsidRDefault="00CC39A9" w:rsidP="00402C21">
      <w:pPr>
        <w:widowControl w:val="0"/>
        <w:autoSpaceDE w:val="0"/>
        <w:autoSpaceDN w:val="0"/>
        <w:adjustRightInd w:val="0"/>
        <w:ind w:firstLine="540"/>
        <w:jc w:val="both"/>
        <w:rPr>
          <w:rFonts w:eastAsia="Calibri"/>
        </w:rPr>
      </w:pPr>
      <w:r w:rsidRPr="0055125B">
        <w:rPr>
          <w:rFonts w:eastAsia="Calibri"/>
        </w:rPr>
        <w:t>10</w:t>
      </w:r>
      <w:r w:rsidR="009E7F76" w:rsidRPr="0055125B">
        <w:rPr>
          <w:rFonts w:eastAsia="Calibri"/>
        </w:rPr>
        <w:t xml:space="preserve">) иные сведения, определенные </w:t>
      </w:r>
      <w:r w:rsidR="004A2F47" w:rsidRPr="0055125B">
        <w:rPr>
          <w:rFonts w:eastAsia="Calibri"/>
        </w:rPr>
        <w:t xml:space="preserve">документацией </w:t>
      </w:r>
      <w:r w:rsidR="009E7F76" w:rsidRPr="0055125B">
        <w:rPr>
          <w:rFonts w:eastAsia="Calibri"/>
        </w:rPr>
        <w:t>о закупке.</w:t>
      </w:r>
    </w:p>
    <w:p w14:paraId="2C04D889" w14:textId="77777777" w:rsidR="009E7F76" w:rsidRPr="0055125B" w:rsidRDefault="009E7F76" w:rsidP="007C436F">
      <w:pPr>
        <w:pStyle w:val="2"/>
      </w:pPr>
      <w:bookmarkStart w:id="442" w:name="_Toc522628072"/>
      <w:bookmarkStart w:id="443" w:name="_Toc523147528"/>
      <w:bookmarkStart w:id="444" w:name="_Toc523150107"/>
      <w:bookmarkStart w:id="445" w:name="_Toc523152170"/>
      <w:bookmarkStart w:id="446" w:name="_Ref523832872"/>
      <w:bookmarkStart w:id="447" w:name="_Toc523998279"/>
      <w:r w:rsidRPr="0055125B">
        <w:rPr>
          <w:b/>
        </w:rPr>
        <w:t xml:space="preserve">В документации </w:t>
      </w:r>
      <w:r w:rsidRPr="0055125B">
        <w:t>о конкурентной закупке должны быть указаны:</w:t>
      </w:r>
      <w:bookmarkEnd w:id="442"/>
      <w:bookmarkEnd w:id="443"/>
      <w:bookmarkEnd w:id="444"/>
      <w:bookmarkEnd w:id="445"/>
      <w:bookmarkEnd w:id="446"/>
      <w:bookmarkEnd w:id="447"/>
    </w:p>
    <w:p w14:paraId="50F3CAEC" w14:textId="77777777"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33BCA0B1" w14:textId="77777777"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2) требования к содержанию, форме, оформлению и составу заявки на участие в закупке;</w:t>
      </w:r>
    </w:p>
    <w:p w14:paraId="666D81C9" w14:textId="77777777"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1218F3E8" w14:textId="77777777"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4) место, условия и сроки (периоды) поставки товара, выполнения работы, оказания услуги;</w:t>
      </w:r>
    </w:p>
    <w:p w14:paraId="6251D6BB" w14:textId="77777777"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r w:rsidR="008C775C" w:rsidRPr="0055125B">
        <w:rPr>
          <w:rFonts w:eastAsia="Calibri"/>
        </w:rPr>
        <w:t xml:space="preserve">. </w:t>
      </w:r>
      <w:r w:rsidR="008C775C" w:rsidRPr="0055125B">
        <w:t>Порядок определения и обоснования цены договора устанавливается Приложением №2 к Положению о закупке товаров, работ, услуг для нужд ООО «</w:t>
      </w:r>
      <w:proofErr w:type="spellStart"/>
      <w:r w:rsidR="008C775C" w:rsidRPr="0055125B">
        <w:t>Котласгазсервис</w:t>
      </w:r>
      <w:proofErr w:type="spellEnd"/>
      <w:r w:rsidR="008C775C" w:rsidRPr="0055125B">
        <w:t>»</w:t>
      </w:r>
      <w:r w:rsidRPr="0055125B">
        <w:rPr>
          <w:rFonts w:eastAsia="Calibri"/>
        </w:rPr>
        <w:t>;</w:t>
      </w:r>
    </w:p>
    <w:p w14:paraId="78A7C0C3" w14:textId="77777777"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6) форма, сроки и порядок оплаты товара, работы, услуги;</w:t>
      </w:r>
    </w:p>
    <w:p w14:paraId="569AEA35" w14:textId="77777777"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1017C65A" w14:textId="77777777"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7B212F07" w14:textId="77777777"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9) требования к участникам такой закупки;</w:t>
      </w:r>
    </w:p>
    <w:p w14:paraId="4316128F" w14:textId="77777777"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0D2CAE5" w14:textId="77777777"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11) формы, порядок, дата и время окончания срока предоставления участникам такой закупки разъяснений положений документации о закупке;</w:t>
      </w:r>
    </w:p>
    <w:p w14:paraId="71BE8FF3" w14:textId="77777777"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12) дата рассмотрения предложений участников такой закупки и подведения итогов такой закупки;</w:t>
      </w:r>
    </w:p>
    <w:p w14:paraId="36A55889" w14:textId="77777777"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13) критерии оценки и сопоставления заявок на участие в такой закупке;</w:t>
      </w:r>
    </w:p>
    <w:p w14:paraId="004251F8" w14:textId="77777777"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14) порядок оценки и сопоставления заявок на участие в такой закупке;</w:t>
      </w:r>
    </w:p>
    <w:p w14:paraId="0B4F548A" w14:textId="77777777" w:rsidR="009E7F76" w:rsidRPr="0055125B" w:rsidRDefault="009E7F76" w:rsidP="00402C21">
      <w:pPr>
        <w:widowControl w:val="0"/>
        <w:autoSpaceDE w:val="0"/>
        <w:autoSpaceDN w:val="0"/>
        <w:adjustRightInd w:val="0"/>
        <w:ind w:firstLine="540"/>
        <w:jc w:val="both"/>
        <w:rPr>
          <w:rFonts w:eastAsia="Calibri"/>
        </w:rPr>
      </w:pPr>
      <w:r w:rsidRPr="0055125B">
        <w:rPr>
          <w:rFonts w:eastAsia="Calibri"/>
        </w:rPr>
        <w:t xml:space="preserve">15) описание предмета такой закупки в соответствии с </w:t>
      </w:r>
      <w:hyperlink r:id="rId22" w:history="1">
        <w:r w:rsidRPr="0055125B">
          <w:rPr>
            <w:rFonts w:eastAsia="Calibri"/>
          </w:rPr>
          <w:t>частью 6.1 статьи 3</w:t>
        </w:r>
      </w:hyperlink>
      <w:r w:rsidRPr="0055125B">
        <w:rPr>
          <w:rFonts w:eastAsia="Calibri"/>
        </w:rPr>
        <w:t xml:space="preserve"> Федерального закона</w:t>
      </w:r>
      <w:r w:rsidR="0070705A" w:rsidRPr="0055125B">
        <w:rPr>
          <w:rFonts w:eastAsia="Calibri"/>
        </w:rPr>
        <w:t xml:space="preserve"> №223-ФЗ;</w:t>
      </w:r>
    </w:p>
    <w:p w14:paraId="7D6AE382" w14:textId="77777777" w:rsidR="0070705A" w:rsidRPr="0055125B" w:rsidRDefault="0070705A" w:rsidP="00402C21">
      <w:pPr>
        <w:widowControl w:val="0"/>
        <w:autoSpaceDE w:val="0"/>
        <w:autoSpaceDN w:val="0"/>
        <w:adjustRightInd w:val="0"/>
        <w:ind w:firstLine="540"/>
        <w:jc w:val="both"/>
        <w:rPr>
          <w:rFonts w:eastAsia="Calibri"/>
        </w:rPr>
      </w:pPr>
      <w:r w:rsidRPr="0055125B">
        <w:t xml:space="preserve">Документация может содержать требование о </w:t>
      </w:r>
      <w:proofErr w:type="gramStart"/>
      <w:r w:rsidRPr="0055125B">
        <w:t>соответствии  поставляемого</w:t>
      </w:r>
      <w:proofErr w:type="gramEnd"/>
      <w:r w:rsidRPr="0055125B">
        <w:t xml:space="preserve"> товара образцу или макету товара. В этом случае </w:t>
      </w:r>
      <w:proofErr w:type="gramStart"/>
      <w:r w:rsidRPr="0055125B">
        <w:t>документация  должна</w:t>
      </w:r>
      <w:proofErr w:type="gramEnd"/>
      <w:r w:rsidRPr="0055125B">
        <w:t xml:space="preserve"> содержать </w:t>
      </w:r>
      <w:r w:rsidRPr="0055125B">
        <w:rPr>
          <w:rFonts w:eastAsia="Calibri"/>
        </w:rPr>
        <w:t>изображение товара, на поставку которого размещается заказ, или</w:t>
      </w:r>
      <w:r w:rsidRPr="0055125B">
        <w:t xml:space="preserve">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w:t>
      </w:r>
    </w:p>
    <w:p w14:paraId="08A6F558" w14:textId="77777777" w:rsidR="00D60C58" w:rsidRPr="0055125B" w:rsidRDefault="009E7F76" w:rsidP="007C436F">
      <w:pPr>
        <w:pStyle w:val="2"/>
        <w:rPr>
          <w:lang w:val="ru-RU"/>
        </w:rPr>
      </w:pPr>
      <w:bookmarkStart w:id="448" w:name="_Toc522628073"/>
      <w:bookmarkStart w:id="449" w:name="_Toc523147529"/>
      <w:bookmarkStart w:id="450" w:name="_Toc523150108"/>
      <w:bookmarkStart w:id="451" w:name="_Toc523152171"/>
      <w:bookmarkStart w:id="452" w:name="_Toc523998280"/>
      <w:r w:rsidRPr="0055125B">
        <w:rPr>
          <w:b/>
        </w:rPr>
        <w:t>Изменения,</w:t>
      </w:r>
      <w:r w:rsidRPr="0055125B">
        <w:t xml:space="preserve">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w:t>
      </w:r>
      <w:r w:rsidR="00D60C58" w:rsidRPr="0055125B">
        <w:rPr>
          <w:lang w:val="ru-RU"/>
        </w:rPr>
        <w:t>ЕИС</w:t>
      </w:r>
      <w:r w:rsidRPr="0055125B">
        <w:t xml:space="preserve"> не позднее чем в течение </w:t>
      </w:r>
      <w:r w:rsidR="00D60C58" w:rsidRPr="0055125B">
        <w:rPr>
          <w:lang w:val="ru-RU"/>
        </w:rPr>
        <w:t>3</w:t>
      </w:r>
      <w:r w:rsidRPr="0055125B">
        <w:t xml:space="preserve"> дней со дня принятия решения о внесении указанных изменений, предоставления указанных разъяснений.</w:t>
      </w:r>
      <w:bookmarkEnd w:id="448"/>
      <w:bookmarkEnd w:id="449"/>
      <w:bookmarkEnd w:id="450"/>
      <w:bookmarkEnd w:id="451"/>
      <w:bookmarkEnd w:id="452"/>
      <w:r w:rsidRPr="0055125B">
        <w:t xml:space="preserve"> </w:t>
      </w:r>
    </w:p>
    <w:p w14:paraId="081EF6BB" w14:textId="77777777" w:rsidR="00853C14" w:rsidRPr="0055125B" w:rsidRDefault="00853C14" w:rsidP="007C436F">
      <w:pPr>
        <w:pStyle w:val="2"/>
      </w:pPr>
      <w:bookmarkStart w:id="453" w:name="_Toc522628157"/>
      <w:bookmarkStart w:id="454" w:name="_Toc523150198"/>
      <w:bookmarkStart w:id="455" w:name="_Toc523152261"/>
      <w:bookmarkStart w:id="456" w:name="_Toc523998281"/>
      <w:r w:rsidRPr="0055125B">
        <w:t xml:space="preserve">Участники закупки должны самостоятельно отслеживать изменения, вносимые в извещение о проведении </w:t>
      </w:r>
      <w:r w:rsidRPr="0055125B">
        <w:rPr>
          <w:lang w:val="ru-RU"/>
        </w:rPr>
        <w:t>закупки</w:t>
      </w:r>
      <w:r w:rsidRPr="0055125B">
        <w:t xml:space="preserve"> и в документацию. Заказчик не несет ответственности за несвоевременное получение участником закупки информации с Единой информационной системы и (или) на сайте электронной площадки.</w:t>
      </w:r>
      <w:bookmarkEnd w:id="453"/>
      <w:bookmarkEnd w:id="454"/>
      <w:bookmarkEnd w:id="455"/>
      <w:bookmarkEnd w:id="456"/>
    </w:p>
    <w:p w14:paraId="26EC1B88" w14:textId="77777777" w:rsidR="00C309C9" w:rsidRPr="0055125B" w:rsidRDefault="009E7F76" w:rsidP="007C436F">
      <w:pPr>
        <w:pStyle w:val="2"/>
      </w:pPr>
      <w:bookmarkStart w:id="457" w:name="_Toc522628074"/>
      <w:bookmarkStart w:id="458" w:name="_Toc523147530"/>
      <w:bookmarkStart w:id="459" w:name="_Toc523150109"/>
      <w:bookmarkStart w:id="460" w:name="_Toc523152172"/>
      <w:bookmarkStart w:id="461" w:name="_Toc523998282"/>
      <w:r w:rsidRPr="0055125B">
        <w:t xml:space="preserve">В случае внесения изменений в извещение об осуществлении конкурентной закупки, документацию о конкурентной закупке </w:t>
      </w:r>
      <w:bookmarkStart w:id="462" w:name="_Hlk106893415"/>
      <w:r w:rsidRPr="0055125B">
        <w:t xml:space="preserve">срок подачи заявок на участие в такой закупке должен быть продлен таким образом, чтобы с даты размещения в </w:t>
      </w:r>
      <w:r w:rsidR="00D60C58" w:rsidRPr="0055125B">
        <w:rPr>
          <w:lang w:val="ru-RU"/>
        </w:rPr>
        <w:t>ЕИС</w:t>
      </w:r>
      <w:r w:rsidRPr="0055125B">
        <w:t xml:space="preserve">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w:t>
      </w:r>
      <w:r w:rsidR="00C309C9" w:rsidRPr="0055125B">
        <w:t>ке для данного способа закупки.</w:t>
      </w:r>
      <w:bookmarkEnd w:id="457"/>
      <w:bookmarkEnd w:id="458"/>
      <w:bookmarkEnd w:id="459"/>
      <w:bookmarkEnd w:id="460"/>
      <w:bookmarkEnd w:id="461"/>
    </w:p>
    <w:p w14:paraId="4AE901B4" w14:textId="77777777" w:rsidR="00C309C9" w:rsidRPr="0055125B" w:rsidRDefault="00C309C9" w:rsidP="007C436F">
      <w:pPr>
        <w:pStyle w:val="2"/>
      </w:pPr>
      <w:bookmarkStart w:id="463" w:name="_Toc522628075"/>
      <w:bookmarkStart w:id="464" w:name="_Toc523147531"/>
      <w:bookmarkStart w:id="465" w:name="_Toc523150110"/>
      <w:bookmarkStart w:id="466" w:name="_Toc523152173"/>
      <w:bookmarkStart w:id="467" w:name="_Toc523998283"/>
      <w:bookmarkEnd w:id="462"/>
      <w:r w:rsidRPr="0055125B">
        <w:t>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1 (одного)  рабочего дня, информация, подлежащая размещению в ЕИС в соответствии с ФЗ от 18.07.2011 г. № 223-ФЗ и настоящим Положением, размещается на Сайте Заказчика с последующим размещением её в ЕИС в  течение 1 (одного)  рабочего  дня со дня устранения технических  или иных  неполадок, блокирующих доступ к ЕИС, и считается размещённой в установленном порядке.</w:t>
      </w:r>
      <w:bookmarkEnd w:id="463"/>
      <w:bookmarkEnd w:id="464"/>
      <w:bookmarkEnd w:id="465"/>
      <w:bookmarkEnd w:id="466"/>
      <w:bookmarkEnd w:id="467"/>
    </w:p>
    <w:p w14:paraId="67F3334D" w14:textId="77777777" w:rsidR="009E7F76" w:rsidRPr="0055125B" w:rsidRDefault="009E7F76" w:rsidP="007C436F">
      <w:pPr>
        <w:pStyle w:val="2"/>
      </w:pPr>
      <w:bookmarkStart w:id="468" w:name="_Toc522628076"/>
      <w:bookmarkStart w:id="469" w:name="_Toc522628077"/>
      <w:bookmarkStart w:id="470" w:name="_Toc523147532"/>
      <w:bookmarkStart w:id="471" w:name="_Toc523150111"/>
      <w:bookmarkStart w:id="472" w:name="_Toc523152174"/>
      <w:bookmarkStart w:id="473" w:name="_Ref523399450"/>
      <w:bookmarkStart w:id="474" w:name="_Toc523998284"/>
      <w:bookmarkEnd w:id="468"/>
      <w:r w:rsidRPr="0055125B">
        <w:t>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bookmarkEnd w:id="469"/>
      <w:bookmarkEnd w:id="470"/>
      <w:bookmarkEnd w:id="471"/>
      <w:bookmarkEnd w:id="472"/>
      <w:bookmarkEnd w:id="473"/>
      <w:bookmarkEnd w:id="474"/>
    </w:p>
    <w:p w14:paraId="7803F3CD" w14:textId="77777777" w:rsidR="002302B0" w:rsidRPr="0055125B" w:rsidRDefault="002302B0" w:rsidP="007C436F">
      <w:pPr>
        <w:pStyle w:val="2"/>
      </w:pPr>
      <w:bookmarkStart w:id="475" w:name="_Toc522628078"/>
      <w:bookmarkStart w:id="476" w:name="_Toc523147533"/>
      <w:bookmarkStart w:id="477" w:name="_Toc523150112"/>
      <w:bookmarkStart w:id="478" w:name="_Toc523152175"/>
      <w:bookmarkStart w:id="479" w:name="_Ref523399558"/>
      <w:bookmarkStart w:id="480" w:name="_Ref523399859"/>
      <w:bookmarkStart w:id="481" w:name="_Ref523404103"/>
      <w:bookmarkStart w:id="482" w:name="_Ref523833418"/>
      <w:bookmarkStart w:id="483" w:name="_Ref523837461"/>
      <w:bookmarkStart w:id="484" w:name="_Toc523998285"/>
      <w:r w:rsidRPr="0055125B">
        <w:rPr>
          <w:b/>
        </w:rPr>
        <w:t>Протоколы, составляемые в ходе</w:t>
      </w:r>
      <w:r w:rsidRPr="0055125B">
        <w:t xml:space="preserve"> конкурентной закупки должны содержать следующие сведения:</w:t>
      </w:r>
      <w:bookmarkEnd w:id="475"/>
      <w:bookmarkEnd w:id="476"/>
      <w:bookmarkEnd w:id="477"/>
      <w:bookmarkEnd w:id="478"/>
      <w:bookmarkEnd w:id="479"/>
      <w:bookmarkEnd w:id="480"/>
      <w:bookmarkEnd w:id="481"/>
      <w:bookmarkEnd w:id="482"/>
      <w:bookmarkEnd w:id="483"/>
      <w:bookmarkEnd w:id="484"/>
    </w:p>
    <w:p w14:paraId="4AACEFB7" w14:textId="77777777" w:rsidR="002302B0" w:rsidRPr="0055125B" w:rsidRDefault="002302B0" w:rsidP="00402C21">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1) дата подписания протокола;</w:t>
      </w:r>
    </w:p>
    <w:p w14:paraId="67751D37" w14:textId="77777777" w:rsidR="002302B0" w:rsidRPr="0055125B" w:rsidRDefault="002302B0" w:rsidP="00402C21">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2) количество поданных на участие в закупке (этапе закупки) заявок, а также дата и время регистрации каждой такой заявки;</w:t>
      </w:r>
    </w:p>
    <w:p w14:paraId="12EEA9BD" w14:textId="77777777" w:rsidR="002302B0" w:rsidRPr="0055125B" w:rsidRDefault="002302B0" w:rsidP="00402C21">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68F27A92" w14:textId="77777777" w:rsidR="002302B0" w:rsidRPr="0055125B" w:rsidRDefault="002302B0" w:rsidP="00402C21">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а) количества заявок на участие в закупке, которые отклонены;</w:t>
      </w:r>
    </w:p>
    <w:p w14:paraId="395514BF" w14:textId="77777777" w:rsidR="002302B0" w:rsidRPr="0055125B" w:rsidRDefault="002302B0" w:rsidP="00402C21">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1009B7D6" w14:textId="77777777" w:rsidR="002302B0" w:rsidRPr="0055125B" w:rsidRDefault="002302B0" w:rsidP="00402C21">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5FDE350D" w14:textId="77777777" w:rsidR="002302B0" w:rsidRPr="0055125B" w:rsidRDefault="002302B0" w:rsidP="00402C21">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5) причины, по которым конкурентная закупка признана несостоявшейся, в случае ее признания таковой;</w:t>
      </w:r>
    </w:p>
    <w:p w14:paraId="6AA62948" w14:textId="77777777" w:rsidR="002302B0" w:rsidRPr="0055125B" w:rsidRDefault="002302B0" w:rsidP="00402C21">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6) иные сведения в случае, если необходимость их указания в протоколе предусмотрена документацией о закупке.</w:t>
      </w:r>
    </w:p>
    <w:p w14:paraId="038AAF23" w14:textId="77777777" w:rsidR="002302B0" w:rsidRPr="0055125B" w:rsidRDefault="002302B0" w:rsidP="007C436F">
      <w:pPr>
        <w:pStyle w:val="2"/>
      </w:pPr>
      <w:bookmarkStart w:id="485" w:name="_Toc522628079"/>
      <w:bookmarkStart w:id="486" w:name="_Toc523147534"/>
      <w:bookmarkStart w:id="487" w:name="_Toc523150113"/>
      <w:bookmarkStart w:id="488" w:name="_Toc523152176"/>
      <w:bookmarkStart w:id="489" w:name="_Ref523399975"/>
      <w:bookmarkStart w:id="490" w:name="_Ref523405038"/>
      <w:bookmarkStart w:id="491" w:name="_Ref523411635"/>
      <w:bookmarkStart w:id="492" w:name="_Ref523496387"/>
      <w:bookmarkStart w:id="493" w:name="_Ref523833423"/>
      <w:bookmarkStart w:id="494" w:name="_Ref523837724"/>
      <w:bookmarkStart w:id="495" w:name="_Ref523839439"/>
      <w:bookmarkStart w:id="496" w:name="_Toc523998286"/>
      <w:r w:rsidRPr="0055125B">
        <w:t>Протокол, составляемый по итогам конкурентной закупки должен содержать следующие сведения:</w:t>
      </w:r>
      <w:bookmarkEnd w:id="485"/>
      <w:bookmarkEnd w:id="486"/>
      <w:bookmarkEnd w:id="487"/>
      <w:bookmarkEnd w:id="488"/>
      <w:bookmarkEnd w:id="489"/>
      <w:bookmarkEnd w:id="490"/>
      <w:bookmarkEnd w:id="491"/>
      <w:bookmarkEnd w:id="492"/>
      <w:bookmarkEnd w:id="493"/>
      <w:bookmarkEnd w:id="494"/>
      <w:bookmarkEnd w:id="495"/>
      <w:bookmarkEnd w:id="496"/>
    </w:p>
    <w:p w14:paraId="7A6D8E7A" w14:textId="77777777" w:rsidR="00726A5B" w:rsidRPr="0055125B" w:rsidRDefault="00726A5B" w:rsidP="00726A5B">
      <w:pPr>
        <w:pStyle w:val="ConsPlusNormal"/>
        <w:ind w:firstLine="540"/>
        <w:jc w:val="both"/>
        <w:rPr>
          <w:rFonts w:ascii="Times New Roman" w:hAnsi="Times New Roman" w:cs="Times New Roman"/>
          <w:sz w:val="24"/>
          <w:szCs w:val="24"/>
        </w:rPr>
      </w:pPr>
      <w:bookmarkStart w:id="497" w:name="_Ref523400610"/>
      <w:bookmarkStart w:id="498" w:name="_Ref523400913"/>
      <w:bookmarkStart w:id="499" w:name="_Toc523998287"/>
      <w:r w:rsidRPr="0055125B">
        <w:rPr>
          <w:rFonts w:ascii="Times New Roman" w:hAnsi="Times New Roman" w:cs="Times New Roman"/>
          <w:sz w:val="24"/>
          <w:szCs w:val="24"/>
        </w:rPr>
        <w:t>1) дата подписания протокола;</w:t>
      </w:r>
    </w:p>
    <w:p w14:paraId="57FFEA6F" w14:textId="77777777" w:rsidR="00726A5B" w:rsidRPr="0055125B" w:rsidRDefault="00726A5B" w:rsidP="00726A5B">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2) количество поданных заявок на участие в закупке, а также дата и время регистрации каждой такой заявки;</w:t>
      </w:r>
    </w:p>
    <w:p w14:paraId="0FD197F1" w14:textId="77777777" w:rsidR="00726A5B" w:rsidRPr="0055125B" w:rsidRDefault="00726A5B" w:rsidP="00726A5B">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76BEB670" w14:textId="77777777" w:rsidR="00726A5B" w:rsidRPr="0055125B" w:rsidRDefault="00726A5B" w:rsidP="00726A5B">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0D69E83E" w14:textId="77777777" w:rsidR="00726A5B" w:rsidRPr="0055125B" w:rsidRDefault="00726A5B" w:rsidP="00726A5B">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а) количества заявок на участие в закупке, окончательных предложений, которые отклонены;</w:t>
      </w:r>
    </w:p>
    <w:p w14:paraId="32FF4840" w14:textId="77777777" w:rsidR="00726A5B" w:rsidRPr="0055125B" w:rsidRDefault="00726A5B" w:rsidP="00726A5B">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06837BCC" w14:textId="77777777" w:rsidR="00726A5B" w:rsidRPr="0055125B" w:rsidRDefault="00726A5B" w:rsidP="00726A5B">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в)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7D30EB97" w14:textId="77777777" w:rsidR="00726A5B" w:rsidRPr="0055125B" w:rsidRDefault="00726A5B" w:rsidP="00726A5B">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5) причины, по которым закупка признана несостоявшейся, в случае признания ее таковой;</w:t>
      </w:r>
    </w:p>
    <w:p w14:paraId="58CAFFAF" w14:textId="77777777" w:rsidR="00726A5B" w:rsidRPr="0055125B" w:rsidRDefault="00726A5B" w:rsidP="00726A5B">
      <w:pPr>
        <w:pStyle w:val="ConsPlusNormal"/>
        <w:ind w:firstLine="540"/>
        <w:jc w:val="both"/>
        <w:rPr>
          <w:rFonts w:ascii="Times New Roman" w:hAnsi="Times New Roman" w:cs="Times New Roman"/>
          <w:bCs/>
          <w:sz w:val="24"/>
          <w:szCs w:val="24"/>
        </w:rPr>
      </w:pPr>
      <w:r w:rsidRPr="0055125B">
        <w:rPr>
          <w:rFonts w:ascii="Times New Roman" w:hAnsi="Times New Roman" w:cs="Times New Roman"/>
          <w:sz w:val="24"/>
          <w:szCs w:val="24"/>
        </w:rPr>
        <w:t>6) иные сведения в случае, если необходимость их указания в протоколе предусмотрена документацией о закупке.</w:t>
      </w:r>
    </w:p>
    <w:p w14:paraId="7EBFB1EA" w14:textId="77777777" w:rsidR="00726A5B" w:rsidRPr="0055125B" w:rsidRDefault="00726A5B" w:rsidP="00726A5B">
      <w:pPr>
        <w:autoSpaceDE w:val="0"/>
        <w:autoSpaceDN w:val="0"/>
        <w:adjustRightInd w:val="0"/>
        <w:ind w:firstLine="539"/>
        <w:jc w:val="both"/>
      </w:pPr>
      <w:r w:rsidRPr="0055125B">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1B1959F1" w14:textId="77777777" w:rsidR="00726A5B" w:rsidRPr="0055125B" w:rsidRDefault="00726A5B" w:rsidP="00726A5B">
      <w:pPr>
        <w:autoSpaceDE w:val="0"/>
        <w:autoSpaceDN w:val="0"/>
        <w:adjustRightInd w:val="0"/>
        <w:ind w:firstLine="539"/>
        <w:jc w:val="both"/>
      </w:pPr>
      <w:r w:rsidRPr="0055125B">
        <w:t>7) причины, по которым закупка признана несостоявшейся, в случае признания ее таковой;</w:t>
      </w:r>
    </w:p>
    <w:p w14:paraId="369C36D0" w14:textId="77777777" w:rsidR="00726A5B" w:rsidRPr="0055125B" w:rsidRDefault="00726A5B" w:rsidP="00726A5B">
      <w:pPr>
        <w:autoSpaceDE w:val="0"/>
        <w:autoSpaceDN w:val="0"/>
        <w:adjustRightInd w:val="0"/>
        <w:ind w:firstLine="539"/>
        <w:jc w:val="both"/>
      </w:pPr>
      <w:r w:rsidRPr="0055125B">
        <w:t>8) иные сведения в случае, если необходимость их указания в протоколе предусмотрена положением о закупке.</w:t>
      </w:r>
    </w:p>
    <w:p w14:paraId="21EF8F3F" w14:textId="77777777" w:rsidR="003769DC" w:rsidRPr="0055125B" w:rsidRDefault="003769DC" w:rsidP="00F50F14">
      <w:pPr>
        <w:pStyle w:val="10"/>
        <w:rPr>
          <w:rFonts w:eastAsia="Calibri"/>
          <w:sz w:val="24"/>
          <w:szCs w:val="24"/>
        </w:rPr>
      </w:pPr>
      <w:r w:rsidRPr="0055125B">
        <w:rPr>
          <w:rFonts w:eastAsia="Calibri"/>
          <w:sz w:val="24"/>
          <w:szCs w:val="24"/>
        </w:rPr>
        <w:t>Особенности проведения закупок в электронной форме</w:t>
      </w:r>
      <w:bookmarkEnd w:id="497"/>
      <w:bookmarkEnd w:id="498"/>
      <w:bookmarkEnd w:id="499"/>
    </w:p>
    <w:p w14:paraId="7E573AE0" w14:textId="77777777" w:rsidR="005438CC" w:rsidRPr="0055125B" w:rsidRDefault="005438CC" w:rsidP="007C436F">
      <w:pPr>
        <w:pStyle w:val="2"/>
      </w:pPr>
      <w:bookmarkStart w:id="500" w:name="_Toc522628081"/>
      <w:bookmarkStart w:id="501" w:name="_Toc523147536"/>
      <w:bookmarkStart w:id="502" w:name="_Toc523150115"/>
      <w:bookmarkStart w:id="503" w:name="_Toc523152178"/>
      <w:bookmarkStart w:id="504" w:name="_Toc523998288"/>
      <w:r w:rsidRPr="0055125B">
        <w:t>Заказчик вправе провести любую конкурентную процедуру закупки (конкурс, аукцион, запрос предложений, запрос котировок) в электронной форме.</w:t>
      </w:r>
      <w:bookmarkEnd w:id="500"/>
      <w:bookmarkEnd w:id="501"/>
      <w:bookmarkEnd w:id="502"/>
      <w:bookmarkEnd w:id="503"/>
      <w:bookmarkEnd w:id="504"/>
    </w:p>
    <w:p w14:paraId="737A9F27" w14:textId="77777777" w:rsidR="00D60C58" w:rsidRPr="0055125B" w:rsidRDefault="005438CC" w:rsidP="007C436F">
      <w:pPr>
        <w:pStyle w:val="2"/>
      </w:pPr>
      <w:bookmarkStart w:id="505" w:name="_Toc522628082"/>
      <w:bookmarkStart w:id="506" w:name="_Toc523147537"/>
      <w:bookmarkStart w:id="507" w:name="_Toc523150116"/>
      <w:bookmarkStart w:id="508" w:name="_Toc523152179"/>
      <w:bookmarkStart w:id="509" w:name="_Toc523998289"/>
      <w:r w:rsidRPr="0055125B">
        <w:t>Порядок проведения закупки в электронной форме регулируется настоящим Положением в части, не противоречащей регламентам и правилам проведения процедур, установленным электронной площадкой.</w:t>
      </w:r>
      <w:bookmarkEnd w:id="505"/>
      <w:bookmarkEnd w:id="506"/>
      <w:bookmarkEnd w:id="507"/>
      <w:bookmarkEnd w:id="508"/>
      <w:bookmarkEnd w:id="509"/>
    </w:p>
    <w:p w14:paraId="42389E11" w14:textId="77777777" w:rsidR="003769DC" w:rsidRPr="0055125B" w:rsidRDefault="003769DC" w:rsidP="007C436F">
      <w:pPr>
        <w:pStyle w:val="2"/>
      </w:pPr>
      <w:bookmarkStart w:id="510" w:name="_Toc522628083"/>
      <w:bookmarkStart w:id="511" w:name="_Toc523147538"/>
      <w:bookmarkStart w:id="512" w:name="_Toc523150117"/>
      <w:bookmarkStart w:id="513" w:name="_Toc523152180"/>
      <w:bookmarkStart w:id="514" w:name="_Toc523998290"/>
      <w:r w:rsidRPr="0055125B">
        <w:t>Информация, связанная с осуществлением конкурентной закупки в электронной форме, подлежит размещению в порядке, установленном статьей 3.3.  Федерального закона №223-ФЗ от 18.07.2011г.</w:t>
      </w:r>
      <w:bookmarkEnd w:id="510"/>
      <w:bookmarkEnd w:id="511"/>
      <w:bookmarkEnd w:id="512"/>
      <w:bookmarkEnd w:id="513"/>
      <w:bookmarkEnd w:id="514"/>
      <w:r w:rsidRPr="0055125B">
        <w:t xml:space="preserve"> </w:t>
      </w:r>
    </w:p>
    <w:p w14:paraId="1114D89B" w14:textId="77777777" w:rsidR="003769DC" w:rsidRPr="0055125B" w:rsidRDefault="003769DC" w:rsidP="00402C21">
      <w:pPr>
        <w:widowControl w:val="0"/>
        <w:ind w:firstLine="708"/>
        <w:jc w:val="both"/>
        <w:rPr>
          <w:rFonts w:eastAsia="Calibri"/>
        </w:rPr>
      </w:pPr>
      <w:r w:rsidRPr="0055125B">
        <w:rPr>
          <w:rFonts w:eastAsia="Calibri"/>
        </w:rPr>
        <w:t>В течение одного часа с момента размещения такая информация должна быть размещена в единой информационной системе и на электронной площадке. Размещаемая информация доступна для ознакомления без взимания платы.</w:t>
      </w:r>
    </w:p>
    <w:p w14:paraId="67C67165" w14:textId="77777777" w:rsidR="003769DC" w:rsidRPr="0055125B" w:rsidRDefault="003769DC" w:rsidP="007C436F">
      <w:pPr>
        <w:pStyle w:val="2"/>
      </w:pPr>
      <w:bookmarkStart w:id="515" w:name="_Toc522628084"/>
      <w:bookmarkStart w:id="516" w:name="_Toc523147539"/>
      <w:bookmarkStart w:id="517" w:name="_Toc523150118"/>
      <w:bookmarkStart w:id="518" w:name="_Toc523152181"/>
      <w:bookmarkStart w:id="519" w:name="_Toc523998291"/>
      <w:r w:rsidRPr="0055125B">
        <w:t>При осуществлении конкурентной закупки в электронной форме оператор  электронной площадки на электронной площадке обеспечивает:</w:t>
      </w:r>
      <w:bookmarkEnd w:id="515"/>
      <w:bookmarkEnd w:id="516"/>
      <w:bookmarkEnd w:id="517"/>
      <w:bookmarkEnd w:id="518"/>
      <w:bookmarkEnd w:id="519"/>
    </w:p>
    <w:p w14:paraId="42F92DA5" w14:textId="77777777" w:rsidR="003769DC" w:rsidRPr="0055125B" w:rsidRDefault="003769DC" w:rsidP="00402C21">
      <w:pPr>
        <w:widowControl w:val="0"/>
        <w:ind w:firstLine="708"/>
        <w:jc w:val="both"/>
        <w:rPr>
          <w:rFonts w:eastAsia="Calibri"/>
        </w:rPr>
      </w:pPr>
      <w:r w:rsidRPr="0055125B">
        <w:rPr>
          <w:rFonts w:eastAsia="Calibri"/>
        </w:rPr>
        <w:t>а) направление участниками конкурентной закупки в электронной форме запросов о даче разъяснений положений извещения и (или) документации о проведении конкурентной закупки в электронной форме, размещение в единой информационной системе таких разъяснений;</w:t>
      </w:r>
    </w:p>
    <w:p w14:paraId="6C58F9BE" w14:textId="77777777" w:rsidR="003769DC" w:rsidRPr="0055125B" w:rsidRDefault="003769DC" w:rsidP="00402C21">
      <w:pPr>
        <w:widowControl w:val="0"/>
        <w:ind w:firstLine="708"/>
        <w:jc w:val="both"/>
        <w:rPr>
          <w:rFonts w:eastAsia="Calibri"/>
        </w:rPr>
      </w:pPr>
      <w:r w:rsidRPr="0055125B">
        <w:rPr>
          <w:rFonts w:eastAsia="Calibri"/>
        </w:rPr>
        <w:t xml:space="preserve">б) подача участниками конкурентной закупки в электронной форме заявок на участие </w:t>
      </w:r>
      <w:proofErr w:type="gramStart"/>
      <w:r w:rsidRPr="0055125B">
        <w:rPr>
          <w:rFonts w:eastAsia="Calibri"/>
        </w:rPr>
        <w:t>в конкурентной закупки</w:t>
      </w:r>
      <w:proofErr w:type="gramEnd"/>
      <w:r w:rsidRPr="0055125B">
        <w:rPr>
          <w:rFonts w:eastAsia="Calibri"/>
        </w:rPr>
        <w:t xml:space="preserve"> в электронной форме, окончательных предложений;</w:t>
      </w:r>
    </w:p>
    <w:p w14:paraId="2C71CFF5" w14:textId="77777777" w:rsidR="003769DC" w:rsidRPr="0055125B" w:rsidRDefault="003769DC" w:rsidP="00402C21">
      <w:pPr>
        <w:widowControl w:val="0"/>
        <w:ind w:firstLine="708"/>
        <w:jc w:val="both"/>
        <w:rPr>
          <w:rFonts w:eastAsia="Calibri"/>
        </w:rPr>
      </w:pPr>
      <w:r w:rsidRPr="0055125B">
        <w:rPr>
          <w:rFonts w:eastAsia="Calibri"/>
        </w:rPr>
        <w:t>в) предоставление комиссии по осуществлению конкурентной закупки в электронной форме доступа к заявкам;</w:t>
      </w:r>
    </w:p>
    <w:p w14:paraId="2543AD11" w14:textId="77777777" w:rsidR="003769DC" w:rsidRPr="0055125B" w:rsidRDefault="003769DC" w:rsidP="00402C21">
      <w:pPr>
        <w:widowControl w:val="0"/>
        <w:ind w:firstLine="708"/>
        <w:jc w:val="both"/>
        <w:rPr>
          <w:rFonts w:eastAsia="Calibri"/>
        </w:rPr>
      </w:pPr>
      <w:r w:rsidRPr="0055125B">
        <w:rPr>
          <w:rFonts w:eastAsia="Calibri"/>
        </w:rPr>
        <w:t xml:space="preserve">г) сопоставление ценовых предложений, дополнительных ценовых предложений участников конкурентной закупки в электронной форме, </w:t>
      </w:r>
    </w:p>
    <w:p w14:paraId="30532E75" w14:textId="77777777" w:rsidR="003769DC" w:rsidRPr="0055125B" w:rsidRDefault="003769DC" w:rsidP="00402C21">
      <w:pPr>
        <w:widowControl w:val="0"/>
        <w:ind w:firstLine="708"/>
        <w:jc w:val="both"/>
        <w:rPr>
          <w:rFonts w:eastAsia="Calibri"/>
        </w:rPr>
      </w:pPr>
      <w:r w:rsidRPr="0055125B">
        <w:rPr>
          <w:rFonts w:eastAsia="Calibri"/>
        </w:rPr>
        <w:t>д) формирование проектов протоколов.</w:t>
      </w:r>
    </w:p>
    <w:p w14:paraId="022A0AB6" w14:textId="77777777" w:rsidR="003769DC" w:rsidRPr="0055125B" w:rsidRDefault="003769DC" w:rsidP="007C436F">
      <w:pPr>
        <w:pStyle w:val="2"/>
      </w:pPr>
      <w:bookmarkStart w:id="520" w:name="_Toc522628085"/>
      <w:bookmarkStart w:id="521" w:name="_Toc523147540"/>
      <w:bookmarkStart w:id="522" w:name="_Toc523150119"/>
      <w:bookmarkStart w:id="523" w:name="_Toc523152182"/>
      <w:bookmarkStart w:id="524" w:name="_Toc523998292"/>
      <w:r w:rsidRPr="0055125B">
        <w:t>В случае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закупки в электронной форме оператор электронной площадки размещает такую информацию на электронной площадке в течение одного часа с момента ее размещения,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нем, уведомление об указанных разъяснениях также лицу, направившему запрос о даче разъяснений положений документации об конкурентной закупки в электронной форме,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bookmarkEnd w:id="520"/>
      <w:bookmarkEnd w:id="521"/>
      <w:bookmarkEnd w:id="522"/>
      <w:bookmarkEnd w:id="523"/>
      <w:bookmarkEnd w:id="524"/>
    </w:p>
    <w:p w14:paraId="21E9912E" w14:textId="77777777" w:rsidR="003769DC" w:rsidRPr="0055125B" w:rsidRDefault="003769DC" w:rsidP="007C436F">
      <w:pPr>
        <w:pStyle w:val="2"/>
      </w:pPr>
      <w:bookmarkStart w:id="525" w:name="_Toc522628086"/>
      <w:bookmarkStart w:id="526" w:name="_Toc523147541"/>
      <w:bookmarkStart w:id="527" w:name="_Toc523150120"/>
      <w:bookmarkStart w:id="528" w:name="_Toc523152183"/>
      <w:bookmarkStart w:id="529" w:name="_Toc523998293"/>
      <w:r w:rsidRPr="0055125B">
        <w:t xml:space="preserve">При направлении оператором электронной площадки заказчику электронных документов, полученных от участника </w:t>
      </w:r>
      <w:r w:rsidR="00E76593" w:rsidRPr="0055125B">
        <w:t>конкурентной закупки в электронной форме</w:t>
      </w:r>
      <w:r w:rsidRPr="0055125B">
        <w:t xml:space="preserve">, до подведения результатов </w:t>
      </w:r>
      <w:r w:rsidR="00E76593" w:rsidRPr="0055125B">
        <w:t xml:space="preserve">конкурентной закупки в электронной форме, </w:t>
      </w:r>
      <w:r w:rsidRPr="0055125B">
        <w:t>оператор электронной площадки обязан обеспечить конфиденциальность информации об этом участнике, за исключением случаев, предусмотренных Федеральным законом №ФЗ-223 от 18.07.2011г.</w:t>
      </w:r>
      <w:bookmarkEnd w:id="525"/>
      <w:bookmarkEnd w:id="526"/>
      <w:bookmarkEnd w:id="527"/>
      <w:bookmarkEnd w:id="528"/>
      <w:bookmarkEnd w:id="529"/>
    </w:p>
    <w:p w14:paraId="187359DF" w14:textId="77777777" w:rsidR="003769DC" w:rsidRPr="0055125B" w:rsidRDefault="003769DC" w:rsidP="007C436F">
      <w:pPr>
        <w:pStyle w:val="2"/>
      </w:pPr>
      <w:bookmarkStart w:id="530" w:name="_Toc522628087"/>
      <w:bookmarkStart w:id="531" w:name="_Toc523147542"/>
      <w:bookmarkStart w:id="532" w:name="_Toc523150121"/>
      <w:bookmarkStart w:id="533" w:name="_Toc523152184"/>
      <w:bookmarkStart w:id="534" w:name="_Toc523998294"/>
      <w:r w:rsidRPr="0055125B">
        <w:t xml:space="preserve">Обмен между участником </w:t>
      </w:r>
      <w:r w:rsidR="00E76593" w:rsidRPr="0055125B">
        <w:t>конкурентной закупки в электронной форме</w:t>
      </w:r>
      <w:r w:rsidRPr="0055125B">
        <w:t xml:space="preserve">, заказчиком и оператором электронной площадки информацией, связанной с получением аккредитации на электронной площадке, осуществлением </w:t>
      </w:r>
      <w:r w:rsidR="00E76593" w:rsidRPr="0055125B">
        <w:t>конкурентной закупки в электронной форме</w:t>
      </w:r>
      <w:r w:rsidRPr="0055125B">
        <w:t>, осуществляется на электронной площадке в форме электронных документов.</w:t>
      </w:r>
      <w:bookmarkEnd w:id="530"/>
      <w:bookmarkEnd w:id="531"/>
      <w:bookmarkEnd w:id="532"/>
      <w:bookmarkEnd w:id="533"/>
      <w:bookmarkEnd w:id="534"/>
    </w:p>
    <w:p w14:paraId="1C4B876C" w14:textId="77777777" w:rsidR="003769DC" w:rsidRPr="0055125B" w:rsidRDefault="003769DC" w:rsidP="007C436F">
      <w:pPr>
        <w:pStyle w:val="2"/>
      </w:pPr>
      <w:bookmarkStart w:id="535" w:name="_Toc522628088"/>
      <w:bookmarkStart w:id="536" w:name="_Toc523147543"/>
      <w:bookmarkStart w:id="537" w:name="_Toc523150122"/>
      <w:bookmarkStart w:id="538" w:name="_Toc523152185"/>
      <w:bookmarkStart w:id="539" w:name="_Toc523998295"/>
      <w:r w:rsidRPr="0055125B">
        <w:t xml:space="preserve">Электронные документы участника </w:t>
      </w:r>
      <w:r w:rsidR="00E76593" w:rsidRPr="0055125B">
        <w:t>конкурентной закупки в электронной форме</w:t>
      </w:r>
      <w:r w:rsidRPr="0055125B">
        <w:t xml:space="preserve">,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w:t>
      </w:r>
      <w:r w:rsidR="00E76593" w:rsidRPr="0055125B">
        <w:t>конкурентной закупки в электронной форме</w:t>
      </w:r>
      <w:r w:rsidRPr="0055125B">
        <w:t>, заказчика, оператора электронной площадки.</w:t>
      </w:r>
      <w:bookmarkEnd w:id="535"/>
      <w:bookmarkEnd w:id="536"/>
      <w:bookmarkEnd w:id="537"/>
      <w:bookmarkEnd w:id="538"/>
      <w:bookmarkEnd w:id="539"/>
    </w:p>
    <w:p w14:paraId="1896F1AF" w14:textId="77777777" w:rsidR="003769DC" w:rsidRPr="0055125B" w:rsidRDefault="003769DC" w:rsidP="007C436F">
      <w:pPr>
        <w:pStyle w:val="2"/>
      </w:pPr>
      <w:bookmarkStart w:id="540" w:name="_Toc522628089"/>
      <w:bookmarkStart w:id="541" w:name="_Toc523147544"/>
      <w:bookmarkStart w:id="542" w:name="_Toc523150123"/>
      <w:bookmarkStart w:id="543" w:name="_Toc523152186"/>
      <w:bookmarkStart w:id="544" w:name="_Toc523998296"/>
      <w:r w:rsidRPr="0055125B">
        <w:t xml:space="preserve">Участник </w:t>
      </w:r>
      <w:r w:rsidR="00E76593" w:rsidRPr="0055125B">
        <w:t>конкурентной закупки в электронной форме</w:t>
      </w:r>
      <w:r w:rsidRPr="0055125B">
        <w:t xml:space="preserve">, подавший заявку на участие в такой закупке, вправе отозвать заявку либо внести в нее изменения не позднее даты окончания срока подачи заявок на участие в </w:t>
      </w:r>
      <w:r w:rsidR="00E76593" w:rsidRPr="0055125B">
        <w:t>конкурентной закупки в электронной форме</w:t>
      </w:r>
      <w:r w:rsidRPr="0055125B">
        <w:t>, направив об этом уведомление оператору электронной площадки.</w:t>
      </w:r>
      <w:bookmarkEnd w:id="540"/>
      <w:bookmarkEnd w:id="541"/>
      <w:bookmarkEnd w:id="542"/>
      <w:bookmarkEnd w:id="543"/>
      <w:bookmarkEnd w:id="544"/>
    </w:p>
    <w:p w14:paraId="71C289EF" w14:textId="77777777" w:rsidR="003769DC" w:rsidRPr="0055125B" w:rsidRDefault="003769DC" w:rsidP="007C436F">
      <w:pPr>
        <w:pStyle w:val="2"/>
      </w:pPr>
      <w:bookmarkStart w:id="545" w:name="_Toc522628090"/>
      <w:bookmarkStart w:id="546" w:name="_Toc523147545"/>
      <w:bookmarkStart w:id="547" w:name="_Toc523150124"/>
      <w:bookmarkStart w:id="548" w:name="_Toc523152187"/>
      <w:bookmarkStart w:id="549" w:name="_Toc523998297"/>
      <w:r w:rsidRPr="0055125B">
        <w:t xml:space="preserve">При проведении </w:t>
      </w:r>
      <w:r w:rsidR="00E76593" w:rsidRPr="0055125B">
        <w:t xml:space="preserve">конкурентной закупки в электронной форме </w:t>
      </w:r>
      <w:r w:rsidRPr="0055125B">
        <w:t xml:space="preserve">какие-либо  переговоры  Заказчика, Организатора, Оператора электронной площадки с участниками закупки не допускаются в случае, если  в результате таких переговоров создаются преимущественные условия для участия в </w:t>
      </w:r>
      <w:r w:rsidR="00E76593" w:rsidRPr="0055125B">
        <w:t>конкурентной закупки в электронной форме</w:t>
      </w:r>
      <w:r w:rsidRPr="0055125B">
        <w:t xml:space="preserve"> и (или) условия для разглашения конфиденциальных сведений.</w:t>
      </w:r>
      <w:bookmarkEnd w:id="545"/>
      <w:bookmarkEnd w:id="546"/>
      <w:bookmarkEnd w:id="547"/>
      <w:bookmarkEnd w:id="548"/>
      <w:bookmarkEnd w:id="549"/>
      <w:r w:rsidRPr="0055125B">
        <w:t xml:space="preserve"> </w:t>
      </w:r>
    </w:p>
    <w:p w14:paraId="4F327AFA" w14:textId="77777777" w:rsidR="005438CC" w:rsidRPr="0055125B" w:rsidRDefault="005438CC" w:rsidP="007C436F">
      <w:pPr>
        <w:pStyle w:val="2"/>
      </w:pPr>
      <w:bookmarkStart w:id="550" w:name="_Toc522628091"/>
      <w:bookmarkStart w:id="551" w:name="_Toc523147546"/>
      <w:bookmarkStart w:id="552" w:name="_Toc523150125"/>
      <w:bookmarkStart w:id="553" w:name="_Toc523152188"/>
      <w:bookmarkStart w:id="554" w:name="_Toc523998298"/>
      <w:r w:rsidRPr="0055125B">
        <w:t>По результатам проведения процедуры закупки в электронной форме Заказчик и победитель закупки заключают договор на бумажном носителе в соответствии с требованиями настоящего Положения, даже если регламентом электронной площадки предусмотрено заключение договора в электронной форме.</w:t>
      </w:r>
      <w:bookmarkEnd w:id="550"/>
      <w:bookmarkEnd w:id="551"/>
      <w:bookmarkEnd w:id="552"/>
      <w:bookmarkEnd w:id="553"/>
      <w:bookmarkEnd w:id="554"/>
    </w:p>
    <w:p w14:paraId="5EA4AB0D" w14:textId="77777777" w:rsidR="002302B0" w:rsidRPr="0055125B" w:rsidRDefault="002302B0" w:rsidP="00F50F14">
      <w:pPr>
        <w:pStyle w:val="10"/>
        <w:rPr>
          <w:sz w:val="24"/>
          <w:szCs w:val="24"/>
          <w:lang w:val="ru-RU"/>
        </w:rPr>
      </w:pPr>
      <w:bookmarkStart w:id="555" w:name="_Toc519602298"/>
      <w:bookmarkStart w:id="556" w:name="_Toc523998299"/>
      <w:r w:rsidRPr="0055125B">
        <w:rPr>
          <w:sz w:val="24"/>
          <w:szCs w:val="24"/>
        </w:rPr>
        <w:t>Преференции</w:t>
      </w:r>
      <w:bookmarkEnd w:id="555"/>
      <w:bookmarkEnd w:id="556"/>
    </w:p>
    <w:p w14:paraId="6E42F094" w14:textId="77777777" w:rsidR="002302B0" w:rsidRPr="0055125B" w:rsidRDefault="002302B0" w:rsidP="007C436F">
      <w:pPr>
        <w:pStyle w:val="2"/>
        <w:rPr>
          <w:rStyle w:val="FontStyle30"/>
          <w:b/>
          <w:lang w:val="ru-RU"/>
        </w:rPr>
      </w:pPr>
      <w:bookmarkStart w:id="557" w:name="_Toc514402296"/>
      <w:bookmarkStart w:id="558" w:name="_Toc515376147"/>
      <w:bookmarkStart w:id="559" w:name="_Toc516325881"/>
      <w:bookmarkStart w:id="560" w:name="_Toc519602299"/>
      <w:bookmarkStart w:id="561" w:name="_Toc522628093"/>
      <w:bookmarkStart w:id="562" w:name="_Toc523147548"/>
      <w:bookmarkStart w:id="563" w:name="_Toc523150127"/>
      <w:bookmarkStart w:id="564" w:name="_Toc523152190"/>
      <w:bookmarkStart w:id="565" w:name="_Toc523998300"/>
      <w:r w:rsidRPr="0055125B">
        <w:rPr>
          <w:bCs/>
        </w:rPr>
        <w:t xml:space="preserve">При осуществлении закупок товаров, работ, услуг путем проведения конкурса, аукциона или иным способом закупки, </w:t>
      </w:r>
      <w:r w:rsidRPr="0055125B">
        <w:t>за исключением закупки у единственного поставщика (исполнителя, подрядчика),</w:t>
      </w:r>
      <w:r w:rsidRPr="0055125B">
        <w:rPr>
          <w:lang w:val="ru-RU"/>
        </w:rPr>
        <w:t xml:space="preserve"> устанавливается </w:t>
      </w:r>
      <w:r w:rsidR="005D584B" w:rsidRPr="0055125B">
        <w:rPr>
          <w:rStyle w:val="FontStyle30"/>
          <w:b/>
        </w:rPr>
        <w:t>приоритет</w:t>
      </w:r>
      <w:r w:rsidRPr="0055125B">
        <w:rPr>
          <w:rStyle w:val="FontStyle30"/>
          <w:b/>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55125B">
        <w:rPr>
          <w:rStyle w:val="FontStyle30"/>
          <w:b/>
          <w:lang w:val="ru-RU"/>
        </w:rPr>
        <w:t>.</w:t>
      </w:r>
      <w:bookmarkEnd w:id="557"/>
      <w:bookmarkEnd w:id="558"/>
      <w:bookmarkEnd w:id="559"/>
      <w:bookmarkEnd w:id="560"/>
      <w:bookmarkEnd w:id="561"/>
      <w:bookmarkEnd w:id="562"/>
      <w:bookmarkEnd w:id="563"/>
      <w:bookmarkEnd w:id="564"/>
      <w:bookmarkEnd w:id="565"/>
    </w:p>
    <w:p w14:paraId="19145C52" w14:textId="69664A63" w:rsidR="002302B0" w:rsidRPr="0055125B" w:rsidRDefault="002302B0" w:rsidP="007C436F">
      <w:pPr>
        <w:pStyle w:val="2"/>
        <w:rPr>
          <w:rStyle w:val="FontStyle30"/>
        </w:rPr>
      </w:pPr>
      <w:bookmarkStart w:id="566" w:name="_Toc522628094"/>
      <w:bookmarkStart w:id="567" w:name="_Toc523147549"/>
      <w:bookmarkStart w:id="568" w:name="_Toc523150128"/>
      <w:bookmarkStart w:id="569" w:name="_Toc523152191"/>
      <w:bookmarkStart w:id="570" w:name="_Toc523998301"/>
      <w:r w:rsidRPr="0055125B">
        <w:rPr>
          <w:rStyle w:val="FontStyle30"/>
        </w:rPr>
        <w:t xml:space="preserve">Порядок применения преференций по приоритету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устанавливается </w:t>
      </w:r>
      <w:bookmarkEnd w:id="566"/>
      <w:bookmarkEnd w:id="567"/>
      <w:bookmarkEnd w:id="568"/>
      <w:bookmarkEnd w:id="569"/>
      <w:bookmarkEnd w:id="570"/>
      <w:r w:rsidR="006E2D82" w:rsidRPr="0055125B">
        <w:t>нормативно правовыми актами, принятыми в соответствии с Федеральным законом от 18.07.2011 № 223-ФЗ «О закупках товаров, работ, услуг отдельными видами юридических лиц».</w:t>
      </w:r>
    </w:p>
    <w:p w14:paraId="3D2687B0" w14:textId="77777777" w:rsidR="002302B0" w:rsidRPr="0055125B" w:rsidRDefault="002302B0" w:rsidP="007C436F">
      <w:pPr>
        <w:pStyle w:val="2"/>
        <w:rPr>
          <w:rStyle w:val="FontStyle30"/>
        </w:rPr>
      </w:pPr>
      <w:bookmarkStart w:id="571" w:name="_Toc522628095"/>
      <w:bookmarkStart w:id="572" w:name="_Toc523147550"/>
      <w:bookmarkStart w:id="573" w:name="_Toc523150129"/>
      <w:bookmarkStart w:id="574" w:name="_Toc523152192"/>
      <w:bookmarkStart w:id="575" w:name="_Toc523998302"/>
      <w:r w:rsidRPr="0055125B">
        <w:rPr>
          <w:rStyle w:val="FontStyle30"/>
        </w:rPr>
        <w:t xml:space="preserve">Условием предоставления приоритета, указанного в п. </w:t>
      </w:r>
      <w:r w:rsidR="00B1141F" w:rsidRPr="0055125B">
        <w:rPr>
          <w:rStyle w:val="FontStyle30"/>
          <w:lang w:val="ru-RU"/>
        </w:rPr>
        <w:t>8.1</w:t>
      </w:r>
      <w:r w:rsidRPr="0055125B">
        <w:rPr>
          <w:rStyle w:val="FontStyle30"/>
        </w:rPr>
        <w:t>., является включение в документацию о закупке следующих сведений:</w:t>
      </w:r>
      <w:bookmarkEnd w:id="571"/>
      <w:bookmarkEnd w:id="572"/>
      <w:bookmarkEnd w:id="573"/>
      <w:bookmarkEnd w:id="574"/>
      <w:bookmarkEnd w:id="575"/>
    </w:p>
    <w:p w14:paraId="0A3032DF" w14:textId="77777777" w:rsidR="002302B0" w:rsidRPr="0055125B" w:rsidRDefault="002302B0" w:rsidP="00402C21">
      <w:pPr>
        <w:widowControl w:val="0"/>
        <w:ind w:firstLine="567"/>
        <w:jc w:val="both"/>
        <w:rPr>
          <w:rStyle w:val="FontStyle30"/>
        </w:rPr>
      </w:pPr>
      <w:r w:rsidRPr="0055125B">
        <w:rPr>
          <w:rStyle w:val="FontStyle30"/>
        </w:rPr>
        <w:t>а)</w:t>
      </w:r>
      <w:r w:rsidRPr="0055125B">
        <w:rPr>
          <w:rStyle w:val="FontStyle30"/>
        </w:rPr>
        <w:tab/>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761C56DF" w14:textId="77777777" w:rsidR="002302B0" w:rsidRPr="0055125B" w:rsidRDefault="002302B0" w:rsidP="00402C21">
      <w:pPr>
        <w:widowControl w:val="0"/>
        <w:ind w:firstLine="567"/>
        <w:jc w:val="both"/>
        <w:rPr>
          <w:rStyle w:val="FontStyle30"/>
        </w:rPr>
      </w:pPr>
      <w:r w:rsidRPr="0055125B">
        <w:rPr>
          <w:rStyle w:val="FontStyle30"/>
        </w:rPr>
        <w:t>б)</w:t>
      </w:r>
      <w:r w:rsidRPr="0055125B">
        <w:rPr>
          <w:rStyle w:val="FontStyle30"/>
        </w:rPr>
        <w:tab/>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383D9C41" w14:textId="77777777" w:rsidR="002302B0" w:rsidRPr="0055125B" w:rsidRDefault="002302B0" w:rsidP="00402C21">
      <w:pPr>
        <w:widowControl w:val="0"/>
        <w:ind w:firstLine="567"/>
        <w:jc w:val="both"/>
        <w:rPr>
          <w:rStyle w:val="FontStyle30"/>
        </w:rPr>
      </w:pPr>
      <w:r w:rsidRPr="0055125B">
        <w:rPr>
          <w:rStyle w:val="FontStyle30"/>
        </w:rPr>
        <w:t>в)</w:t>
      </w:r>
      <w:r w:rsidRPr="0055125B">
        <w:rPr>
          <w:rStyle w:val="FontStyle30"/>
        </w:rPr>
        <w:tab/>
        <w:t>сведения о начальной (максимальной) цене единицы каждого товара, работы, услуги, являющихся предметом закупки;</w:t>
      </w:r>
    </w:p>
    <w:p w14:paraId="2EA02B2D" w14:textId="77777777" w:rsidR="002302B0" w:rsidRPr="0055125B" w:rsidRDefault="002302B0" w:rsidP="00402C21">
      <w:pPr>
        <w:widowControl w:val="0"/>
        <w:ind w:firstLine="567"/>
        <w:jc w:val="both"/>
        <w:rPr>
          <w:rStyle w:val="FontStyle30"/>
        </w:rPr>
      </w:pPr>
      <w:r w:rsidRPr="0055125B">
        <w:rPr>
          <w:rStyle w:val="FontStyle30"/>
        </w:rPr>
        <w:t>г)</w:t>
      </w:r>
      <w:r w:rsidRPr="0055125B">
        <w:rPr>
          <w:rStyle w:val="FontStyle30"/>
        </w:rPr>
        <w:tab/>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1A534B7" w14:textId="77777777" w:rsidR="002302B0" w:rsidRPr="0055125B" w:rsidRDefault="002302B0" w:rsidP="00402C21">
      <w:pPr>
        <w:widowControl w:val="0"/>
        <w:ind w:firstLine="567"/>
        <w:jc w:val="both"/>
        <w:rPr>
          <w:rStyle w:val="FontStyle30"/>
        </w:rPr>
      </w:pPr>
      <w:r w:rsidRPr="0055125B">
        <w:rPr>
          <w:rStyle w:val="FontStyle30"/>
        </w:rPr>
        <w:t>д)</w:t>
      </w:r>
      <w:r w:rsidRPr="0055125B">
        <w:rPr>
          <w:rStyle w:val="FontStyle30"/>
        </w:rPr>
        <w:tab/>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8.3.,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9E42260" w14:textId="77777777" w:rsidR="002302B0" w:rsidRPr="0055125B" w:rsidRDefault="002302B0" w:rsidP="00402C21">
      <w:pPr>
        <w:widowControl w:val="0"/>
        <w:ind w:firstLine="567"/>
        <w:jc w:val="both"/>
        <w:rPr>
          <w:rStyle w:val="FontStyle30"/>
        </w:rPr>
      </w:pPr>
      <w:r w:rsidRPr="0055125B">
        <w:rPr>
          <w:rStyle w:val="FontStyle30"/>
        </w:rPr>
        <w:t>е)</w:t>
      </w:r>
      <w:r w:rsidRPr="0055125B">
        <w:rPr>
          <w:rStyle w:val="FontStyle30"/>
        </w:rPr>
        <w:tab/>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007AB2B" w14:textId="77777777" w:rsidR="002302B0" w:rsidRPr="0055125B" w:rsidRDefault="002302B0" w:rsidP="00402C21">
      <w:pPr>
        <w:widowControl w:val="0"/>
        <w:ind w:firstLine="567"/>
        <w:jc w:val="both"/>
        <w:rPr>
          <w:rStyle w:val="FontStyle30"/>
        </w:rPr>
      </w:pPr>
      <w:r w:rsidRPr="0055125B">
        <w:rPr>
          <w:rStyle w:val="FontStyle30"/>
        </w:rPr>
        <w:t>ж)</w:t>
      </w:r>
      <w:r w:rsidRPr="0055125B">
        <w:rPr>
          <w:rStyle w:val="FontStyle30"/>
        </w:rPr>
        <w:tab/>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513E78D8" w14:textId="77777777" w:rsidR="002302B0" w:rsidRPr="0055125B" w:rsidRDefault="002302B0" w:rsidP="00402C21">
      <w:pPr>
        <w:widowControl w:val="0"/>
        <w:ind w:firstLine="567"/>
        <w:jc w:val="both"/>
        <w:rPr>
          <w:rStyle w:val="FontStyle30"/>
        </w:rPr>
      </w:pPr>
      <w:r w:rsidRPr="0055125B">
        <w:rPr>
          <w:rStyle w:val="FontStyle30"/>
        </w:rPr>
        <w:t>з)</w:t>
      </w:r>
      <w:r w:rsidRPr="0055125B">
        <w:rPr>
          <w:rStyle w:val="FontStyle30"/>
        </w:rPr>
        <w:tab/>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64AEE9B5" w14:textId="77777777" w:rsidR="002302B0" w:rsidRPr="0055125B" w:rsidRDefault="002302B0" w:rsidP="00402C21">
      <w:pPr>
        <w:widowControl w:val="0"/>
        <w:ind w:firstLine="567"/>
        <w:jc w:val="both"/>
        <w:rPr>
          <w:rStyle w:val="FontStyle30"/>
        </w:rPr>
      </w:pPr>
      <w:r w:rsidRPr="0055125B">
        <w:rPr>
          <w:rStyle w:val="FontStyle30"/>
        </w:rPr>
        <w:t>и)</w:t>
      </w:r>
      <w:r w:rsidRPr="0055125B">
        <w:rPr>
          <w:rStyle w:val="FontStyle30"/>
        </w:rPr>
        <w:tab/>
        <w:t>условие о том, что 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548AC88" w14:textId="77777777" w:rsidR="002302B0" w:rsidRPr="0055125B" w:rsidRDefault="002302B0" w:rsidP="00402C21">
      <w:pPr>
        <w:widowControl w:val="0"/>
        <w:ind w:firstLine="567"/>
        <w:jc w:val="both"/>
        <w:rPr>
          <w:rStyle w:val="FontStyle30"/>
        </w:rPr>
      </w:pPr>
      <w:r w:rsidRPr="0055125B">
        <w:rPr>
          <w:rStyle w:val="FontStyle30"/>
        </w:rPr>
        <w:t xml:space="preserve">к) иных сведений, определенных Правительством РФ. </w:t>
      </w:r>
    </w:p>
    <w:p w14:paraId="700FA6D5" w14:textId="77777777" w:rsidR="002302B0" w:rsidRPr="0055125B" w:rsidRDefault="002302B0" w:rsidP="007C436F">
      <w:pPr>
        <w:pStyle w:val="2"/>
        <w:rPr>
          <w:rStyle w:val="FontStyle30"/>
        </w:rPr>
      </w:pPr>
      <w:bookmarkStart w:id="576" w:name="_Toc522628096"/>
      <w:bookmarkStart w:id="577" w:name="_Toc523147551"/>
      <w:bookmarkStart w:id="578" w:name="_Toc523150130"/>
      <w:bookmarkStart w:id="579" w:name="_Toc523152193"/>
      <w:bookmarkStart w:id="580" w:name="_Toc523998303"/>
      <w:r w:rsidRPr="0055125B">
        <w:rPr>
          <w:rStyle w:val="FontStyle30"/>
        </w:rPr>
        <w:t xml:space="preserve">Приоритет, указанный в п. </w:t>
      </w:r>
      <w:r w:rsidR="008A0821" w:rsidRPr="0055125B">
        <w:rPr>
          <w:rStyle w:val="FontStyle30"/>
          <w:lang w:val="ru-RU"/>
        </w:rPr>
        <w:t>8</w:t>
      </w:r>
      <w:r w:rsidRPr="0055125B">
        <w:rPr>
          <w:rStyle w:val="FontStyle30"/>
        </w:rPr>
        <w:t>.1., не предоставляется в случаях, если:</w:t>
      </w:r>
      <w:bookmarkEnd w:id="576"/>
      <w:bookmarkEnd w:id="577"/>
      <w:bookmarkEnd w:id="578"/>
      <w:bookmarkEnd w:id="579"/>
      <w:bookmarkEnd w:id="580"/>
    </w:p>
    <w:p w14:paraId="238039E2" w14:textId="77777777" w:rsidR="002302B0" w:rsidRPr="0055125B" w:rsidRDefault="002302B0" w:rsidP="00402C21">
      <w:pPr>
        <w:widowControl w:val="0"/>
        <w:ind w:firstLine="567"/>
        <w:jc w:val="both"/>
        <w:rPr>
          <w:rStyle w:val="FontStyle30"/>
        </w:rPr>
      </w:pPr>
      <w:r w:rsidRPr="0055125B">
        <w:rPr>
          <w:rStyle w:val="FontStyle30"/>
        </w:rPr>
        <w:t>а)</w:t>
      </w:r>
      <w:r w:rsidRPr="0055125B">
        <w:rPr>
          <w:rStyle w:val="FontStyle30"/>
        </w:rPr>
        <w:tab/>
        <w:t>закупка признана несостоявшейся и договор заключается с единственным участником закупки;</w:t>
      </w:r>
    </w:p>
    <w:p w14:paraId="09395A5D" w14:textId="77777777" w:rsidR="002302B0" w:rsidRPr="0055125B" w:rsidRDefault="002302B0" w:rsidP="00402C21">
      <w:pPr>
        <w:widowControl w:val="0"/>
        <w:ind w:firstLine="567"/>
        <w:jc w:val="both"/>
        <w:rPr>
          <w:rStyle w:val="FontStyle30"/>
        </w:rPr>
      </w:pPr>
      <w:r w:rsidRPr="0055125B">
        <w:rPr>
          <w:rStyle w:val="FontStyle30"/>
        </w:rPr>
        <w:t>б)</w:t>
      </w:r>
      <w:r w:rsidRPr="0055125B">
        <w:rPr>
          <w:rStyle w:val="FontStyle30"/>
        </w:rPr>
        <w:tab/>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784C4B4B" w14:textId="77777777" w:rsidR="002302B0" w:rsidRPr="0055125B" w:rsidRDefault="002302B0" w:rsidP="00402C21">
      <w:pPr>
        <w:widowControl w:val="0"/>
        <w:ind w:firstLine="567"/>
        <w:jc w:val="both"/>
        <w:rPr>
          <w:rStyle w:val="FontStyle30"/>
        </w:rPr>
      </w:pPr>
      <w:r w:rsidRPr="0055125B">
        <w:rPr>
          <w:rStyle w:val="FontStyle30"/>
        </w:rPr>
        <w:t>в)</w:t>
      </w:r>
      <w:r w:rsidRPr="0055125B">
        <w:rPr>
          <w:rStyle w:val="FontStyle30"/>
        </w:rPr>
        <w:tab/>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21F16E37" w14:textId="77777777" w:rsidR="002302B0" w:rsidRPr="0055125B" w:rsidRDefault="002302B0" w:rsidP="00402C21">
      <w:pPr>
        <w:widowControl w:val="0"/>
        <w:ind w:firstLine="567"/>
        <w:jc w:val="both"/>
        <w:rPr>
          <w:rStyle w:val="FontStyle30"/>
        </w:rPr>
      </w:pPr>
      <w:r w:rsidRPr="0055125B">
        <w:rPr>
          <w:rStyle w:val="FontStyle30"/>
        </w:rPr>
        <w:t>г)</w:t>
      </w:r>
      <w:r w:rsidRPr="0055125B">
        <w:rPr>
          <w:rStyle w:val="FontStyle30"/>
        </w:rPr>
        <w:tab/>
        <w:t>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61DF219" w14:textId="77777777" w:rsidR="002302B0" w:rsidRPr="0055125B" w:rsidRDefault="002302B0" w:rsidP="00402C21">
      <w:pPr>
        <w:widowControl w:val="0"/>
        <w:ind w:firstLine="567"/>
        <w:jc w:val="both"/>
        <w:rPr>
          <w:rStyle w:val="FontStyle30"/>
        </w:rPr>
      </w:pPr>
      <w:r w:rsidRPr="0055125B">
        <w:rPr>
          <w:rStyle w:val="FontStyle30"/>
        </w:rPr>
        <w:t>д)</w:t>
      </w:r>
      <w:r w:rsidRPr="0055125B">
        <w:rPr>
          <w:rStyle w:val="FontStyle30"/>
        </w:rPr>
        <w:tab/>
        <w:t>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05DD72D1" w14:textId="77777777" w:rsidR="002302B0" w:rsidRPr="0055125B" w:rsidRDefault="002302B0" w:rsidP="007C436F">
      <w:pPr>
        <w:pStyle w:val="2"/>
        <w:rPr>
          <w:rStyle w:val="FontStyle30"/>
        </w:rPr>
      </w:pPr>
      <w:bookmarkStart w:id="581" w:name="_Toc522628097"/>
      <w:bookmarkStart w:id="582" w:name="_Toc523147552"/>
      <w:bookmarkStart w:id="583" w:name="_Toc523150131"/>
      <w:bookmarkStart w:id="584" w:name="_Toc523152194"/>
      <w:bookmarkStart w:id="585" w:name="_Toc523998304"/>
      <w:r w:rsidRPr="0055125B">
        <w:rPr>
          <w:rStyle w:val="FontStyle30"/>
        </w:rPr>
        <w:t>Приоритет товаров российского происхождения, работ, услуг, выполняемых, оказываемых российскими лицами, не устанавливается при осуществлении закупок товаров, работ, услуг путем проведения закупки у единственного поставщика (исполнителя, подрядчика).</w:t>
      </w:r>
      <w:bookmarkEnd w:id="581"/>
      <w:bookmarkEnd w:id="582"/>
      <w:bookmarkEnd w:id="583"/>
      <w:bookmarkEnd w:id="584"/>
      <w:bookmarkEnd w:id="585"/>
    </w:p>
    <w:p w14:paraId="1B8A6537" w14:textId="77777777" w:rsidR="002302B0" w:rsidRPr="0055125B" w:rsidRDefault="002302B0" w:rsidP="007C436F">
      <w:pPr>
        <w:pStyle w:val="2"/>
      </w:pPr>
      <w:bookmarkStart w:id="586" w:name="_Toc522628098"/>
      <w:bookmarkStart w:id="587" w:name="_Toc523147553"/>
      <w:bookmarkStart w:id="588" w:name="_Toc523150132"/>
      <w:bookmarkStart w:id="589" w:name="_Toc523152195"/>
      <w:bookmarkStart w:id="590" w:name="_Toc523998305"/>
      <w:r w:rsidRPr="0055125B">
        <w:t xml:space="preserve">Приоритет устанавливается с учетом положений Генерального </w:t>
      </w:r>
      <w:hyperlink r:id="rId23" w:history="1">
        <w:r w:rsidRPr="0055125B">
          <w:t>соглашения</w:t>
        </w:r>
      </w:hyperlink>
      <w:r w:rsidRPr="0055125B">
        <w:t xml:space="preserve"> по тарифам и торговле 1994 года и </w:t>
      </w:r>
      <w:hyperlink r:id="rId24" w:history="1">
        <w:r w:rsidRPr="0055125B">
          <w:t>Договора</w:t>
        </w:r>
      </w:hyperlink>
      <w:r w:rsidRPr="0055125B">
        <w:t xml:space="preserve"> о Евразийском экономическом союзе от 29 мая </w:t>
      </w:r>
      <w:smartTag w:uri="urn:schemas-microsoft-com:office:smarttags" w:element="metricconverter">
        <w:smartTagPr>
          <w:attr w:name="ProductID" w:val="2014 г"/>
        </w:smartTagPr>
        <w:r w:rsidRPr="0055125B">
          <w:t>2014 г</w:t>
        </w:r>
      </w:smartTag>
      <w:r w:rsidRPr="0055125B">
        <w:t>.</w:t>
      </w:r>
      <w:bookmarkEnd w:id="586"/>
      <w:bookmarkEnd w:id="587"/>
      <w:bookmarkEnd w:id="588"/>
      <w:bookmarkEnd w:id="589"/>
      <w:bookmarkEnd w:id="590"/>
    </w:p>
    <w:p w14:paraId="2759A5AE" w14:textId="77777777" w:rsidR="00AE6DD2" w:rsidRPr="0055125B" w:rsidRDefault="00CB1C6B" w:rsidP="00F50F14">
      <w:pPr>
        <w:pStyle w:val="10"/>
        <w:rPr>
          <w:sz w:val="24"/>
          <w:szCs w:val="24"/>
        </w:rPr>
      </w:pPr>
      <w:bookmarkStart w:id="591" w:name="_Ref523400770"/>
      <w:bookmarkStart w:id="592" w:name="_Ref523403759"/>
      <w:bookmarkStart w:id="593" w:name="_Ref523411245"/>
      <w:bookmarkStart w:id="594" w:name="_Ref523411328"/>
      <w:bookmarkStart w:id="595" w:name="_Ref523411409"/>
      <w:bookmarkStart w:id="596" w:name="_Toc523998306"/>
      <w:bookmarkStart w:id="597" w:name="sub_191"/>
      <w:r w:rsidRPr="0055125B">
        <w:rPr>
          <w:sz w:val="24"/>
          <w:szCs w:val="24"/>
        </w:rPr>
        <w:t>Требования к участникам</w:t>
      </w:r>
      <w:r w:rsidR="00AE6DD2" w:rsidRPr="0055125B">
        <w:rPr>
          <w:sz w:val="24"/>
          <w:szCs w:val="24"/>
        </w:rPr>
        <w:t xml:space="preserve"> закупки</w:t>
      </w:r>
      <w:bookmarkEnd w:id="591"/>
      <w:bookmarkEnd w:id="592"/>
      <w:bookmarkEnd w:id="593"/>
      <w:bookmarkEnd w:id="594"/>
      <w:bookmarkEnd w:id="595"/>
      <w:bookmarkEnd w:id="596"/>
    </w:p>
    <w:p w14:paraId="3535CE9E" w14:textId="77777777" w:rsidR="00F2735A" w:rsidRPr="0055125B" w:rsidRDefault="00F2735A" w:rsidP="007C436F">
      <w:pPr>
        <w:pStyle w:val="2"/>
      </w:pPr>
      <w:bookmarkStart w:id="598" w:name="_Toc522628100"/>
      <w:bookmarkStart w:id="599" w:name="_Toc523147555"/>
      <w:bookmarkStart w:id="600" w:name="_Toc523150134"/>
      <w:bookmarkStart w:id="601" w:name="_Toc523152197"/>
      <w:bookmarkStart w:id="602" w:name="_Toc523998307"/>
      <w:r w:rsidRPr="0055125B">
        <w:t>Участником закупки  может быть любое юридическое лицо или несколько юридических лиц, выступающих на стороне одного участника размещения заказа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настоящим Положением.</w:t>
      </w:r>
      <w:bookmarkEnd w:id="598"/>
      <w:bookmarkEnd w:id="599"/>
      <w:bookmarkEnd w:id="600"/>
      <w:bookmarkEnd w:id="601"/>
      <w:bookmarkEnd w:id="602"/>
      <w:r w:rsidRPr="0055125B">
        <w:t xml:space="preserve"> </w:t>
      </w:r>
    </w:p>
    <w:p w14:paraId="6C444509" w14:textId="77777777" w:rsidR="00F2735A" w:rsidRPr="0055125B" w:rsidRDefault="00F2735A" w:rsidP="007C436F">
      <w:pPr>
        <w:pStyle w:val="2"/>
      </w:pPr>
      <w:bookmarkStart w:id="603" w:name="_Toc522628101"/>
      <w:bookmarkStart w:id="604" w:name="_Toc523147556"/>
      <w:bookmarkStart w:id="605" w:name="_Toc523150135"/>
      <w:bookmarkStart w:id="606" w:name="_Toc523152198"/>
      <w:bookmarkStart w:id="607" w:name="_Ref523403936"/>
      <w:bookmarkStart w:id="608" w:name="_Toc523998308"/>
      <w:r w:rsidRPr="0055125B">
        <w:t>При проведении закупок Заказчик устанавливает следующие обязательные требования к участникам  закупки:</w:t>
      </w:r>
      <w:bookmarkEnd w:id="603"/>
      <w:bookmarkEnd w:id="604"/>
      <w:bookmarkEnd w:id="605"/>
      <w:bookmarkEnd w:id="606"/>
      <w:bookmarkEnd w:id="607"/>
      <w:bookmarkEnd w:id="608"/>
      <w:r w:rsidRPr="0055125B">
        <w:t xml:space="preserve"> </w:t>
      </w:r>
    </w:p>
    <w:p w14:paraId="1219489B" w14:textId="77777777" w:rsidR="001D7B68" w:rsidRPr="0055125B" w:rsidRDefault="00F2735A" w:rsidP="00402C21">
      <w:pPr>
        <w:pStyle w:val="3"/>
        <w:keepNext w:val="0"/>
        <w:widowControl w:val="0"/>
        <w:rPr>
          <w:sz w:val="24"/>
          <w:szCs w:val="24"/>
        </w:rPr>
      </w:pPr>
      <w:bookmarkStart w:id="609" w:name="sub_1911"/>
      <w:bookmarkEnd w:id="597"/>
      <w:r w:rsidRPr="0055125B">
        <w:rPr>
          <w:sz w:val="24"/>
          <w:szCs w:val="24"/>
        </w:rPr>
        <w:t> </w:t>
      </w:r>
      <w:bookmarkStart w:id="610" w:name="_Toc523150136"/>
      <w:bookmarkStart w:id="611" w:name="_Toc523152199"/>
      <w:bookmarkStart w:id="612" w:name="_Ref523399618"/>
      <w:bookmarkStart w:id="613" w:name="_Ref523402469"/>
      <w:bookmarkStart w:id="614" w:name="_Ref523402493"/>
      <w:bookmarkStart w:id="615" w:name="_Ref523490532"/>
      <w:bookmarkStart w:id="616" w:name="_Toc523998309"/>
      <w:r w:rsidRPr="0055125B">
        <w:rPr>
          <w:sz w:val="24"/>
          <w:szCs w:val="24"/>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bookmarkStart w:id="617" w:name="sub_1912"/>
      <w:bookmarkEnd w:id="609"/>
      <w:bookmarkEnd w:id="610"/>
      <w:bookmarkEnd w:id="611"/>
      <w:bookmarkEnd w:id="612"/>
      <w:bookmarkEnd w:id="613"/>
      <w:bookmarkEnd w:id="614"/>
      <w:bookmarkEnd w:id="615"/>
      <w:bookmarkEnd w:id="616"/>
    </w:p>
    <w:p w14:paraId="6F033028" w14:textId="77777777" w:rsidR="001D7B68" w:rsidRPr="0055125B" w:rsidRDefault="00F2735A" w:rsidP="00402C21">
      <w:pPr>
        <w:pStyle w:val="3"/>
        <w:keepNext w:val="0"/>
        <w:widowControl w:val="0"/>
        <w:rPr>
          <w:sz w:val="24"/>
          <w:szCs w:val="24"/>
        </w:rPr>
      </w:pPr>
      <w:bookmarkStart w:id="618" w:name="_Toc523150137"/>
      <w:bookmarkStart w:id="619" w:name="_Toc523152200"/>
      <w:bookmarkStart w:id="620" w:name="_Ref523399635"/>
      <w:bookmarkStart w:id="621" w:name="_Ref523490553"/>
      <w:bookmarkStart w:id="622" w:name="_Toc523998310"/>
      <w:proofErr w:type="spellStart"/>
      <w:r w:rsidRPr="0055125B">
        <w:rPr>
          <w:sz w:val="24"/>
          <w:szCs w:val="24"/>
        </w:rPr>
        <w:t>Непроведение</w:t>
      </w:r>
      <w:proofErr w:type="spellEnd"/>
      <w:r w:rsidRPr="0055125B">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bookmarkStart w:id="623" w:name="sub_1913"/>
      <w:bookmarkEnd w:id="617"/>
      <w:bookmarkEnd w:id="618"/>
      <w:bookmarkEnd w:id="619"/>
      <w:bookmarkEnd w:id="620"/>
      <w:bookmarkEnd w:id="621"/>
      <w:bookmarkEnd w:id="622"/>
    </w:p>
    <w:p w14:paraId="685B642B" w14:textId="77777777" w:rsidR="001D7B68" w:rsidRPr="0055125B" w:rsidRDefault="00F2735A" w:rsidP="00402C21">
      <w:pPr>
        <w:pStyle w:val="3"/>
        <w:keepNext w:val="0"/>
        <w:widowControl w:val="0"/>
        <w:rPr>
          <w:sz w:val="24"/>
          <w:szCs w:val="24"/>
        </w:rPr>
      </w:pPr>
      <w:bookmarkStart w:id="624" w:name="_Toc523150138"/>
      <w:bookmarkStart w:id="625" w:name="_Toc523152201"/>
      <w:bookmarkStart w:id="626" w:name="_Toc523998311"/>
      <w:proofErr w:type="spellStart"/>
      <w:r w:rsidRPr="0055125B">
        <w:rPr>
          <w:sz w:val="24"/>
          <w:szCs w:val="24"/>
        </w:rPr>
        <w:t>Неприостановление</w:t>
      </w:r>
      <w:proofErr w:type="spellEnd"/>
      <w:r w:rsidRPr="0055125B">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bookmarkEnd w:id="624"/>
      <w:bookmarkEnd w:id="625"/>
      <w:bookmarkEnd w:id="626"/>
      <w:r w:rsidRPr="0055125B">
        <w:rPr>
          <w:sz w:val="24"/>
          <w:szCs w:val="24"/>
        </w:rPr>
        <w:t xml:space="preserve"> </w:t>
      </w:r>
      <w:bookmarkStart w:id="627" w:name="sub_1914"/>
      <w:bookmarkEnd w:id="623"/>
    </w:p>
    <w:p w14:paraId="151EA65B" w14:textId="77777777" w:rsidR="001D7B68" w:rsidRPr="0055125B" w:rsidRDefault="00F2735A" w:rsidP="00402C21">
      <w:pPr>
        <w:pStyle w:val="3"/>
        <w:keepNext w:val="0"/>
        <w:widowControl w:val="0"/>
        <w:rPr>
          <w:sz w:val="24"/>
          <w:szCs w:val="24"/>
        </w:rPr>
      </w:pPr>
      <w:bookmarkStart w:id="628" w:name="_Toc523150139"/>
      <w:bookmarkStart w:id="629" w:name="_Toc523152202"/>
      <w:bookmarkStart w:id="630" w:name="_Ref523399643"/>
      <w:bookmarkStart w:id="631" w:name="_Ref523402505"/>
      <w:bookmarkStart w:id="632" w:name="_Ref523490566"/>
      <w:bookmarkStart w:id="633" w:name="_Toc523998312"/>
      <w:r w:rsidRPr="0055125B">
        <w:rPr>
          <w:sz w:val="24"/>
          <w:szCs w:val="24"/>
        </w:rPr>
        <w:t xml:space="preserve">Отсутствие у участника  закупки </w:t>
      </w:r>
      <w:r w:rsidRPr="0055125B">
        <w:rPr>
          <w:rFonts w:eastAsia="Calibri"/>
          <w:sz w:val="24"/>
          <w:szCs w:val="24"/>
        </w:rPr>
        <w:t>недоимки по налогам, сборам, задолженности по иным обязательным платежам</w:t>
      </w:r>
      <w:r w:rsidRPr="0055125B">
        <w:rPr>
          <w:sz w:val="24"/>
          <w:szCs w:val="24"/>
        </w:rPr>
        <w:t xml:space="preserve"> в бюджеты </w:t>
      </w:r>
      <w:r w:rsidR="008A0821" w:rsidRPr="0055125B">
        <w:rPr>
          <w:rFonts w:eastAsia="Calibri"/>
          <w:sz w:val="24"/>
          <w:szCs w:val="24"/>
        </w:rPr>
        <w:t xml:space="preserve">бюджетной системы РФ </w:t>
      </w:r>
      <w:r w:rsidRPr="0055125B">
        <w:rPr>
          <w:rFonts w:eastAsia="Calibri"/>
          <w:sz w:val="24"/>
          <w:szCs w:val="24"/>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bookmarkEnd w:id="628"/>
      <w:bookmarkEnd w:id="629"/>
      <w:bookmarkEnd w:id="630"/>
      <w:bookmarkEnd w:id="631"/>
      <w:bookmarkEnd w:id="632"/>
      <w:bookmarkEnd w:id="633"/>
    </w:p>
    <w:p w14:paraId="53E0B7A4" w14:textId="77777777" w:rsidR="001D7B68" w:rsidRPr="0055125B" w:rsidRDefault="00F2735A" w:rsidP="00402C21">
      <w:pPr>
        <w:pStyle w:val="3"/>
        <w:keepNext w:val="0"/>
        <w:widowControl w:val="0"/>
        <w:rPr>
          <w:sz w:val="24"/>
          <w:szCs w:val="24"/>
        </w:rPr>
      </w:pPr>
      <w:bookmarkStart w:id="634" w:name="_Toc523150140"/>
      <w:bookmarkStart w:id="635" w:name="_Toc523152203"/>
      <w:bookmarkStart w:id="636" w:name="_Toc523998313"/>
      <w:r w:rsidRPr="0055125B">
        <w:rPr>
          <w:rFonts w:eastAsia="Calibri"/>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w:t>
      </w:r>
      <w:bookmarkEnd w:id="634"/>
      <w:bookmarkEnd w:id="635"/>
      <w:bookmarkEnd w:id="636"/>
    </w:p>
    <w:p w14:paraId="6EF1EC76" w14:textId="77777777" w:rsidR="00F2735A" w:rsidRPr="0055125B" w:rsidRDefault="00F2735A" w:rsidP="00402C21">
      <w:pPr>
        <w:pStyle w:val="3"/>
        <w:keepNext w:val="0"/>
        <w:widowControl w:val="0"/>
        <w:rPr>
          <w:sz w:val="24"/>
          <w:szCs w:val="24"/>
        </w:rPr>
      </w:pPr>
      <w:bookmarkStart w:id="637" w:name="_Toc523150141"/>
      <w:bookmarkStart w:id="638" w:name="_Toc523152204"/>
      <w:bookmarkStart w:id="639" w:name="_Toc523998314"/>
      <w:r w:rsidRPr="0055125B">
        <w:rPr>
          <w:sz w:val="24"/>
          <w:szCs w:val="24"/>
        </w:rPr>
        <w:t>Иные, установленные Правительством РФ, согласно пункту 8 Федерального закона от 18.07.2011 N 223-ФЗ.</w:t>
      </w:r>
      <w:bookmarkEnd w:id="637"/>
      <w:bookmarkEnd w:id="638"/>
      <w:bookmarkEnd w:id="639"/>
    </w:p>
    <w:p w14:paraId="52095B8F" w14:textId="77777777" w:rsidR="00F2735A" w:rsidRPr="0055125B" w:rsidRDefault="00F2735A" w:rsidP="007C436F">
      <w:pPr>
        <w:pStyle w:val="2"/>
      </w:pPr>
      <w:bookmarkStart w:id="640" w:name="sub_192"/>
      <w:bookmarkStart w:id="641" w:name="_Toc522628102"/>
      <w:bookmarkStart w:id="642" w:name="_Toc523147557"/>
      <w:bookmarkStart w:id="643" w:name="_Toc523150142"/>
      <w:bookmarkStart w:id="644" w:name="_Toc523152205"/>
      <w:bookmarkStart w:id="645" w:name="_Toc523998315"/>
      <w:bookmarkEnd w:id="627"/>
      <w:r w:rsidRPr="0055125B">
        <w:t xml:space="preserve">При проведении закупки </w:t>
      </w:r>
      <w:hyperlink w:anchor="sub_1213" w:history="1"/>
      <w:r w:rsidRPr="0055125B">
        <w:t xml:space="preserve">может быть установлено требование </w:t>
      </w:r>
      <w:bookmarkStart w:id="646" w:name="sub_1922"/>
      <w:bookmarkEnd w:id="640"/>
      <w:r w:rsidRPr="0055125B">
        <w:t xml:space="preserve">об отсутствии сведений об участниках закупки и (или)  их соисполнителях (субподрядчиках) в реестре недобросовестных поставщиков, который ведется в соответствии со статьей 5 Федерального закона от 18.07.2011 № 223-ФЗ «О закупках товаров, работ, услуг отдельными видами юридических лиц» и (или) реестре недобросовестных поставщиков, предусмотренном Федеральным законом от 05.04.2013 № 44-ФЗ </w:t>
      </w:r>
      <w:bookmarkStart w:id="647" w:name="sub_1903"/>
      <w:bookmarkEnd w:id="646"/>
      <w:r w:rsidRPr="0055125B">
        <w:t>«О контрактной системе в сфере закупок товаров, работ, услуг для обеспечения государственных и муниципальных нужд».</w:t>
      </w:r>
      <w:bookmarkEnd w:id="641"/>
      <w:bookmarkEnd w:id="642"/>
      <w:bookmarkEnd w:id="643"/>
      <w:bookmarkEnd w:id="644"/>
      <w:bookmarkEnd w:id="645"/>
    </w:p>
    <w:p w14:paraId="4C0A5DFB" w14:textId="77777777" w:rsidR="00F2735A" w:rsidRPr="0055125B" w:rsidRDefault="00F2735A" w:rsidP="007C436F">
      <w:pPr>
        <w:pStyle w:val="2"/>
      </w:pPr>
      <w:bookmarkStart w:id="648" w:name="_Toc522628103"/>
      <w:bookmarkStart w:id="649" w:name="_Toc523147558"/>
      <w:bookmarkStart w:id="650" w:name="_Toc523150143"/>
      <w:bookmarkStart w:id="651" w:name="_Toc523152206"/>
      <w:bookmarkStart w:id="652" w:name="_Toc523998316"/>
      <w:r w:rsidRPr="0055125B">
        <w:t>При проведении закупки (за исключением аукциона, запроса котировок)  могут быть установлены также квалификационные требования к участникам закупки, в соответствии с  которыми осуществляется оценка их заявок, а именно:</w:t>
      </w:r>
      <w:bookmarkEnd w:id="648"/>
      <w:bookmarkEnd w:id="649"/>
      <w:bookmarkEnd w:id="650"/>
      <w:bookmarkEnd w:id="651"/>
      <w:bookmarkEnd w:id="652"/>
      <w:r w:rsidRPr="0055125B">
        <w:t xml:space="preserve">  </w:t>
      </w:r>
    </w:p>
    <w:p w14:paraId="44C448A4" w14:textId="77777777" w:rsidR="00F2735A" w:rsidRPr="0055125B" w:rsidRDefault="00F2735A" w:rsidP="00402C21">
      <w:pPr>
        <w:pStyle w:val="3"/>
        <w:keepNext w:val="0"/>
        <w:widowControl w:val="0"/>
        <w:rPr>
          <w:sz w:val="24"/>
          <w:szCs w:val="24"/>
        </w:rPr>
      </w:pPr>
      <w:bookmarkStart w:id="653" w:name="_Toc523150144"/>
      <w:bookmarkStart w:id="654" w:name="_Toc523152207"/>
      <w:bookmarkStart w:id="655" w:name="_Toc523998317"/>
      <w:bookmarkStart w:id="656" w:name="sub_1931"/>
      <w:bookmarkEnd w:id="647"/>
      <w:r w:rsidRPr="0055125B">
        <w:rPr>
          <w:sz w:val="24"/>
          <w:szCs w:val="24"/>
        </w:rPr>
        <w:t>Наличие у участников закупки соответствующих производственных мощностей, технологического оборудования (могут  устанавливаться  требования к  наличию  сервисных  центров,  наличию  оборудования,  необходимого  для выполнения специальных работ),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w:t>
      </w:r>
      <w:bookmarkEnd w:id="653"/>
      <w:bookmarkEnd w:id="654"/>
      <w:bookmarkEnd w:id="655"/>
    </w:p>
    <w:p w14:paraId="392388FB" w14:textId="77777777" w:rsidR="00F2735A" w:rsidRPr="0055125B" w:rsidRDefault="00F2735A" w:rsidP="00402C21">
      <w:pPr>
        <w:pStyle w:val="3"/>
        <w:keepNext w:val="0"/>
        <w:widowControl w:val="0"/>
        <w:rPr>
          <w:sz w:val="24"/>
          <w:szCs w:val="24"/>
        </w:rPr>
      </w:pPr>
      <w:bookmarkStart w:id="657" w:name="_Toc523150145"/>
      <w:bookmarkStart w:id="658" w:name="_Toc523152208"/>
      <w:bookmarkStart w:id="659" w:name="_Toc523998318"/>
      <w:bookmarkStart w:id="660" w:name="sub_1932"/>
      <w:bookmarkEnd w:id="656"/>
      <w:r w:rsidRPr="0055125B">
        <w:rPr>
          <w:sz w:val="24"/>
          <w:szCs w:val="24"/>
        </w:rPr>
        <w:t>Наличие  опыта  поставки  аналогичных  товаров,  выполнения аналогичных  работ,  оказания  аналогичных  услуг,  в  том  числе  за определенный промежуток времени.</w:t>
      </w:r>
      <w:bookmarkEnd w:id="657"/>
      <w:bookmarkEnd w:id="658"/>
      <w:bookmarkEnd w:id="659"/>
    </w:p>
    <w:p w14:paraId="234AD103" w14:textId="77777777" w:rsidR="00F2735A" w:rsidRPr="0055125B" w:rsidRDefault="00F2735A" w:rsidP="00402C21">
      <w:pPr>
        <w:widowControl w:val="0"/>
        <w:ind w:firstLine="708"/>
        <w:jc w:val="both"/>
      </w:pPr>
      <w:r w:rsidRPr="0055125B">
        <w:t>Параметры,  по  которым  будет  определяться  аналогичность  товаров (работ, услуг), закупаемых Заказчиком, должны быть определены Заказчиком в документации о закупке.</w:t>
      </w:r>
    </w:p>
    <w:p w14:paraId="0841330A" w14:textId="77777777" w:rsidR="00F2735A" w:rsidRPr="0055125B" w:rsidRDefault="00F2735A" w:rsidP="00402C21">
      <w:pPr>
        <w:pStyle w:val="3"/>
        <w:keepNext w:val="0"/>
        <w:widowControl w:val="0"/>
        <w:rPr>
          <w:sz w:val="24"/>
          <w:szCs w:val="24"/>
        </w:rPr>
      </w:pPr>
      <w:bookmarkStart w:id="661" w:name="_Toc523150146"/>
      <w:bookmarkStart w:id="662" w:name="_Toc523152209"/>
      <w:bookmarkStart w:id="663" w:name="_Toc523998319"/>
      <w:r w:rsidRPr="0055125B">
        <w:rPr>
          <w:sz w:val="24"/>
          <w:szCs w:val="24"/>
        </w:rPr>
        <w:t>Наличие  трудовых  ресурсов  (наличие  в  штате  (или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  а  также  с  наличием  документов, подтверждающих  право  указанных  специалистов  на  выполнение  работ в соответствии с требованиями законодательства).</w:t>
      </w:r>
      <w:bookmarkEnd w:id="661"/>
      <w:bookmarkEnd w:id="662"/>
      <w:bookmarkEnd w:id="663"/>
    </w:p>
    <w:p w14:paraId="484FBD08" w14:textId="77777777" w:rsidR="00F2735A" w:rsidRPr="0055125B" w:rsidRDefault="00F2735A" w:rsidP="00402C21">
      <w:pPr>
        <w:pStyle w:val="3"/>
        <w:keepNext w:val="0"/>
        <w:widowControl w:val="0"/>
        <w:rPr>
          <w:sz w:val="24"/>
          <w:szCs w:val="24"/>
        </w:rPr>
      </w:pPr>
      <w:bookmarkStart w:id="664" w:name="_Toc523150147"/>
      <w:bookmarkStart w:id="665" w:name="_Toc523152210"/>
      <w:bookmarkStart w:id="666" w:name="_Toc523998320"/>
      <w:r w:rsidRPr="0055125B">
        <w:rPr>
          <w:sz w:val="24"/>
          <w:szCs w:val="24"/>
        </w:rPr>
        <w:t>Наличие соответствующих финансовых ресурсов (наличие денежных средств на счетах, денежных средств, отраженных по  данным бухгалтерской отчетности).</w:t>
      </w:r>
      <w:bookmarkEnd w:id="664"/>
      <w:bookmarkEnd w:id="665"/>
      <w:bookmarkEnd w:id="666"/>
    </w:p>
    <w:p w14:paraId="3613B0CD" w14:textId="77777777" w:rsidR="00F2735A" w:rsidRPr="0055125B" w:rsidRDefault="00F2735A" w:rsidP="007C436F">
      <w:pPr>
        <w:pStyle w:val="2"/>
      </w:pPr>
      <w:bookmarkStart w:id="667" w:name="_Toc522628104"/>
      <w:bookmarkStart w:id="668" w:name="_Toc523147559"/>
      <w:bookmarkStart w:id="669" w:name="_Toc523150148"/>
      <w:bookmarkStart w:id="670" w:name="_Toc523152211"/>
      <w:bookmarkStart w:id="671" w:name="_Toc523998321"/>
      <w:r w:rsidRPr="0055125B">
        <w:t>Перечень квалификационных требований к участникам закупки не является исчерпывающим.</w:t>
      </w:r>
      <w:bookmarkEnd w:id="667"/>
      <w:bookmarkEnd w:id="668"/>
      <w:bookmarkEnd w:id="669"/>
      <w:bookmarkEnd w:id="670"/>
      <w:bookmarkEnd w:id="671"/>
      <w:r w:rsidRPr="0055125B">
        <w:t xml:space="preserve"> </w:t>
      </w:r>
    </w:p>
    <w:p w14:paraId="2C727A98" w14:textId="77777777" w:rsidR="00F2735A" w:rsidRPr="0055125B" w:rsidRDefault="00F2735A" w:rsidP="007C436F">
      <w:pPr>
        <w:pStyle w:val="2"/>
      </w:pPr>
      <w:bookmarkStart w:id="672" w:name="sub_194"/>
      <w:bookmarkStart w:id="673" w:name="_Toc522628105"/>
      <w:bookmarkStart w:id="674" w:name="_Toc523147560"/>
      <w:bookmarkStart w:id="675" w:name="_Toc523150149"/>
      <w:bookmarkStart w:id="676" w:name="_Toc523152212"/>
      <w:bookmarkStart w:id="677" w:name="_Toc523998322"/>
      <w:bookmarkEnd w:id="660"/>
      <w:r w:rsidRPr="0055125B">
        <w:t>Вышеуказанные требования к участникам  закупки  могут быть также установлены к соисполнителям (субподрядчикам), привлекаемым участником закупки для исполнения договора.</w:t>
      </w:r>
      <w:bookmarkStart w:id="678" w:name="sub_195"/>
      <w:bookmarkEnd w:id="672"/>
      <w:bookmarkEnd w:id="673"/>
      <w:bookmarkEnd w:id="674"/>
      <w:bookmarkEnd w:id="675"/>
      <w:bookmarkEnd w:id="676"/>
      <w:bookmarkEnd w:id="677"/>
      <w:r w:rsidRPr="0055125B">
        <w:t xml:space="preserve"> </w:t>
      </w:r>
    </w:p>
    <w:p w14:paraId="3ED5F60E" w14:textId="77777777" w:rsidR="00F2735A" w:rsidRPr="0055125B" w:rsidRDefault="00F2735A" w:rsidP="007C436F">
      <w:pPr>
        <w:pStyle w:val="2"/>
      </w:pPr>
      <w:bookmarkStart w:id="679" w:name="_Toc522628106"/>
      <w:bookmarkStart w:id="680" w:name="_Toc523147561"/>
      <w:bookmarkStart w:id="681" w:name="_Toc523150150"/>
      <w:bookmarkStart w:id="682" w:name="_Toc523152213"/>
      <w:bookmarkStart w:id="683" w:name="_Toc523998323"/>
      <w:r w:rsidRPr="0055125B">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w:t>
      </w:r>
      <w:bookmarkEnd w:id="679"/>
      <w:bookmarkEnd w:id="680"/>
      <w:bookmarkEnd w:id="681"/>
      <w:bookmarkEnd w:id="682"/>
      <w:bookmarkEnd w:id="683"/>
      <w:r w:rsidRPr="0055125B">
        <w:t xml:space="preserve"> </w:t>
      </w:r>
    </w:p>
    <w:p w14:paraId="314D52F3" w14:textId="77777777" w:rsidR="00F2735A" w:rsidRPr="0055125B" w:rsidRDefault="00F2735A" w:rsidP="007C436F">
      <w:pPr>
        <w:pStyle w:val="2"/>
      </w:pPr>
      <w:bookmarkStart w:id="684" w:name="_Toc522628107"/>
      <w:bookmarkStart w:id="685" w:name="_Toc523147562"/>
      <w:bookmarkStart w:id="686" w:name="_Toc523150151"/>
      <w:bookmarkStart w:id="687" w:name="_Toc523152214"/>
      <w:bookmarkStart w:id="688" w:name="_Toc523998324"/>
      <w:r w:rsidRPr="0055125B">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bookmarkEnd w:id="684"/>
      <w:bookmarkEnd w:id="685"/>
      <w:bookmarkEnd w:id="686"/>
      <w:bookmarkEnd w:id="687"/>
      <w:bookmarkEnd w:id="688"/>
      <w:r w:rsidRPr="0055125B">
        <w:t xml:space="preserve"> </w:t>
      </w:r>
    </w:p>
    <w:p w14:paraId="7E740246" w14:textId="77777777" w:rsidR="00F2735A" w:rsidRPr="0055125B" w:rsidRDefault="00F2735A" w:rsidP="007C436F">
      <w:pPr>
        <w:pStyle w:val="2"/>
      </w:pPr>
      <w:bookmarkStart w:id="689" w:name="_Toc522628108"/>
      <w:bookmarkStart w:id="690" w:name="_Toc523147563"/>
      <w:bookmarkStart w:id="691" w:name="_Toc523150152"/>
      <w:bookmarkStart w:id="692" w:name="_Toc523152215"/>
      <w:bookmarkStart w:id="693" w:name="_Toc523998325"/>
      <w:bookmarkStart w:id="694" w:name="sub_196"/>
      <w:bookmarkEnd w:id="678"/>
      <w:r w:rsidRPr="0055125B">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bookmarkEnd w:id="689"/>
      <w:bookmarkEnd w:id="690"/>
      <w:bookmarkEnd w:id="691"/>
      <w:bookmarkEnd w:id="692"/>
      <w:bookmarkEnd w:id="693"/>
      <w:r w:rsidRPr="0055125B">
        <w:t xml:space="preserve"> </w:t>
      </w:r>
    </w:p>
    <w:p w14:paraId="43883B01" w14:textId="77777777" w:rsidR="00F2735A" w:rsidRPr="0055125B" w:rsidRDefault="00300352" w:rsidP="007C436F">
      <w:pPr>
        <w:pStyle w:val="2"/>
      </w:pPr>
      <w:bookmarkStart w:id="695" w:name="_Toc522628109"/>
      <w:bookmarkStart w:id="696" w:name="_Toc523147564"/>
      <w:bookmarkStart w:id="697" w:name="_Toc523150153"/>
      <w:bookmarkStart w:id="698" w:name="_Toc523152216"/>
      <w:bookmarkStart w:id="699" w:name="_Toc523998326"/>
      <w:r w:rsidRPr="0055125B">
        <w:rPr>
          <w:lang w:val="ru-RU"/>
        </w:rPr>
        <w:t>Заказчик</w:t>
      </w:r>
      <w:r w:rsidR="00F2735A" w:rsidRPr="0055125B">
        <w:t xml:space="preserve"> вправе на любом этапе закупки проверить соответствие участников закупки и привлекаемых ими соисполнителей (субподрядчиков) требованиям, установленным в документации о закупке, в том числе наличие заявленных ими производственных мощностей, технологического оборудования, финансовых  и трудовых ресурсов.</w:t>
      </w:r>
      <w:bookmarkEnd w:id="695"/>
      <w:bookmarkEnd w:id="696"/>
      <w:bookmarkEnd w:id="697"/>
      <w:bookmarkEnd w:id="698"/>
      <w:bookmarkEnd w:id="699"/>
    </w:p>
    <w:p w14:paraId="5C4C6DB4" w14:textId="77777777" w:rsidR="00F2735A" w:rsidRPr="0055125B" w:rsidRDefault="00F2735A" w:rsidP="007C436F">
      <w:pPr>
        <w:pStyle w:val="2"/>
      </w:pPr>
      <w:bookmarkStart w:id="700" w:name="_Toc522628110"/>
      <w:bookmarkStart w:id="701" w:name="_Toc523147565"/>
      <w:bookmarkStart w:id="702" w:name="_Toc523150154"/>
      <w:bookmarkStart w:id="703" w:name="_Toc523152217"/>
      <w:bookmarkStart w:id="704" w:name="_Ref523400736"/>
      <w:bookmarkStart w:id="705" w:name="_Ref523493264"/>
      <w:bookmarkStart w:id="706" w:name="_Toc523998327"/>
      <w:bookmarkStart w:id="707" w:name="sub_197"/>
      <w:bookmarkEnd w:id="694"/>
      <w:r w:rsidRPr="0055125B">
        <w:t>Комиссия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 в случаях:</w:t>
      </w:r>
      <w:bookmarkEnd w:id="700"/>
      <w:bookmarkEnd w:id="701"/>
      <w:bookmarkEnd w:id="702"/>
      <w:bookmarkEnd w:id="703"/>
      <w:bookmarkEnd w:id="704"/>
      <w:bookmarkEnd w:id="705"/>
      <w:bookmarkEnd w:id="706"/>
    </w:p>
    <w:p w14:paraId="7B197225" w14:textId="77777777" w:rsidR="009B248B" w:rsidRPr="0055125B" w:rsidRDefault="009B248B" w:rsidP="009B248B">
      <w:pPr>
        <w:widowControl w:val="0"/>
        <w:ind w:firstLine="567"/>
        <w:jc w:val="both"/>
      </w:pPr>
      <w:r w:rsidRPr="0055125B">
        <w:t>–  отсутствия документов в составе заявки, обязательное представление которых  установлено  в  извещении и/или документации  о  закупке,  либо  наличия  в  таких документах недостоверных сведений;</w:t>
      </w:r>
    </w:p>
    <w:p w14:paraId="1A3CFAE4" w14:textId="77777777" w:rsidR="009B248B" w:rsidRPr="0055125B" w:rsidRDefault="009B248B" w:rsidP="009B248B">
      <w:pPr>
        <w:widowControl w:val="0"/>
        <w:ind w:firstLine="567"/>
        <w:jc w:val="both"/>
      </w:pPr>
      <w:r w:rsidRPr="0055125B">
        <w:t xml:space="preserve">– несоответствия  участника  закупки  требованиям,  установленным к нему в соответствии с </w:t>
      </w:r>
      <w:proofErr w:type="spellStart"/>
      <w:r w:rsidRPr="0055125B">
        <w:t>пп</w:t>
      </w:r>
      <w:proofErr w:type="spellEnd"/>
      <w:r w:rsidRPr="0055125B">
        <w:t>. 9.2 п.9 настоящего раздела;</w:t>
      </w:r>
    </w:p>
    <w:p w14:paraId="3071C3A3" w14:textId="77777777" w:rsidR="009B248B" w:rsidRPr="0055125B" w:rsidRDefault="009B248B" w:rsidP="009B248B">
      <w:pPr>
        <w:widowControl w:val="0"/>
        <w:ind w:firstLine="567"/>
        <w:jc w:val="both"/>
      </w:pPr>
      <w:r w:rsidRPr="0055125B">
        <w:t>– невнесения  или  внесения  участником  закупки  денежных  средств в  качестве  обеспечения  заявки  не  в  полном  размере  либо  предоставления безотзывной  банковской  гарантии  на  сумму  менее  установленной в документации о закупке, если требование обеспечения заявки установлено в документации о закупке;</w:t>
      </w:r>
    </w:p>
    <w:p w14:paraId="176B10A5" w14:textId="77777777" w:rsidR="009B248B" w:rsidRPr="0055125B" w:rsidRDefault="009B248B" w:rsidP="009B248B">
      <w:pPr>
        <w:widowControl w:val="0"/>
        <w:ind w:firstLine="567"/>
        <w:jc w:val="both"/>
      </w:pPr>
      <w:r w:rsidRPr="0055125B">
        <w:t xml:space="preserve">– </w:t>
      </w:r>
      <w:proofErr w:type="spellStart"/>
      <w:r w:rsidRPr="0055125B">
        <w:t>непоступления</w:t>
      </w:r>
      <w:proofErr w:type="spellEnd"/>
      <w:r w:rsidRPr="0055125B">
        <w:t xml:space="preserve">  денежных  средств,  вносимых  участником  закупки в  качестве  обеспечения  заявки,  на  счет  Заказчика,  если  требование обеспечения заявки установлено в извещении и/или документации о закупке;</w:t>
      </w:r>
    </w:p>
    <w:p w14:paraId="016A47E9" w14:textId="77777777" w:rsidR="009B248B" w:rsidRPr="0055125B" w:rsidRDefault="009B248B" w:rsidP="009B248B">
      <w:pPr>
        <w:widowControl w:val="0"/>
        <w:ind w:firstLine="567"/>
        <w:jc w:val="both"/>
      </w:pPr>
      <w:r w:rsidRPr="0055125B">
        <w:t>–  несоответствия заявки участника закупки требованиям извещения и/или  документации о закупке, в том числе в случае наличия в таких заявках предложения о цене договора,  превышающей  начальную  (максимальную)  цену  договора, начальную  (максимальную) цену  единицы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извещением и/или документацией закупки, либо в случае подачи заявки в незапечатанном конверте;</w:t>
      </w:r>
    </w:p>
    <w:p w14:paraId="6555716F" w14:textId="77777777" w:rsidR="009B248B" w:rsidRPr="0055125B" w:rsidRDefault="009B248B" w:rsidP="009B248B">
      <w:pPr>
        <w:widowControl w:val="0"/>
        <w:ind w:firstLine="567"/>
        <w:jc w:val="both"/>
      </w:pPr>
      <w:r w:rsidRPr="0055125B">
        <w:t>– представления  в  составе  заявки  недостоверной  информации,  в  том числе в отношении участника закупки.</w:t>
      </w:r>
    </w:p>
    <w:p w14:paraId="19EDAD95" w14:textId="77777777" w:rsidR="00F2735A" w:rsidRPr="0055125B" w:rsidRDefault="00F2735A" w:rsidP="007C436F">
      <w:pPr>
        <w:pStyle w:val="2"/>
      </w:pPr>
      <w:bookmarkStart w:id="708" w:name="_Toc522628111"/>
      <w:bookmarkStart w:id="709" w:name="_Toc523147566"/>
      <w:bookmarkStart w:id="710" w:name="_Toc523150155"/>
      <w:bookmarkStart w:id="711" w:name="_Toc523152218"/>
      <w:bookmarkStart w:id="712" w:name="_Toc523998328"/>
      <w:r w:rsidRPr="0055125B">
        <w:t xml:space="preserve">Если выявлен хотя бы один из фактов, указанных в </w:t>
      </w:r>
      <w:hyperlink r:id="rId25" w:history="1">
        <w:r w:rsidRPr="0055125B">
          <w:t xml:space="preserve">п. </w:t>
        </w:r>
        <w:r w:rsidR="001D7B68" w:rsidRPr="0055125B">
          <w:rPr>
            <w:lang w:val="ru-RU"/>
          </w:rPr>
          <w:t>9</w:t>
        </w:r>
        <w:r w:rsidR="00EC3C65" w:rsidRPr="0055125B">
          <w:rPr>
            <w:lang w:val="ru-RU"/>
          </w:rPr>
          <w:t>.</w:t>
        </w:r>
        <w:r w:rsidRPr="0055125B">
          <w:t>11</w:t>
        </w:r>
      </w:hyperlink>
      <w:r w:rsidRPr="0055125B">
        <w:t xml:space="preserve"> настоящего </w:t>
      </w:r>
      <w:r w:rsidR="00AE6DD2" w:rsidRPr="0055125B">
        <w:t>раздела</w:t>
      </w:r>
      <w:r w:rsidRPr="0055125B">
        <w:t>, комиссия по закупкам обязана отстранить участника от процедуры закупки на любом этапе ее проведения до момента заключения договора.</w:t>
      </w:r>
      <w:bookmarkEnd w:id="708"/>
      <w:bookmarkEnd w:id="709"/>
      <w:bookmarkEnd w:id="710"/>
      <w:bookmarkEnd w:id="711"/>
      <w:bookmarkEnd w:id="712"/>
    </w:p>
    <w:p w14:paraId="4E28EE8A" w14:textId="77777777" w:rsidR="00F2735A" w:rsidRPr="0055125B" w:rsidRDefault="00F2735A" w:rsidP="007C436F">
      <w:pPr>
        <w:pStyle w:val="2"/>
      </w:pPr>
      <w:bookmarkStart w:id="713" w:name="_Toc522628112"/>
      <w:bookmarkStart w:id="714" w:name="_Toc523147567"/>
      <w:bookmarkStart w:id="715" w:name="_Toc523150156"/>
      <w:bookmarkStart w:id="716" w:name="_Toc523152219"/>
      <w:bookmarkStart w:id="717" w:name="_Toc523998329"/>
      <w:r w:rsidRPr="0055125B">
        <w:t xml:space="preserve">В случае выявления фактов, предусмотренных в </w:t>
      </w:r>
      <w:hyperlink r:id="rId26" w:history="1">
        <w:r w:rsidRPr="0055125B">
          <w:t xml:space="preserve">п. </w:t>
        </w:r>
        <w:r w:rsidR="001D7B68" w:rsidRPr="0055125B">
          <w:rPr>
            <w:lang w:val="ru-RU"/>
          </w:rPr>
          <w:t>9</w:t>
        </w:r>
        <w:r w:rsidR="00EC3C65" w:rsidRPr="0055125B">
          <w:rPr>
            <w:lang w:val="ru-RU"/>
          </w:rPr>
          <w:t>.</w:t>
        </w:r>
        <w:r w:rsidRPr="0055125B">
          <w:t>11</w:t>
        </w:r>
      </w:hyperlink>
      <w:r w:rsidRPr="0055125B">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bookmarkEnd w:id="713"/>
      <w:bookmarkEnd w:id="714"/>
      <w:bookmarkEnd w:id="715"/>
      <w:bookmarkEnd w:id="716"/>
      <w:bookmarkEnd w:id="717"/>
    </w:p>
    <w:p w14:paraId="135413EE" w14:textId="77777777" w:rsidR="00F2735A" w:rsidRPr="0055125B" w:rsidRDefault="00F2735A" w:rsidP="007C436F">
      <w:pPr>
        <w:pStyle w:val="2"/>
      </w:pPr>
      <w:bookmarkStart w:id="718" w:name="_Toc522628113"/>
      <w:bookmarkStart w:id="719" w:name="_Toc523147568"/>
      <w:bookmarkStart w:id="720" w:name="_Toc523150157"/>
      <w:bookmarkStart w:id="721" w:name="_Toc523152220"/>
      <w:bookmarkStart w:id="722" w:name="_Ref523400753"/>
      <w:bookmarkStart w:id="723" w:name="_Ref523493275"/>
      <w:bookmarkStart w:id="724" w:name="_Toc523998330"/>
      <w:r w:rsidRPr="0055125B">
        <w:t xml:space="preserve">Если факты, перечисленные в </w:t>
      </w:r>
      <w:hyperlink r:id="rId27" w:history="1">
        <w:r w:rsidRPr="0055125B">
          <w:t>п.</w:t>
        </w:r>
        <w:r w:rsidR="001D7B68" w:rsidRPr="0055125B">
          <w:rPr>
            <w:lang w:val="ru-RU"/>
          </w:rPr>
          <w:t xml:space="preserve"> 9</w:t>
        </w:r>
        <w:r w:rsidR="00EC3C65" w:rsidRPr="0055125B">
          <w:rPr>
            <w:lang w:val="ru-RU"/>
          </w:rPr>
          <w:t>.</w:t>
        </w:r>
        <w:r w:rsidRPr="0055125B">
          <w:t>11</w:t>
        </w:r>
      </w:hyperlink>
      <w:r w:rsidRPr="0055125B">
        <w:t>, выявлены на ином этапе закупки, комиссия по закупкам составляет протокол отстранения от участия в процедуре закупки.</w:t>
      </w:r>
      <w:bookmarkEnd w:id="718"/>
      <w:bookmarkEnd w:id="719"/>
      <w:bookmarkEnd w:id="720"/>
      <w:bookmarkEnd w:id="721"/>
      <w:bookmarkEnd w:id="722"/>
      <w:bookmarkEnd w:id="723"/>
      <w:bookmarkEnd w:id="724"/>
      <w:r w:rsidRPr="0055125B">
        <w:t xml:space="preserve"> </w:t>
      </w:r>
    </w:p>
    <w:p w14:paraId="1B8D453D" w14:textId="77777777" w:rsidR="00F2735A" w:rsidRPr="0055125B" w:rsidRDefault="00F2735A" w:rsidP="00F50F14">
      <w:pPr>
        <w:pStyle w:val="10"/>
        <w:rPr>
          <w:sz w:val="24"/>
          <w:szCs w:val="24"/>
        </w:rPr>
      </w:pPr>
      <w:bookmarkStart w:id="725" w:name="_Ref523400663"/>
      <w:bookmarkStart w:id="726" w:name="_Toc523998331"/>
      <w:r w:rsidRPr="0055125B">
        <w:rPr>
          <w:sz w:val="24"/>
          <w:szCs w:val="24"/>
        </w:rPr>
        <w:t>Оформле</w:t>
      </w:r>
      <w:r w:rsidR="00EE1559" w:rsidRPr="0055125B">
        <w:rPr>
          <w:sz w:val="24"/>
          <w:szCs w:val="24"/>
        </w:rPr>
        <w:t>ние заявки на участие в закупке</w:t>
      </w:r>
      <w:bookmarkEnd w:id="725"/>
      <w:bookmarkEnd w:id="726"/>
    </w:p>
    <w:p w14:paraId="15A5FC58" w14:textId="77777777" w:rsidR="00F2735A" w:rsidRPr="0055125B" w:rsidRDefault="00F2735A" w:rsidP="007C436F">
      <w:pPr>
        <w:pStyle w:val="2"/>
      </w:pPr>
      <w:bookmarkStart w:id="727" w:name="_Toc522628115"/>
      <w:bookmarkStart w:id="728" w:name="_Toc523147570"/>
      <w:bookmarkStart w:id="729" w:name="_Toc523150159"/>
      <w:bookmarkStart w:id="730" w:name="_Toc523152222"/>
      <w:bookmarkStart w:id="731" w:name="_Toc523998332"/>
      <w:r w:rsidRPr="0055125B">
        <w:t>Для участия в закупке участник размещения заказа подает  заявку на участие в закупке в срок и по форме, которые установлены  документацией о закупке.</w:t>
      </w:r>
      <w:bookmarkEnd w:id="727"/>
      <w:bookmarkEnd w:id="728"/>
      <w:bookmarkEnd w:id="729"/>
      <w:bookmarkEnd w:id="730"/>
      <w:bookmarkEnd w:id="731"/>
    </w:p>
    <w:p w14:paraId="1BCE84E0" w14:textId="77777777" w:rsidR="00F2735A" w:rsidRPr="0055125B" w:rsidRDefault="00F2735A" w:rsidP="007C436F">
      <w:pPr>
        <w:pStyle w:val="2"/>
      </w:pPr>
      <w:bookmarkStart w:id="732" w:name="_Toc522628116"/>
      <w:bookmarkStart w:id="733" w:name="_Toc523147571"/>
      <w:bookmarkStart w:id="734" w:name="_Toc523150160"/>
      <w:bookmarkStart w:id="735" w:name="_Toc523152223"/>
      <w:bookmarkStart w:id="736" w:name="_Toc523998333"/>
      <w:r w:rsidRPr="0055125B">
        <w:t>В зависимости от формы закупки заявка на участие в закупке подается на бумажном носителе в запечатанном конверте либо в форме электронного документа</w:t>
      </w:r>
      <w:r w:rsidR="008A0821" w:rsidRPr="0055125B">
        <w:rPr>
          <w:lang w:val="ru-RU"/>
        </w:rPr>
        <w:t xml:space="preserve"> на русском языке</w:t>
      </w:r>
      <w:r w:rsidRPr="0055125B">
        <w:t>.</w:t>
      </w:r>
      <w:bookmarkEnd w:id="732"/>
      <w:bookmarkEnd w:id="733"/>
      <w:bookmarkEnd w:id="734"/>
      <w:bookmarkEnd w:id="735"/>
      <w:bookmarkEnd w:id="736"/>
      <w:r w:rsidRPr="0055125B">
        <w:t xml:space="preserve">  </w:t>
      </w:r>
    </w:p>
    <w:p w14:paraId="5CCC5519" w14:textId="77777777" w:rsidR="00F2735A" w:rsidRPr="0055125B" w:rsidRDefault="00F2735A" w:rsidP="007C436F">
      <w:pPr>
        <w:pStyle w:val="2"/>
        <w:rPr>
          <w:rStyle w:val="a5"/>
        </w:rPr>
      </w:pPr>
      <w:bookmarkStart w:id="737" w:name="_Toc522628117"/>
      <w:bookmarkStart w:id="738" w:name="_Toc523147572"/>
      <w:bookmarkStart w:id="739" w:name="_Toc523150161"/>
      <w:bookmarkStart w:id="740" w:name="_Toc523152224"/>
      <w:bookmarkStart w:id="741" w:name="_Toc523998334"/>
      <w:r w:rsidRPr="0055125B">
        <w:rPr>
          <w:rStyle w:val="a5"/>
        </w:rPr>
        <w:t>При описании условий и предложений участников закупки должны применяться общепринятые обозначения и наименования в соответствии с требованиями действующих нормативных правовых актов.</w:t>
      </w:r>
      <w:bookmarkEnd w:id="737"/>
      <w:bookmarkEnd w:id="738"/>
      <w:bookmarkEnd w:id="739"/>
      <w:bookmarkEnd w:id="740"/>
      <w:bookmarkEnd w:id="741"/>
    </w:p>
    <w:p w14:paraId="25E9841D" w14:textId="77777777" w:rsidR="00F2735A" w:rsidRPr="0055125B" w:rsidRDefault="00F2735A" w:rsidP="007C436F">
      <w:pPr>
        <w:pStyle w:val="2"/>
      </w:pPr>
      <w:bookmarkStart w:id="742" w:name="_Toc522628118"/>
      <w:bookmarkStart w:id="743" w:name="_Toc523147573"/>
      <w:bookmarkStart w:id="744" w:name="_Toc523150162"/>
      <w:bookmarkStart w:id="745" w:name="_Toc523152225"/>
      <w:bookmarkStart w:id="746" w:name="_Toc523998335"/>
      <w:r w:rsidRPr="0055125B">
        <w:t>Сведения, которые содержатся в заявках участников закупки, не должны допускать двусмысленных толкований. Если в документах, входящих в состав заявки на участие в закупке, имеются расхождения между обозначением сумм прописью и цифрами, то  принимается к рассмотрению сумма, указанная прописью.</w:t>
      </w:r>
      <w:bookmarkEnd w:id="742"/>
      <w:bookmarkEnd w:id="743"/>
      <w:bookmarkEnd w:id="744"/>
      <w:bookmarkEnd w:id="745"/>
      <w:bookmarkEnd w:id="746"/>
    </w:p>
    <w:p w14:paraId="0A7E12D2" w14:textId="77777777" w:rsidR="00F2735A" w:rsidRPr="0055125B" w:rsidRDefault="00F2735A" w:rsidP="007C436F">
      <w:pPr>
        <w:pStyle w:val="2"/>
      </w:pPr>
      <w:bookmarkStart w:id="747" w:name="_Toc522628119"/>
      <w:bookmarkStart w:id="748" w:name="_Toc523147574"/>
      <w:bookmarkStart w:id="749" w:name="_Toc523150163"/>
      <w:bookmarkStart w:id="750" w:name="_Toc523152226"/>
      <w:bookmarkStart w:id="751" w:name="_Toc523998336"/>
      <w:r w:rsidRPr="0055125B">
        <w:t>Заявка на участие в закупке должна быть выполнена машинописным способом и легко читаема. Подчистки и исправления не допускаются, за исключением исправлений, скрепленных печатью и заверенных подписью уполномоченного лица.</w:t>
      </w:r>
      <w:bookmarkEnd w:id="747"/>
      <w:bookmarkEnd w:id="748"/>
      <w:bookmarkEnd w:id="749"/>
      <w:bookmarkEnd w:id="750"/>
      <w:bookmarkEnd w:id="751"/>
    </w:p>
    <w:p w14:paraId="21A4C44E" w14:textId="77777777" w:rsidR="00F2735A" w:rsidRPr="0055125B" w:rsidRDefault="00F2735A" w:rsidP="00F50F14">
      <w:pPr>
        <w:pStyle w:val="10"/>
        <w:rPr>
          <w:sz w:val="24"/>
          <w:szCs w:val="24"/>
        </w:rPr>
      </w:pPr>
      <w:bookmarkStart w:id="752" w:name="_Toc523998337"/>
      <w:r w:rsidRPr="0055125B">
        <w:rPr>
          <w:sz w:val="24"/>
          <w:szCs w:val="24"/>
        </w:rPr>
        <w:t>Обеспечение заявки на участие в закупке</w:t>
      </w:r>
      <w:bookmarkEnd w:id="752"/>
    </w:p>
    <w:p w14:paraId="490B98C9" w14:textId="77777777" w:rsidR="00F2735A" w:rsidRPr="0055125B" w:rsidRDefault="00F2735A" w:rsidP="007C436F">
      <w:pPr>
        <w:pStyle w:val="2"/>
      </w:pPr>
      <w:bookmarkStart w:id="753" w:name="_Toc522628121"/>
      <w:bookmarkStart w:id="754" w:name="_Toc523147576"/>
      <w:bookmarkStart w:id="755" w:name="_Toc523150165"/>
      <w:bookmarkStart w:id="756" w:name="_Toc523152228"/>
      <w:bookmarkStart w:id="757" w:name="_Toc523998338"/>
      <w:r w:rsidRPr="0055125B">
        <w:t>Заказчик при проведении конкурентной закупки  вправе  установить  в документации  о  закупке  требование  об  обеспечении  заявки  на  участие в закупке.</w:t>
      </w:r>
      <w:bookmarkEnd w:id="753"/>
      <w:bookmarkEnd w:id="754"/>
      <w:bookmarkEnd w:id="755"/>
      <w:bookmarkEnd w:id="756"/>
      <w:bookmarkEnd w:id="757"/>
    </w:p>
    <w:p w14:paraId="5CF1368D" w14:textId="77777777" w:rsidR="00F2735A" w:rsidRPr="0055125B" w:rsidRDefault="00F2735A" w:rsidP="007C436F">
      <w:pPr>
        <w:pStyle w:val="2"/>
      </w:pPr>
      <w:r w:rsidRPr="0055125B">
        <w:t xml:space="preserve"> </w:t>
      </w:r>
      <w:bookmarkStart w:id="758" w:name="_Toc522628122"/>
      <w:bookmarkStart w:id="759" w:name="_Toc523147577"/>
      <w:bookmarkStart w:id="760" w:name="_Toc523150166"/>
      <w:bookmarkStart w:id="761" w:name="_Toc523152229"/>
      <w:bookmarkStart w:id="762" w:name="_Toc523998339"/>
      <w:r w:rsidRPr="0055125B">
        <w:t>Требование  об  обеспечении  заявки  на  участие в закупке устанавливается в случае, если начальная (максимальная) цена договора превышает пять миллионов рублей.</w:t>
      </w:r>
      <w:bookmarkEnd w:id="758"/>
      <w:bookmarkEnd w:id="759"/>
      <w:bookmarkEnd w:id="760"/>
      <w:bookmarkEnd w:id="761"/>
      <w:bookmarkEnd w:id="762"/>
    </w:p>
    <w:p w14:paraId="2CC6AFC4" w14:textId="77777777" w:rsidR="00DD155D" w:rsidRPr="0055125B" w:rsidRDefault="00F2735A" w:rsidP="00402C21">
      <w:pPr>
        <w:widowControl w:val="0"/>
        <w:ind w:firstLine="567"/>
        <w:jc w:val="both"/>
      </w:pPr>
      <w:r w:rsidRPr="0055125B">
        <w:t>Размер  такого  обеспечения  может  составлять  от  0,5  процента до 5 процентов начально</w:t>
      </w:r>
      <w:r w:rsidR="00DD155D" w:rsidRPr="0055125B">
        <w:t>й (максимальной) цены договора.</w:t>
      </w:r>
    </w:p>
    <w:p w14:paraId="5D51C54C" w14:textId="77777777" w:rsidR="00F2735A" w:rsidRPr="0055125B" w:rsidRDefault="00F2735A" w:rsidP="007C436F">
      <w:pPr>
        <w:pStyle w:val="2"/>
      </w:pPr>
      <w:bookmarkStart w:id="763" w:name="_Toc522628123"/>
      <w:bookmarkStart w:id="764" w:name="_Toc523147578"/>
      <w:bookmarkStart w:id="765" w:name="_Toc523150167"/>
      <w:bookmarkStart w:id="766" w:name="_Toc523152230"/>
      <w:bookmarkStart w:id="767" w:name="_Toc523998340"/>
      <w:r w:rsidRPr="0055125B">
        <w:t>Обеспечение  заявки  на  участие  в  закупке  производится  путем перечисления денежных средств на счет Заказчика или путем предоставления безотзывной банковской гарантии.</w:t>
      </w:r>
      <w:bookmarkEnd w:id="763"/>
      <w:bookmarkEnd w:id="764"/>
      <w:bookmarkEnd w:id="765"/>
      <w:bookmarkEnd w:id="766"/>
      <w:bookmarkEnd w:id="767"/>
      <w:r w:rsidRPr="0055125B">
        <w:t xml:space="preserve"> </w:t>
      </w:r>
    </w:p>
    <w:p w14:paraId="250ADF4F" w14:textId="77777777" w:rsidR="00F2735A" w:rsidRPr="0055125B" w:rsidRDefault="00F2735A" w:rsidP="007C436F">
      <w:pPr>
        <w:pStyle w:val="2"/>
      </w:pPr>
      <w:bookmarkStart w:id="768" w:name="_Toc522628124"/>
      <w:bookmarkStart w:id="769" w:name="_Toc523147579"/>
      <w:bookmarkStart w:id="770" w:name="_Toc523150168"/>
      <w:bookmarkStart w:id="771" w:name="_Toc523152231"/>
      <w:bookmarkStart w:id="772" w:name="_Toc523998341"/>
      <w:r w:rsidRPr="0055125B">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bookmarkEnd w:id="768"/>
      <w:bookmarkEnd w:id="769"/>
      <w:bookmarkEnd w:id="770"/>
      <w:bookmarkEnd w:id="771"/>
      <w:bookmarkEnd w:id="772"/>
    </w:p>
    <w:p w14:paraId="2D25A65A" w14:textId="77777777" w:rsidR="00F2735A" w:rsidRPr="0055125B" w:rsidRDefault="00F2735A" w:rsidP="007C436F">
      <w:pPr>
        <w:pStyle w:val="2"/>
      </w:pPr>
      <w:bookmarkStart w:id="773" w:name="_Toc522628125"/>
      <w:bookmarkStart w:id="774" w:name="_Toc523147580"/>
      <w:bookmarkStart w:id="775" w:name="_Toc523150169"/>
      <w:bookmarkStart w:id="776" w:name="_Toc523152232"/>
      <w:bookmarkStart w:id="777" w:name="_Toc523998342"/>
      <w:r w:rsidRPr="0055125B">
        <w:t>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bookmarkEnd w:id="773"/>
      <w:bookmarkEnd w:id="774"/>
      <w:bookmarkEnd w:id="775"/>
      <w:bookmarkEnd w:id="776"/>
      <w:bookmarkEnd w:id="777"/>
    </w:p>
    <w:p w14:paraId="186B9D92" w14:textId="77777777" w:rsidR="00F2735A" w:rsidRPr="0055125B" w:rsidRDefault="00F2735A" w:rsidP="007C436F">
      <w:pPr>
        <w:pStyle w:val="2"/>
      </w:pPr>
      <w:bookmarkStart w:id="778" w:name="_Toc522628126"/>
      <w:bookmarkStart w:id="779" w:name="_Toc523147581"/>
      <w:bookmarkStart w:id="780" w:name="_Toc523150170"/>
      <w:bookmarkStart w:id="781" w:name="_Toc523152233"/>
      <w:bookmarkStart w:id="782" w:name="_Toc523998343"/>
      <w:r w:rsidRPr="0055125B">
        <w:t>Возврат участнику конкурентной закупки обеспечения заявки на участие в закупке не производится в следующих случаях:</w:t>
      </w:r>
      <w:bookmarkEnd w:id="778"/>
      <w:bookmarkEnd w:id="779"/>
      <w:bookmarkEnd w:id="780"/>
      <w:bookmarkEnd w:id="781"/>
      <w:bookmarkEnd w:id="782"/>
    </w:p>
    <w:p w14:paraId="73889977" w14:textId="77777777" w:rsidR="00F2735A" w:rsidRPr="0055125B" w:rsidRDefault="00F2735A" w:rsidP="00402C21">
      <w:pPr>
        <w:widowControl w:val="0"/>
        <w:autoSpaceDE w:val="0"/>
        <w:autoSpaceDN w:val="0"/>
        <w:adjustRightInd w:val="0"/>
        <w:ind w:firstLine="540"/>
        <w:jc w:val="both"/>
        <w:rPr>
          <w:rFonts w:eastAsia="Calibri"/>
        </w:rPr>
      </w:pPr>
      <w:r w:rsidRPr="0055125B">
        <w:rPr>
          <w:rFonts w:eastAsia="Calibri"/>
        </w:rPr>
        <w:t>1) уклонение или отказ участника закупки от заключения договора;</w:t>
      </w:r>
    </w:p>
    <w:p w14:paraId="5A74699B" w14:textId="77777777" w:rsidR="00F2735A" w:rsidRPr="0055125B" w:rsidRDefault="00F2735A" w:rsidP="00402C21">
      <w:pPr>
        <w:widowControl w:val="0"/>
        <w:autoSpaceDE w:val="0"/>
        <w:autoSpaceDN w:val="0"/>
        <w:adjustRightInd w:val="0"/>
        <w:ind w:firstLine="540"/>
        <w:jc w:val="both"/>
        <w:rPr>
          <w:rFonts w:eastAsia="Calibri"/>
        </w:rPr>
      </w:pPr>
      <w:r w:rsidRPr="0055125B">
        <w:rPr>
          <w:rFonts w:eastAsia="Calibri"/>
        </w:rPr>
        <w:t xml:space="preserve">2) </w:t>
      </w:r>
      <w:proofErr w:type="spellStart"/>
      <w:r w:rsidRPr="0055125B">
        <w:rPr>
          <w:rFonts w:eastAsia="Calibri"/>
        </w:rPr>
        <w:t>непредоставление</w:t>
      </w:r>
      <w:proofErr w:type="spellEnd"/>
      <w:r w:rsidRPr="0055125B">
        <w:rPr>
          <w:rFonts w:eastAsia="Calibri"/>
        </w:rPr>
        <w:t xml:space="preserve"> или предоставление с нарушением условий, установленных Федеральным законом от 18.07.2011 N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3F04576B" w14:textId="77777777" w:rsidR="00BC0C46" w:rsidRPr="0055125B" w:rsidRDefault="00BC0C46" w:rsidP="00402C21">
      <w:pPr>
        <w:widowControl w:val="0"/>
        <w:jc w:val="both"/>
      </w:pPr>
      <w:bookmarkStart w:id="783" w:name="_Toc522628127"/>
      <w:bookmarkEnd w:id="707"/>
      <w:bookmarkEnd w:id="783"/>
    </w:p>
    <w:p w14:paraId="249A843B" w14:textId="77777777" w:rsidR="002B25D2" w:rsidRPr="0055125B" w:rsidRDefault="002B25D2" w:rsidP="00F50F14">
      <w:pPr>
        <w:pStyle w:val="1"/>
        <w:rPr>
          <w:sz w:val="24"/>
          <w:szCs w:val="24"/>
          <w:lang w:val="ru-RU"/>
        </w:rPr>
      </w:pPr>
      <w:bookmarkStart w:id="784" w:name="_Toc523998344"/>
      <w:bookmarkStart w:id="785" w:name="sub_400"/>
      <w:r w:rsidRPr="0055125B">
        <w:rPr>
          <w:sz w:val="24"/>
          <w:szCs w:val="24"/>
        </w:rPr>
        <w:t>Способы закупок</w:t>
      </w:r>
      <w:bookmarkEnd w:id="784"/>
    </w:p>
    <w:p w14:paraId="56CF9589" w14:textId="77777777" w:rsidR="00DD155D" w:rsidRPr="0055125B" w:rsidRDefault="00DD155D" w:rsidP="00F50F14">
      <w:pPr>
        <w:pStyle w:val="10"/>
        <w:rPr>
          <w:sz w:val="24"/>
          <w:szCs w:val="24"/>
        </w:rPr>
      </w:pPr>
      <w:bookmarkStart w:id="786" w:name="_Toc523998345"/>
      <w:bookmarkStart w:id="787" w:name="sub_401"/>
      <w:bookmarkEnd w:id="785"/>
      <w:r w:rsidRPr="0055125B">
        <w:rPr>
          <w:sz w:val="24"/>
          <w:szCs w:val="24"/>
        </w:rPr>
        <w:t>Общие положения об осуществлении закупок</w:t>
      </w:r>
      <w:bookmarkEnd w:id="786"/>
    </w:p>
    <w:p w14:paraId="74A89B42" w14:textId="77777777" w:rsidR="00DD155D" w:rsidRPr="0055125B" w:rsidRDefault="00DD155D" w:rsidP="00402C21">
      <w:pPr>
        <w:widowControl w:val="0"/>
      </w:pPr>
    </w:p>
    <w:p w14:paraId="035921CD" w14:textId="77777777" w:rsidR="009A4B31" w:rsidRPr="0055125B" w:rsidRDefault="002B25D2" w:rsidP="007C436F">
      <w:pPr>
        <w:pStyle w:val="2"/>
        <w:rPr>
          <w:lang w:val="ru-RU"/>
        </w:rPr>
      </w:pPr>
      <w:bookmarkStart w:id="788" w:name="_Toc523998346"/>
      <w:bookmarkStart w:id="789" w:name="_Toc522628130"/>
      <w:bookmarkStart w:id="790" w:name="_Toc523150173"/>
      <w:bookmarkStart w:id="791" w:name="_Toc523152236"/>
      <w:r w:rsidRPr="0055125B">
        <w:t xml:space="preserve">Закупки в </w:t>
      </w:r>
      <w:r w:rsidR="005B7B4C" w:rsidRPr="0055125B">
        <w:t xml:space="preserve">Обществе </w:t>
      </w:r>
      <w:r w:rsidRPr="0055125B">
        <w:t xml:space="preserve">осуществляются на конкурентной </w:t>
      </w:r>
      <w:r w:rsidR="009746BC" w:rsidRPr="0055125B">
        <w:rPr>
          <w:lang w:val="ru-RU"/>
        </w:rPr>
        <w:t xml:space="preserve">и неконкурентной </w:t>
      </w:r>
      <w:r w:rsidRPr="0055125B">
        <w:t>основе</w:t>
      </w:r>
      <w:r w:rsidR="00D92529" w:rsidRPr="0055125B">
        <w:t>.</w:t>
      </w:r>
      <w:bookmarkEnd w:id="788"/>
      <w:r w:rsidR="00D92529" w:rsidRPr="0055125B">
        <w:t xml:space="preserve"> </w:t>
      </w:r>
    </w:p>
    <w:p w14:paraId="0D725B77" w14:textId="77777777" w:rsidR="00AF7551" w:rsidRPr="0055125B" w:rsidRDefault="00AF7551" w:rsidP="007C436F">
      <w:pPr>
        <w:pStyle w:val="2"/>
      </w:pPr>
      <w:bookmarkStart w:id="792" w:name="_Toc523998347"/>
      <w:r w:rsidRPr="0055125B">
        <w:t>Конкурентной закупкой является закупка, осуществляемая с соблюдением одновременно следующих условий:</w:t>
      </w:r>
      <w:bookmarkEnd w:id="789"/>
      <w:bookmarkEnd w:id="790"/>
      <w:bookmarkEnd w:id="791"/>
      <w:bookmarkEnd w:id="792"/>
    </w:p>
    <w:p w14:paraId="772B9B3A" w14:textId="77777777" w:rsidR="00AF7551" w:rsidRPr="0055125B" w:rsidRDefault="00AF7551" w:rsidP="00402C21">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1) информация о конкурентной закупке сообщается заказчиком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5EEEE659" w14:textId="77777777" w:rsidR="00AF7551" w:rsidRPr="0055125B" w:rsidRDefault="00AF7551" w:rsidP="00402C21">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E07BBED" w14:textId="77777777" w:rsidR="00AF7551" w:rsidRPr="0055125B" w:rsidRDefault="00AF7551" w:rsidP="00402C21">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 xml:space="preserve">3) описание предмета конкурентной закупки осуществляется с соблюдением требований </w:t>
      </w:r>
      <w:hyperlink w:anchor="P163" w:history="1">
        <w:r w:rsidRPr="0055125B">
          <w:rPr>
            <w:rFonts w:ascii="Times New Roman" w:hAnsi="Times New Roman" w:cs="Times New Roman"/>
            <w:sz w:val="24"/>
            <w:szCs w:val="24"/>
          </w:rPr>
          <w:t>части 6.1</w:t>
        </w:r>
      </w:hyperlink>
      <w:r w:rsidRPr="0055125B">
        <w:rPr>
          <w:rFonts w:ascii="Times New Roman" w:hAnsi="Times New Roman" w:cs="Times New Roman"/>
          <w:sz w:val="24"/>
          <w:szCs w:val="24"/>
        </w:rPr>
        <w:t xml:space="preserve"> </w:t>
      </w:r>
      <w:r w:rsidR="00B70116" w:rsidRPr="0055125B">
        <w:rPr>
          <w:rFonts w:ascii="Times New Roman" w:hAnsi="Times New Roman" w:cs="Times New Roman"/>
          <w:sz w:val="24"/>
          <w:szCs w:val="24"/>
        </w:rPr>
        <w:t>статьи 3 Федерального закона от 18.07.2011 №223-ФЗ.</w:t>
      </w:r>
    </w:p>
    <w:p w14:paraId="59C13389" w14:textId="77777777" w:rsidR="002B25D2" w:rsidRPr="0055125B" w:rsidRDefault="00B70116" w:rsidP="007C436F">
      <w:pPr>
        <w:pStyle w:val="2"/>
      </w:pPr>
      <w:bookmarkStart w:id="793" w:name="_Toc522628131"/>
      <w:bookmarkStart w:id="794" w:name="_Toc523150174"/>
      <w:bookmarkStart w:id="795" w:name="_Toc523152237"/>
      <w:bookmarkStart w:id="796" w:name="_Toc523998348"/>
      <w:bookmarkStart w:id="797" w:name="sub_402"/>
      <w:bookmarkEnd w:id="787"/>
      <w:r w:rsidRPr="0055125B">
        <w:t>Конкурентные закупки, осуществляются следующими способами</w:t>
      </w:r>
      <w:r w:rsidR="002B25D2" w:rsidRPr="0055125B">
        <w:t>, применяемые Обществом:</w:t>
      </w:r>
      <w:bookmarkEnd w:id="793"/>
      <w:bookmarkEnd w:id="794"/>
      <w:bookmarkEnd w:id="795"/>
      <w:bookmarkEnd w:id="796"/>
      <w:r w:rsidR="002B25D2" w:rsidRPr="0055125B">
        <w:t xml:space="preserve">  </w:t>
      </w:r>
    </w:p>
    <w:p w14:paraId="63E2F0B3" w14:textId="77777777" w:rsidR="002B25D2" w:rsidRPr="0055125B" w:rsidRDefault="002B25D2" w:rsidP="00402C21">
      <w:pPr>
        <w:pStyle w:val="3"/>
        <w:keepNext w:val="0"/>
        <w:widowControl w:val="0"/>
        <w:rPr>
          <w:sz w:val="24"/>
          <w:szCs w:val="24"/>
        </w:rPr>
      </w:pPr>
      <w:bookmarkStart w:id="798" w:name="_Toc523150175"/>
      <w:bookmarkStart w:id="799" w:name="_Toc523152238"/>
      <w:bookmarkStart w:id="800" w:name="_Toc523998349"/>
      <w:bookmarkStart w:id="801" w:name="sub_421"/>
      <w:bookmarkEnd w:id="797"/>
      <w:r w:rsidRPr="0055125B">
        <w:rPr>
          <w:sz w:val="24"/>
          <w:szCs w:val="24"/>
        </w:rPr>
        <w:t>Путем проведения торгов:</w:t>
      </w:r>
      <w:bookmarkEnd w:id="798"/>
      <w:bookmarkEnd w:id="799"/>
      <w:bookmarkEnd w:id="800"/>
    </w:p>
    <w:p w14:paraId="1438EC61" w14:textId="77777777" w:rsidR="005B42D9" w:rsidRPr="0055125B" w:rsidRDefault="005B42D9" w:rsidP="00402C21">
      <w:pPr>
        <w:pStyle w:val="4"/>
        <w:numPr>
          <w:ilvl w:val="0"/>
          <w:numId w:val="12"/>
        </w:numPr>
        <w:ind w:left="0" w:firstLine="0"/>
        <w:rPr>
          <w:sz w:val="24"/>
          <w:szCs w:val="24"/>
        </w:rPr>
      </w:pPr>
      <w:r w:rsidRPr="0055125B">
        <w:rPr>
          <w:sz w:val="24"/>
          <w:szCs w:val="24"/>
        </w:rPr>
        <w:t>к</w:t>
      </w:r>
      <w:r w:rsidR="00950EF8" w:rsidRPr="0055125B">
        <w:rPr>
          <w:sz w:val="24"/>
          <w:szCs w:val="24"/>
        </w:rPr>
        <w:t>онкурс (открытый конкурс, конкурс в электронной форме</w:t>
      </w:r>
      <w:r w:rsidR="00BA4C02" w:rsidRPr="0055125B">
        <w:rPr>
          <w:sz w:val="24"/>
          <w:szCs w:val="24"/>
        </w:rPr>
        <w:t>, закрытый конкурс</w:t>
      </w:r>
      <w:r w:rsidR="00950EF8" w:rsidRPr="0055125B">
        <w:rPr>
          <w:sz w:val="24"/>
          <w:szCs w:val="24"/>
        </w:rPr>
        <w:t>)</w:t>
      </w:r>
      <w:r w:rsidR="002B25D2" w:rsidRPr="0055125B">
        <w:rPr>
          <w:sz w:val="24"/>
          <w:szCs w:val="24"/>
        </w:rPr>
        <w:t xml:space="preserve">; </w:t>
      </w:r>
    </w:p>
    <w:p w14:paraId="66D1078C" w14:textId="77777777" w:rsidR="005B42D9" w:rsidRPr="0055125B" w:rsidRDefault="005B42D9" w:rsidP="00402C21">
      <w:pPr>
        <w:pStyle w:val="4"/>
        <w:numPr>
          <w:ilvl w:val="0"/>
          <w:numId w:val="12"/>
        </w:numPr>
        <w:ind w:left="0" w:firstLine="0"/>
        <w:rPr>
          <w:sz w:val="24"/>
          <w:szCs w:val="24"/>
        </w:rPr>
      </w:pPr>
      <w:r w:rsidRPr="0055125B">
        <w:rPr>
          <w:sz w:val="24"/>
          <w:szCs w:val="24"/>
        </w:rPr>
        <w:t>а</w:t>
      </w:r>
      <w:r w:rsidR="00950EF8" w:rsidRPr="0055125B">
        <w:rPr>
          <w:sz w:val="24"/>
          <w:szCs w:val="24"/>
        </w:rPr>
        <w:t xml:space="preserve">укцион (открытый аукцион, </w:t>
      </w:r>
      <w:r w:rsidR="002B25D2" w:rsidRPr="0055125B">
        <w:rPr>
          <w:sz w:val="24"/>
          <w:szCs w:val="24"/>
        </w:rPr>
        <w:t>открыт</w:t>
      </w:r>
      <w:r w:rsidR="00950EF8" w:rsidRPr="0055125B">
        <w:rPr>
          <w:sz w:val="24"/>
          <w:szCs w:val="24"/>
        </w:rPr>
        <w:t>ый аукцион</w:t>
      </w:r>
      <w:r w:rsidR="00B70116" w:rsidRPr="0055125B">
        <w:rPr>
          <w:sz w:val="24"/>
          <w:szCs w:val="24"/>
        </w:rPr>
        <w:t xml:space="preserve"> в электронной форме</w:t>
      </w:r>
      <w:r w:rsidR="00950EF8" w:rsidRPr="0055125B">
        <w:rPr>
          <w:sz w:val="24"/>
          <w:szCs w:val="24"/>
        </w:rPr>
        <w:t>)</w:t>
      </w:r>
      <w:r w:rsidR="00B70116" w:rsidRPr="0055125B">
        <w:rPr>
          <w:sz w:val="24"/>
          <w:szCs w:val="24"/>
        </w:rPr>
        <w:t>;</w:t>
      </w:r>
    </w:p>
    <w:p w14:paraId="7C1B7C8B" w14:textId="77777777" w:rsidR="005B42D9" w:rsidRPr="0055125B" w:rsidRDefault="005B42D9" w:rsidP="00402C21">
      <w:pPr>
        <w:pStyle w:val="4"/>
        <w:numPr>
          <w:ilvl w:val="0"/>
          <w:numId w:val="12"/>
        </w:numPr>
        <w:ind w:left="0" w:firstLine="0"/>
        <w:rPr>
          <w:sz w:val="24"/>
          <w:szCs w:val="24"/>
        </w:rPr>
      </w:pPr>
      <w:r w:rsidRPr="0055125B">
        <w:rPr>
          <w:sz w:val="24"/>
          <w:szCs w:val="24"/>
        </w:rPr>
        <w:t>о</w:t>
      </w:r>
      <w:r w:rsidR="00B70116" w:rsidRPr="0055125B">
        <w:rPr>
          <w:sz w:val="24"/>
          <w:szCs w:val="24"/>
        </w:rPr>
        <w:t>ткрыт</w:t>
      </w:r>
      <w:r w:rsidR="00950EF8" w:rsidRPr="0055125B">
        <w:rPr>
          <w:sz w:val="24"/>
          <w:szCs w:val="24"/>
        </w:rPr>
        <w:t>ый</w:t>
      </w:r>
      <w:r w:rsidR="00B70116" w:rsidRPr="0055125B">
        <w:rPr>
          <w:sz w:val="24"/>
          <w:szCs w:val="24"/>
        </w:rPr>
        <w:t xml:space="preserve"> запрос предложений в электронной форме</w:t>
      </w:r>
      <w:r w:rsidR="00950EF8" w:rsidRPr="0055125B">
        <w:rPr>
          <w:sz w:val="24"/>
          <w:szCs w:val="24"/>
        </w:rPr>
        <w:t xml:space="preserve"> (далее – запрос предложений)</w:t>
      </w:r>
      <w:r w:rsidR="00B70116" w:rsidRPr="0055125B">
        <w:rPr>
          <w:sz w:val="24"/>
          <w:szCs w:val="24"/>
        </w:rPr>
        <w:t>;</w:t>
      </w:r>
    </w:p>
    <w:p w14:paraId="4585D5E9" w14:textId="77777777" w:rsidR="005B42D9" w:rsidRPr="0055125B" w:rsidRDefault="00B70116" w:rsidP="00402C21">
      <w:pPr>
        <w:pStyle w:val="4"/>
        <w:numPr>
          <w:ilvl w:val="0"/>
          <w:numId w:val="12"/>
        </w:numPr>
        <w:ind w:left="0" w:firstLine="0"/>
        <w:rPr>
          <w:sz w:val="24"/>
          <w:szCs w:val="24"/>
        </w:rPr>
      </w:pPr>
      <w:r w:rsidRPr="0055125B">
        <w:rPr>
          <w:sz w:val="24"/>
          <w:szCs w:val="24"/>
        </w:rPr>
        <w:t>открыт</w:t>
      </w:r>
      <w:r w:rsidR="00950EF8" w:rsidRPr="0055125B">
        <w:rPr>
          <w:sz w:val="24"/>
          <w:szCs w:val="24"/>
        </w:rPr>
        <w:t>ый запрос</w:t>
      </w:r>
      <w:r w:rsidRPr="0055125B">
        <w:rPr>
          <w:sz w:val="24"/>
          <w:szCs w:val="24"/>
        </w:rPr>
        <w:t xml:space="preserve"> котировок в электронной форме</w:t>
      </w:r>
      <w:r w:rsidR="00950EF8" w:rsidRPr="0055125B">
        <w:rPr>
          <w:sz w:val="24"/>
          <w:szCs w:val="24"/>
        </w:rPr>
        <w:t xml:space="preserve"> (далее – запрос котировок)</w:t>
      </w:r>
      <w:r w:rsidRPr="0055125B">
        <w:rPr>
          <w:sz w:val="24"/>
          <w:szCs w:val="24"/>
        </w:rPr>
        <w:t>.</w:t>
      </w:r>
      <w:bookmarkStart w:id="802" w:name="sub_4221"/>
      <w:bookmarkEnd w:id="801"/>
    </w:p>
    <w:p w14:paraId="3A6C1766" w14:textId="77777777" w:rsidR="002B25D2" w:rsidRPr="0055125B" w:rsidRDefault="00937BBE" w:rsidP="00402C21">
      <w:pPr>
        <w:pStyle w:val="4"/>
        <w:numPr>
          <w:ilvl w:val="0"/>
          <w:numId w:val="12"/>
        </w:numPr>
        <w:ind w:left="0" w:firstLine="0"/>
        <w:rPr>
          <w:sz w:val="24"/>
          <w:szCs w:val="24"/>
        </w:rPr>
      </w:pPr>
      <w:r w:rsidRPr="0055125B">
        <w:rPr>
          <w:sz w:val="24"/>
          <w:szCs w:val="24"/>
        </w:rPr>
        <w:t>конкурентные переговоры</w:t>
      </w:r>
      <w:r w:rsidR="002B25D2" w:rsidRPr="0055125B">
        <w:rPr>
          <w:sz w:val="24"/>
          <w:szCs w:val="24"/>
        </w:rPr>
        <w:t>;</w:t>
      </w:r>
    </w:p>
    <w:p w14:paraId="5FCA7008" w14:textId="77777777" w:rsidR="00C14C1C" w:rsidRPr="0055125B" w:rsidRDefault="00C14C1C" w:rsidP="007C436F">
      <w:pPr>
        <w:pStyle w:val="2"/>
      </w:pPr>
      <w:bookmarkStart w:id="803" w:name="_Toc522628132"/>
      <w:bookmarkStart w:id="804" w:name="_Toc523150176"/>
      <w:bookmarkStart w:id="805" w:name="_Toc523152239"/>
      <w:bookmarkStart w:id="806" w:name="_Toc523998350"/>
      <w:bookmarkStart w:id="807" w:name="sub_4222"/>
      <w:bookmarkEnd w:id="802"/>
      <w:r w:rsidRPr="0055125B">
        <w:t>Закупка, условия осуществления которой не соответствуют условиям, предусмотренным частью 3 статьи 3 Федерального закона от 18.07.2011 №223-ФЗ, является неконкурентной закупкой.</w:t>
      </w:r>
      <w:bookmarkEnd w:id="803"/>
      <w:bookmarkEnd w:id="804"/>
      <w:bookmarkEnd w:id="805"/>
      <w:bookmarkEnd w:id="806"/>
      <w:r w:rsidRPr="0055125B">
        <w:t xml:space="preserve">  </w:t>
      </w:r>
    </w:p>
    <w:p w14:paraId="7438C3C9" w14:textId="77777777" w:rsidR="00C14C1C" w:rsidRPr="0055125B" w:rsidRDefault="00C14C1C" w:rsidP="007C436F">
      <w:pPr>
        <w:pStyle w:val="2"/>
      </w:pPr>
      <w:bookmarkStart w:id="808" w:name="_Toc522628133"/>
      <w:bookmarkStart w:id="809" w:name="_Toc523150177"/>
      <w:bookmarkStart w:id="810" w:name="_Toc523152240"/>
      <w:bookmarkStart w:id="811" w:name="_Toc523998351"/>
      <w:r w:rsidRPr="0055125B">
        <w:t>Неконкурентная закупка, осуществляются следующим способом, применяемым Обществом:</w:t>
      </w:r>
      <w:bookmarkEnd w:id="808"/>
      <w:bookmarkEnd w:id="809"/>
      <w:bookmarkEnd w:id="810"/>
      <w:bookmarkEnd w:id="811"/>
    </w:p>
    <w:p w14:paraId="40BBF0E7" w14:textId="77777777" w:rsidR="00014BE1" w:rsidRPr="0055125B" w:rsidRDefault="00014BE1" w:rsidP="00402C21">
      <w:pPr>
        <w:widowControl w:val="0"/>
        <w:numPr>
          <w:ilvl w:val="0"/>
          <w:numId w:val="13"/>
        </w:numPr>
        <w:jc w:val="both"/>
      </w:pPr>
      <w:r w:rsidRPr="0055125B">
        <w:t>запрос цен</w:t>
      </w:r>
      <w:r w:rsidR="00FA4738" w:rsidRPr="0055125B">
        <w:t>;</w:t>
      </w:r>
    </w:p>
    <w:p w14:paraId="0515A391" w14:textId="4ADF4115" w:rsidR="002B25D2" w:rsidRPr="0055125B" w:rsidRDefault="002B25D2" w:rsidP="00402C21">
      <w:pPr>
        <w:widowControl w:val="0"/>
        <w:numPr>
          <w:ilvl w:val="0"/>
          <w:numId w:val="13"/>
        </w:numPr>
        <w:jc w:val="both"/>
      </w:pPr>
      <w:r w:rsidRPr="0055125B">
        <w:t>закупка у единственного пост</w:t>
      </w:r>
      <w:r w:rsidR="002B3B93" w:rsidRPr="0055125B">
        <w:t>авщика, исполнителя, подрядчика;</w:t>
      </w:r>
    </w:p>
    <w:p w14:paraId="71D093C6" w14:textId="63044838" w:rsidR="002B3B93" w:rsidRPr="0055125B" w:rsidRDefault="002B3B93" w:rsidP="00402C21">
      <w:pPr>
        <w:widowControl w:val="0"/>
        <w:numPr>
          <w:ilvl w:val="0"/>
          <w:numId w:val="13"/>
        </w:numPr>
        <w:jc w:val="both"/>
      </w:pPr>
      <w:r w:rsidRPr="0055125B">
        <w:t>прямая закупка у производителя;</w:t>
      </w:r>
    </w:p>
    <w:p w14:paraId="365385E1" w14:textId="2557C4A5" w:rsidR="002B3B93" w:rsidRPr="0055125B" w:rsidRDefault="002B3B93" w:rsidP="00402C21">
      <w:pPr>
        <w:widowControl w:val="0"/>
        <w:numPr>
          <w:ilvl w:val="0"/>
          <w:numId w:val="13"/>
        </w:numPr>
        <w:jc w:val="both"/>
      </w:pPr>
      <w:r w:rsidRPr="0055125B">
        <w:t>закупка для исполнения обязательств.</w:t>
      </w:r>
    </w:p>
    <w:p w14:paraId="2A309664" w14:textId="77777777" w:rsidR="002B25D2" w:rsidRPr="0055125B" w:rsidRDefault="002B25D2" w:rsidP="007C436F">
      <w:pPr>
        <w:pStyle w:val="2"/>
      </w:pPr>
      <w:bookmarkStart w:id="812" w:name="_Toc522628134"/>
      <w:bookmarkStart w:id="813" w:name="_Toc523150178"/>
      <w:bookmarkStart w:id="814" w:name="_Toc523152241"/>
      <w:bookmarkStart w:id="815" w:name="_Toc523998352"/>
      <w:bookmarkStart w:id="816" w:name="sub_403"/>
      <w:bookmarkEnd w:id="807"/>
      <w:r w:rsidRPr="0055125B">
        <w:t>Способ закупки определяется Заказчиком в соответствии с законодательством Российской Федерации, настоящим Положением, иными внутренними документами Общества на стадии формирования плана закупок Общества. Закупки должны осуществляться способами, установленными утвержденным планом закупок Общества.</w:t>
      </w:r>
      <w:bookmarkEnd w:id="812"/>
      <w:bookmarkEnd w:id="813"/>
      <w:bookmarkEnd w:id="814"/>
      <w:bookmarkEnd w:id="815"/>
    </w:p>
    <w:p w14:paraId="25065452" w14:textId="77777777" w:rsidR="009B248B" w:rsidRPr="0055125B" w:rsidRDefault="009B248B" w:rsidP="007C436F">
      <w:pPr>
        <w:pStyle w:val="2"/>
      </w:pPr>
      <w:bookmarkStart w:id="817" w:name="_Toc522628136"/>
      <w:bookmarkStart w:id="818" w:name="_Toc523150180"/>
      <w:bookmarkStart w:id="819" w:name="_Toc523152243"/>
      <w:bookmarkStart w:id="820" w:name="_Toc523998354"/>
      <w:r w:rsidRPr="0055125B">
        <w:t>Конкурс, запрос предложений</w:t>
      </w:r>
      <w:r w:rsidRPr="0055125B">
        <w:rPr>
          <w:lang w:val="ru-RU"/>
        </w:rPr>
        <w:t>, конкурентные переговоры</w:t>
      </w:r>
      <w:r w:rsidRPr="0055125B">
        <w:t xml:space="preserve"> могут проводиться в случае закупки товаров, работ, услуг, сравнение предложений о поставке, выполнении, оказании которых только по цене невозможно или нецелесообразно</w:t>
      </w:r>
      <w:r w:rsidRPr="0055125B">
        <w:rPr>
          <w:lang w:val="ru-RU"/>
        </w:rPr>
        <w:t xml:space="preserve"> при соблюдении следующих условий:</w:t>
      </w:r>
    </w:p>
    <w:p w14:paraId="7EDD8708" w14:textId="77777777" w:rsidR="009B248B" w:rsidRPr="0055125B" w:rsidRDefault="009B248B" w:rsidP="007C436F">
      <w:pPr>
        <w:pStyle w:val="151"/>
      </w:pPr>
      <w:r w:rsidRPr="0055125B">
        <w:t>Конкурс проводиться Заказчиком в случае закупки товаров, работ, услуг, при этом начальная (максимальная) цена договора (цена лота) превышает двадцать миллионов рублей, а также в случае принятия решения о проведении конкурентной закупки в форме конкурса вне зависимости от начальной (максимальной) цены договора (цены лота).</w:t>
      </w:r>
    </w:p>
    <w:p w14:paraId="1392356B" w14:textId="77777777" w:rsidR="009B248B" w:rsidRPr="0055125B" w:rsidRDefault="009B248B" w:rsidP="007C436F">
      <w:pPr>
        <w:pStyle w:val="2"/>
        <w:rPr>
          <w:lang w:val="ru-RU"/>
        </w:rPr>
      </w:pPr>
      <w:r w:rsidRPr="0055125B">
        <w:rPr>
          <w:lang w:val="ru-RU"/>
        </w:rPr>
        <w:t xml:space="preserve">Запрос </w:t>
      </w:r>
      <w:r w:rsidRPr="0055125B">
        <w:t>предложений</w:t>
      </w:r>
      <w:r w:rsidRPr="0055125B">
        <w:rPr>
          <w:lang w:val="ru-RU"/>
        </w:rPr>
        <w:t xml:space="preserve"> </w:t>
      </w:r>
      <w:r w:rsidRPr="0055125B">
        <w:t xml:space="preserve">проводиться </w:t>
      </w:r>
      <w:r w:rsidRPr="0055125B">
        <w:rPr>
          <w:lang w:val="ru-RU"/>
        </w:rPr>
        <w:t xml:space="preserve">Заказчиком </w:t>
      </w:r>
      <w:r w:rsidRPr="0055125B">
        <w:t>в случае закупки товаров, работ, услуг, включенных в перечень товаров, работ и услуг, закупка которых осуществляется в электронной форме, утвержденный Правительством РФ</w:t>
      </w:r>
      <w:r w:rsidRPr="0055125B">
        <w:rPr>
          <w:lang w:val="ru-RU"/>
        </w:rPr>
        <w:t>.</w:t>
      </w:r>
    </w:p>
    <w:p w14:paraId="6B1818EB" w14:textId="1440A789" w:rsidR="009B248B" w:rsidRPr="0055125B" w:rsidRDefault="00A82C5A" w:rsidP="007C436F">
      <w:pPr>
        <w:pStyle w:val="2"/>
      </w:pPr>
      <w:r w:rsidRPr="0055125B">
        <w:t xml:space="preserve">Конкурентные переговоры проводятся Заказчиком в случае закупки товаров, работ, услуг, при этом начальная (максимальная) цена договора (цена лота) </w:t>
      </w:r>
      <w:r w:rsidRPr="0055125B">
        <w:rPr>
          <w:b/>
        </w:rPr>
        <w:t>не превышает тридцать пять миллионов рублей</w:t>
      </w:r>
      <w:r w:rsidR="009B248B" w:rsidRPr="0055125B">
        <w:t>.</w:t>
      </w:r>
    </w:p>
    <w:p w14:paraId="1680E16A" w14:textId="77777777" w:rsidR="003D4445" w:rsidRPr="0055125B" w:rsidRDefault="003D4445" w:rsidP="007C436F">
      <w:pPr>
        <w:pStyle w:val="2"/>
        <w:rPr>
          <w:lang w:val="ru-RU"/>
        </w:rPr>
      </w:pPr>
      <w:r w:rsidRPr="0055125B">
        <w:t xml:space="preserve">Аукцион, запрос котировок могут проводиться в случае закупки товаров, работ, услуг, сравнение предложений о поставке, выполнении, оказании которых возможно только по цене, в том числе в случае, когда </w:t>
      </w:r>
      <w:r w:rsidRPr="0055125B">
        <w:rPr>
          <w:lang w:eastAsia="en-US"/>
        </w:rPr>
        <w:t>существует возможность сформулировать подробное и точное описание объекта закупки</w:t>
      </w:r>
      <w:r w:rsidR="009B248B" w:rsidRPr="0055125B">
        <w:rPr>
          <w:lang w:val="ru-RU" w:eastAsia="en-US"/>
        </w:rPr>
        <w:t xml:space="preserve"> при соблюдении следующих условий:</w:t>
      </w:r>
      <w:bookmarkEnd w:id="817"/>
      <w:bookmarkEnd w:id="818"/>
      <w:bookmarkEnd w:id="819"/>
      <w:bookmarkEnd w:id="820"/>
    </w:p>
    <w:p w14:paraId="695464AA" w14:textId="77777777" w:rsidR="009B248B" w:rsidRPr="0055125B" w:rsidRDefault="009B248B" w:rsidP="009B248B">
      <w:pPr>
        <w:ind w:firstLine="649"/>
        <w:jc w:val="both"/>
      </w:pPr>
      <w:r w:rsidRPr="0055125B">
        <w:t xml:space="preserve">Аукцион  проводиться Заказчиком в случае закупки товаров, работ, услуг, при этом начальная (максимальная) цена договора (цена лота) </w:t>
      </w:r>
      <w:r w:rsidRPr="0055125B">
        <w:rPr>
          <w:b/>
        </w:rPr>
        <w:t>превышает двадцать миллионов рублей</w:t>
      </w:r>
      <w:r w:rsidRPr="0055125B">
        <w:t>, а также в случае принятия решения о проведении конкурентной закупки в форме аукциона вне зависимости от начальной (максимальной) цены договора (цены лота).</w:t>
      </w:r>
    </w:p>
    <w:p w14:paraId="65A6C0B2" w14:textId="77777777" w:rsidR="009B248B" w:rsidRPr="0055125B" w:rsidRDefault="009B248B" w:rsidP="007C436F">
      <w:pPr>
        <w:pStyle w:val="151"/>
      </w:pPr>
      <w:r w:rsidRPr="0055125B">
        <w:t xml:space="preserve">Запрос котировок проводится Заказчиком в случае закупки товаров, работ, услуг, при этом начальная (максимальная) цена договора (цена лота) </w:t>
      </w:r>
      <w:r w:rsidRPr="0055125B">
        <w:rPr>
          <w:b/>
        </w:rPr>
        <w:t>не превышает двадцать миллионов рублей</w:t>
      </w:r>
      <w:r w:rsidRPr="0055125B">
        <w:t>.</w:t>
      </w:r>
    </w:p>
    <w:p w14:paraId="493B5EEE" w14:textId="0F67F802" w:rsidR="00FA4738" w:rsidRPr="0055125B" w:rsidRDefault="00373C8A" w:rsidP="007C436F">
      <w:pPr>
        <w:pStyle w:val="2"/>
      </w:pPr>
      <w:bookmarkStart w:id="821" w:name="_Toc522628137"/>
      <w:bookmarkStart w:id="822" w:name="_Toc523150181"/>
      <w:bookmarkStart w:id="823" w:name="_Toc523152244"/>
      <w:bookmarkStart w:id="824" w:name="_Toc523998355"/>
      <w:r w:rsidRPr="0055125B">
        <w:rPr>
          <w:lang w:val="ru-RU"/>
        </w:rPr>
        <w:t>Открытый з</w:t>
      </w:r>
      <w:r w:rsidR="00FA4738" w:rsidRPr="0055125B">
        <w:rPr>
          <w:lang w:val="ru-RU"/>
        </w:rPr>
        <w:t>апрос цен</w:t>
      </w:r>
      <w:r w:rsidR="00572D55" w:rsidRPr="0055125B">
        <w:t xml:space="preserve"> – неконкурентный способ </w:t>
      </w:r>
      <w:r w:rsidR="00771FBB" w:rsidRPr="0055125B">
        <w:t>закупки</w:t>
      </w:r>
      <w:r w:rsidR="00572D55" w:rsidRPr="0055125B">
        <w:t xml:space="preserve">, победителем  которой  признаётся </w:t>
      </w:r>
      <w:r w:rsidR="00572D55" w:rsidRPr="0055125B">
        <w:rPr>
          <w:lang w:val="ru-RU"/>
        </w:rPr>
        <w:t>у</w:t>
      </w:r>
      <w:r w:rsidR="00572D55" w:rsidRPr="0055125B">
        <w:t xml:space="preserve">частник, который предложил лучшие условия исполнения </w:t>
      </w:r>
      <w:r w:rsidR="00572D55" w:rsidRPr="0055125B">
        <w:rPr>
          <w:lang w:val="ru-RU"/>
        </w:rPr>
        <w:t>д</w:t>
      </w:r>
      <w:r w:rsidR="00572D55" w:rsidRPr="0055125B">
        <w:t>оговора, в соответствии с</w:t>
      </w:r>
      <w:r w:rsidR="00572D55" w:rsidRPr="0055125B">
        <w:rPr>
          <w:lang w:val="ru-RU"/>
        </w:rPr>
        <w:t xml:space="preserve"> </w:t>
      </w:r>
      <w:r w:rsidR="00572D55" w:rsidRPr="0055125B">
        <w:t>критериями и порядком</w:t>
      </w:r>
      <w:r w:rsidR="00572D55" w:rsidRPr="0055125B">
        <w:rPr>
          <w:lang w:val="ru-RU"/>
        </w:rPr>
        <w:t xml:space="preserve">, </w:t>
      </w:r>
      <w:r w:rsidR="00572D55" w:rsidRPr="0055125B">
        <w:t xml:space="preserve">которые установлены </w:t>
      </w:r>
      <w:r w:rsidR="00F36FCD" w:rsidRPr="0055125B">
        <w:t>документацией</w:t>
      </w:r>
      <w:r w:rsidR="00572D55" w:rsidRPr="0055125B">
        <w:t xml:space="preserve"> о проведении </w:t>
      </w:r>
      <w:r w:rsidR="00FA4738" w:rsidRPr="0055125B">
        <w:rPr>
          <w:lang w:val="ru-RU"/>
        </w:rPr>
        <w:t>запроса цен</w:t>
      </w:r>
      <w:r w:rsidR="00572D55" w:rsidRPr="0055125B">
        <w:t xml:space="preserve">.  При описании предмета </w:t>
      </w:r>
      <w:r w:rsidR="00FA4738" w:rsidRPr="0055125B">
        <w:rPr>
          <w:lang w:val="ru-RU"/>
        </w:rPr>
        <w:t>запроса цен</w:t>
      </w:r>
      <w:r w:rsidR="00572D55" w:rsidRPr="0055125B">
        <w:t xml:space="preserve"> </w:t>
      </w:r>
      <w:r w:rsidR="00572D55" w:rsidRPr="0055125B">
        <w:rPr>
          <w:lang w:val="ru-RU"/>
        </w:rPr>
        <w:t xml:space="preserve">не распространяются </w:t>
      </w:r>
      <w:r w:rsidR="00572D55" w:rsidRPr="0055125B">
        <w:t>требования к описанию предмета  конкурентной  закупки</w:t>
      </w:r>
      <w:bookmarkEnd w:id="821"/>
      <w:bookmarkEnd w:id="822"/>
      <w:bookmarkEnd w:id="823"/>
      <w:bookmarkEnd w:id="824"/>
      <w:r w:rsidR="006E2D82" w:rsidRPr="0055125B">
        <w:t>, с учетом положений  Федерального закона от 18.07.2011 № 223-ФЗ «О закупках товаров, работ, услуг отдельными видами юридических лиц».</w:t>
      </w:r>
    </w:p>
    <w:p w14:paraId="05B5AA61" w14:textId="61FC1FE3" w:rsidR="003D4445" w:rsidRPr="0055125B" w:rsidRDefault="003D4445" w:rsidP="007C436F">
      <w:pPr>
        <w:pStyle w:val="2"/>
      </w:pPr>
      <w:bookmarkStart w:id="825" w:name="_Toc522628138"/>
      <w:bookmarkStart w:id="826" w:name="_Toc523150182"/>
      <w:bookmarkStart w:id="827" w:name="_Toc523152245"/>
      <w:bookmarkStart w:id="828" w:name="_Toc523998356"/>
      <w:r w:rsidRPr="0055125B">
        <w:t xml:space="preserve">Закупка у единственного поставщика (подрядчика, исполнителя) – </w:t>
      </w:r>
      <w:r w:rsidR="00804136" w:rsidRPr="0055125B">
        <w:t xml:space="preserve">неконкурентный </w:t>
      </w:r>
      <w:r w:rsidRPr="0055125B">
        <w:t>способ размещения заказа, при котором организатор закупки предлагает заключить договор только одному поставщику (подрядчику, исполнителю) или принимает предложение только одного поставщика (подрядчика, исполнителя).</w:t>
      </w:r>
      <w:bookmarkEnd w:id="825"/>
      <w:bookmarkEnd w:id="826"/>
      <w:bookmarkEnd w:id="827"/>
      <w:bookmarkEnd w:id="828"/>
    </w:p>
    <w:p w14:paraId="20603FA7" w14:textId="1A676747" w:rsidR="002B3B93" w:rsidRPr="0055125B" w:rsidRDefault="002B3B93" w:rsidP="00FE3EF4">
      <w:pPr>
        <w:pStyle w:val="151"/>
      </w:pPr>
      <w:r w:rsidRPr="0055125B">
        <w:t>12.13 Прямая закупка у производителя</w:t>
      </w:r>
      <w:r w:rsidR="00FE3EF4" w:rsidRPr="0055125B">
        <w:t xml:space="preserve"> может проводиться Заказчиком в случаях, когда товар приобретается для целей коммерческого использования (перепродажи). Прямая закупка может проводиться Заказчиком как у производителя товара, так и у официального представителя производителя товара на территории Российской Федерации.</w:t>
      </w:r>
    </w:p>
    <w:p w14:paraId="7BC31719" w14:textId="65BCDE18" w:rsidR="002B3B93" w:rsidRPr="0055125B" w:rsidRDefault="002B3B93" w:rsidP="00FE3EF4">
      <w:pPr>
        <w:pStyle w:val="151"/>
      </w:pPr>
      <w:r w:rsidRPr="0055125B">
        <w:t>12.14 Закупка для исполнения обязательств</w:t>
      </w:r>
      <w:r w:rsidR="00FE3EF4" w:rsidRPr="0055125B">
        <w:t xml:space="preserve"> может проводиться Заказчиком в случае поставки </w:t>
      </w:r>
      <w:r w:rsidR="009E723C" w:rsidRPr="0055125B">
        <w:t>товаров, выполнения работ, оказания</w:t>
      </w:r>
      <w:r w:rsidR="00FE3EF4" w:rsidRPr="0055125B">
        <w:t xml:space="preserve"> услуг в целях исполнения обязательств по гражданско-правовым договорам, государственным (муниципальным) контрактам, по которым Заказчик является поставщиком (подрядчиком, исполнителем).</w:t>
      </w:r>
    </w:p>
    <w:p w14:paraId="2555FD84" w14:textId="226ACC4F" w:rsidR="003D4445" w:rsidRPr="0055125B" w:rsidRDefault="002B3B93" w:rsidP="002B3B93">
      <w:pPr>
        <w:pStyle w:val="2"/>
        <w:numPr>
          <w:ilvl w:val="0"/>
          <w:numId w:val="0"/>
        </w:numPr>
      </w:pPr>
      <w:bookmarkStart w:id="829" w:name="_Toc522628139"/>
      <w:bookmarkStart w:id="830" w:name="_Toc523150183"/>
      <w:bookmarkStart w:id="831" w:name="_Toc523152246"/>
      <w:bookmarkStart w:id="832" w:name="_Toc523998357"/>
      <w:r w:rsidRPr="0055125B">
        <w:rPr>
          <w:lang w:val="ru-RU"/>
        </w:rPr>
        <w:t xml:space="preserve">12.15 </w:t>
      </w:r>
      <w:r w:rsidR="003D4445" w:rsidRPr="0055125B">
        <w:t>Допускается изменение способа закупки путем внесения изменений в план закупок Общества.</w:t>
      </w:r>
      <w:bookmarkEnd w:id="829"/>
      <w:bookmarkEnd w:id="830"/>
      <w:bookmarkEnd w:id="831"/>
      <w:bookmarkEnd w:id="832"/>
      <w:r w:rsidR="003D4445" w:rsidRPr="0055125B">
        <w:t xml:space="preserve">  </w:t>
      </w:r>
    </w:p>
    <w:p w14:paraId="6EEB8638" w14:textId="4432E5B7" w:rsidR="00572D55" w:rsidRPr="0055125B" w:rsidRDefault="002B3B93" w:rsidP="002B3B93">
      <w:pPr>
        <w:pStyle w:val="2"/>
        <w:numPr>
          <w:ilvl w:val="0"/>
          <w:numId w:val="0"/>
        </w:numPr>
      </w:pPr>
      <w:bookmarkStart w:id="833" w:name="_Toc522628140"/>
      <w:bookmarkStart w:id="834" w:name="_Toc523150184"/>
      <w:bookmarkStart w:id="835" w:name="_Toc523152247"/>
      <w:bookmarkStart w:id="836" w:name="_Toc523998358"/>
      <w:r w:rsidRPr="0055125B">
        <w:rPr>
          <w:lang w:val="ru-RU"/>
        </w:rPr>
        <w:t xml:space="preserve">12.16 </w:t>
      </w:r>
      <w:r w:rsidR="00D036F3" w:rsidRPr="0055125B">
        <w:t>Закупка товаров, работ, услуг, включенных в перечень товаров, работ</w:t>
      </w:r>
      <w:r w:rsidR="003D4445" w:rsidRPr="0055125B">
        <w:t xml:space="preserve"> и </w:t>
      </w:r>
      <w:r w:rsidR="00D036F3" w:rsidRPr="0055125B">
        <w:t>услуг</w:t>
      </w:r>
      <w:r w:rsidR="003D4445" w:rsidRPr="0055125B">
        <w:t>, закупка которых осуществляется в электронной форме, утвержденный Правительством РФ, осуществляется в электронной форме.</w:t>
      </w:r>
      <w:bookmarkEnd w:id="833"/>
      <w:bookmarkEnd w:id="834"/>
      <w:bookmarkEnd w:id="835"/>
      <w:bookmarkEnd w:id="836"/>
    </w:p>
    <w:p w14:paraId="5C89074E" w14:textId="6A486192" w:rsidR="00572D55" w:rsidRPr="0055125B" w:rsidRDefault="002B3B93" w:rsidP="002B3B93">
      <w:pPr>
        <w:pStyle w:val="2"/>
        <w:numPr>
          <w:ilvl w:val="0"/>
          <w:numId w:val="0"/>
        </w:numPr>
      </w:pPr>
      <w:bookmarkStart w:id="837" w:name="_Toc522628141"/>
      <w:bookmarkStart w:id="838" w:name="_Toc523150185"/>
      <w:bookmarkStart w:id="839" w:name="_Toc523152248"/>
      <w:bookmarkStart w:id="840" w:name="_Toc523998359"/>
      <w:r w:rsidRPr="0055125B">
        <w:rPr>
          <w:lang w:val="ru-RU"/>
        </w:rPr>
        <w:t xml:space="preserve">12.17 </w:t>
      </w:r>
      <w:r w:rsidR="00141C69" w:rsidRPr="0055125B">
        <w:t>По  решению  Заказчика  в  электронной  форме  может  проводиться закупка  товаров,  работ,  услуг,  не  включенных  в  перечень,  утвержденный Правительством  Российской  Федерации,  с  соблюдением  требований действующего  законодательства  Российской  Федерации,  настоящего Положения  и  Регламента  работы  соответствующей  электронной  торговой площадки.</w:t>
      </w:r>
      <w:bookmarkEnd w:id="837"/>
      <w:bookmarkEnd w:id="838"/>
      <w:bookmarkEnd w:id="839"/>
      <w:bookmarkEnd w:id="840"/>
    </w:p>
    <w:p w14:paraId="0FEA2A02" w14:textId="2E154AAC" w:rsidR="00F34334" w:rsidRPr="0055125B" w:rsidRDefault="002B3B93" w:rsidP="002B3B93">
      <w:pPr>
        <w:pStyle w:val="2"/>
        <w:numPr>
          <w:ilvl w:val="0"/>
          <w:numId w:val="0"/>
        </w:numPr>
      </w:pPr>
      <w:bookmarkStart w:id="841" w:name="_Toc522628142"/>
      <w:bookmarkStart w:id="842" w:name="_Toc523150186"/>
      <w:bookmarkStart w:id="843" w:name="_Toc523152249"/>
      <w:bookmarkStart w:id="844" w:name="_Toc523998360"/>
      <w:r w:rsidRPr="0055125B">
        <w:rPr>
          <w:lang w:val="ru-RU"/>
        </w:rPr>
        <w:t xml:space="preserve">12.18 </w:t>
      </w:r>
      <w:r w:rsidR="00141C69" w:rsidRPr="0055125B">
        <w:t>Конкурентная закупка, проводится закрытым способом, в случае, если сведения о такой закупке с</w:t>
      </w:r>
      <w:r w:rsidR="00050D39" w:rsidRPr="0055125B">
        <w:t>оставляют государственную тайну</w:t>
      </w:r>
      <w:r w:rsidR="00141C69" w:rsidRPr="0055125B">
        <w:t xml:space="preserve"> или если Правительством РФ определены конкретные закупки, сведения о которых не составляют государственную тайну, но не подлежат размещению в единой информационной системе.</w:t>
      </w:r>
      <w:bookmarkEnd w:id="841"/>
      <w:bookmarkEnd w:id="842"/>
      <w:bookmarkEnd w:id="843"/>
      <w:bookmarkEnd w:id="844"/>
    </w:p>
    <w:p w14:paraId="255A4D12" w14:textId="3B6D9856" w:rsidR="00F34334" w:rsidRPr="0055125B" w:rsidRDefault="002B3B93" w:rsidP="002B3B93">
      <w:pPr>
        <w:pStyle w:val="2"/>
        <w:numPr>
          <w:ilvl w:val="0"/>
          <w:numId w:val="0"/>
        </w:numPr>
      </w:pPr>
      <w:bookmarkStart w:id="845" w:name="_Toc522628143"/>
      <w:bookmarkStart w:id="846" w:name="_Toc523150187"/>
      <w:bookmarkStart w:id="847" w:name="_Toc523152250"/>
      <w:bookmarkStart w:id="848" w:name="_Toc523998361"/>
      <w:r w:rsidRPr="0055125B">
        <w:rPr>
          <w:lang w:val="ru-RU"/>
        </w:rPr>
        <w:t xml:space="preserve">12.19 </w:t>
      </w:r>
      <w:r w:rsidR="00F34334" w:rsidRPr="0055125B">
        <w:t>Информация о закупке включает в себя:</w:t>
      </w:r>
      <w:bookmarkEnd w:id="845"/>
      <w:bookmarkEnd w:id="846"/>
      <w:bookmarkEnd w:id="847"/>
      <w:bookmarkEnd w:id="848"/>
    </w:p>
    <w:p w14:paraId="144B63D0" w14:textId="77777777" w:rsidR="00F34334" w:rsidRPr="0055125B" w:rsidRDefault="00F34334" w:rsidP="00402C21">
      <w:pPr>
        <w:widowControl w:val="0"/>
        <w:autoSpaceDE w:val="0"/>
        <w:autoSpaceDN w:val="0"/>
        <w:adjustRightInd w:val="0"/>
        <w:ind w:left="540"/>
        <w:jc w:val="both"/>
      </w:pPr>
      <w:r w:rsidRPr="0055125B">
        <w:t>- извещение о закупке;</w:t>
      </w:r>
    </w:p>
    <w:p w14:paraId="2B40E5DA" w14:textId="77777777" w:rsidR="00F34334" w:rsidRPr="0055125B" w:rsidRDefault="00F34334" w:rsidP="00402C21">
      <w:pPr>
        <w:widowControl w:val="0"/>
        <w:autoSpaceDE w:val="0"/>
        <w:autoSpaceDN w:val="0"/>
        <w:adjustRightInd w:val="0"/>
        <w:ind w:left="540"/>
        <w:jc w:val="both"/>
      </w:pPr>
      <w:r w:rsidRPr="0055125B">
        <w:t>- документацию о закупке, в том числе проект договора;</w:t>
      </w:r>
    </w:p>
    <w:p w14:paraId="73BE9404" w14:textId="77777777" w:rsidR="00F34334" w:rsidRPr="0055125B" w:rsidRDefault="00F34334" w:rsidP="00402C21">
      <w:pPr>
        <w:widowControl w:val="0"/>
        <w:autoSpaceDE w:val="0"/>
        <w:autoSpaceDN w:val="0"/>
        <w:adjustRightInd w:val="0"/>
        <w:ind w:left="540"/>
        <w:jc w:val="both"/>
      </w:pPr>
      <w:r w:rsidRPr="0055125B">
        <w:t>- протоколы, составляемые в ходе и по итогам закупки;</w:t>
      </w:r>
    </w:p>
    <w:p w14:paraId="714143A7" w14:textId="77777777" w:rsidR="00F34334" w:rsidRPr="0055125B" w:rsidRDefault="00F34334" w:rsidP="00402C21">
      <w:pPr>
        <w:widowControl w:val="0"/>
        <w:autoSpaceDE w:val="0"/>
        <w:autoSpaceDN w:val="0"/>
        <w:adjustRightInd w:val="0"/>
        <w:ind w:left="540"/>
        <w:jc w:val="both"/>
        <w:rPr>
          <w:spacing w:val="-2"/>
        </w:rPr>
      </w:pPr>
      <w:r w:rsidRPr="0055125B">
        <w:t>- иную информацию, размещение которой в единой информационной системе предусмотрено Федеральным законом от 18.07.2011 №223-ФЗ и настоящим Положением.</w:t>
      </w:r>
    </w:p>
    <w:p w14:paraId="6FCD5494" w14:textId="35109A55" w:rsidR="00107F23" w:rsidRPr="0055125B" w:rsidRDefault="002B3B93" w:rsidP="002B3B93">
      <w:pPr>
        <w:pStyle w:val="2"/>
        <w:numPr>
          <w:ilvl w:val="0"/>
          <w:numId w:val="0"/>
        </w:numPr>
      </w:pPr>
      <w:bookmarkStart w:id="849" w:name="_Toc522628144"/>
      <w:bookmarkStart w:id="850" w:name="_Toc523150188"/>
      <w:bookmarkStart w:id="851" w:name="_Toc523152251"/>
      <w:bookmarkStart w:id="852" w:name="_Toc523998362"/>
      <w:r w:rsidRPr="0055125B">
        <w:rPr>
          <w:lang w:val="ru-RU"/>
        </w:rPr>
        <w:t xml:space="preserve">12.20 </w:t>
      </w:r>
      <w:r w:rsidR="009F22DA" w:rsidRPr="0055125B">
        <w:t>Началом  проведения  конкурент</w:t>
      </w:r>
      <w:r w:rsidR="00107F23" w:rsidRPr="0055125B">
        <w:t xml:space="preserve">ной  </w:t>
      </w:r>
      <w:r w:rsidR="00F34334" w:rsidRPr="0055125B">
        <w:rPr>
          <w:lang w:val="ru-RU"/>
        </w:rPr>
        <w:t>з</w:t>
      </w:r>
      <w:proofErr w:type="spellStart"/>
      <w:r w:rsidR="00107F23" w:rsidRPr="0055125B">
        <w:t>акупки</w:t>
      </w:r>
      <w:proofErr w:type="spellEnd"/>
      <w:r w:rsidR="00107F23" w:rsidRPr="0055125B">
        <w:t xml:space="preserve">  считается  момент</w:t>
      </w:r>
      <w:r w:rsidR="00107F23" w:rsidRPr="0055125B">
        <w:rPr>
          <w:lang w:val="ru-RU"/>
        </w:rPr>
        <w:t xml:space="preserve"> </w:t>
      </w:r>
      <w:r w:rsidR="009F22DA" w:rsidRPr="0055125B">
        <w:t xml:space="preserve">размещения  в ЕИС  </w:t>
      </w:r>
      <w:r w:rsidR="00F34334" w:rsidRPr="0055125B">
        <w:rPr>
          <w:lang w:val="ru-RU"/>
        </w:rPr>
        <w:t>и</w:t>
      </w:r>
      <w:proofErr w:type="spellStart"/>
      <w:r w:rsidR="009F22DA" w:rsidRPr="0055125B">
        <w:t>звещения</w:t>
      </w:r>
      <w:proofErr w:type="spellEnd"/>
      <w:r w:rsidR="009F22DA" w:rsidRPr="0055125B">
        <w:t xml:space="preserve"> и </w:t>
      </w:r>
      <w:r w:rsidR="00F34334" w:rsidRPr="0055125B">
        <w:rPr>
          <w:lang w:val="ru-RU"/>
        </w:rPr>
        <w:t>д</w:t>
      </w:r>
      <w:proofErr w:type="spellStart"/>
      <w:r w:rsidR="009F22DA" w:rsidRPr="0055125B">
        <w:t>окументации</w:t>
      </w:r>
      <w:proofErr w:type="spellEnd"/>
      <w:r w:rsidR="009F22DA" w:rsidRPr="0055125B">
        <w:t xml:space="preserve"> о закупке</w:t>
      </w:r>
      <w:r w:rsidR="00107F23" w:rsidRPr="0055125B">
        <w:rPr>
          <w:lang w:val="ru-RU"/>
        </w:rPr>
        <w:t>.</w:t>
      </w:r>
      <w:bookmarkEnd w:id="849"/>
      <w:bookmarkEnd w:id="850"/>
      <w:bookmarkEnd w:id="851"/>
      <w:bookmarkEnd w:id="852"/>
    </w:p>
    <w:p w14:paraId="333295CC" w14:textId="3B05493E" w:rsidR="009F22DA" w:rsidRPr="0055125B" w:rsidRDefault="002B3B93" w:rsidP="002B3B93">
      <w:pPr>
        <w:pStyle w:val="2"/>
        <w:numPr>
          <w:ilvl w:val="0"/>
          <w:numId w:val="0"/>
        </w:numPr>
      </w:pPr>
      <w:bookmarkStart w:id="853" w:name="_Toc522628145"/>
      <w:bookmarkStart w:id="854" w:name="_Toc523150189"/>
      <w:bookmarkStart w:id="855" w:name="_Toc523152252"/>
      <w:bookmarkStart w:id="856" w:name="_Toc523998363"/>
      <w:r w:rsidRPr="0055125B">
        <w:rPr>
          <w:lang w:val="ru-RU"/>
        </w:rPr>
        <w:t xml:space="preserve">12.21 </w:t>
      </w:r>
      <w:r w:rsidR="009F22DA" w:rsidRPr="0055125B">
        <w:t>Закупка считается завершённой:</w:t>
      </w:r>
      <w:bookmarkEnd w:id="853"/>
      <w:bookmarkEnd w:id="854"/>
      <w:bookmarkEnd w:id="855"/>
      <w:bookmarkEnd w:id="856"/>
    </w:p>
    <w:p w14:paraId="36A97978" w14:textId="77777777" w:rsidR="00107F23" w:rsidRPr="0055125B" w:rsidRDefault="009F22DA" w:rsidP="00402C21">
      <w:pPr>
        <w:widowControl w:val="0"/>
        <w:numPr>
          <w:ilvl w:val="0"/>
          <w:numId w:val="11"/>
        </w:numPr>
        <w:autoSpaceDE w:val="0"/>
        <w:autoSpaceDN w:val="0"/>
        <w:adjustRightInd w:val="0"/>
        <w:jc w:val="both"/>
        <w:rPr>
          <w:rFonts w:eastAsia="Calibri"/>
        </w:rPr>
      </w:pPr>
      <w:r w:rsidRPr="0055125B">
        <w:rPr>
          <w:rFonts w:eastAsia="Calibri"/>
        </w:rPr>
        <w:t>с момента заключения Договора</w:t>
      </w:r>
      <w:r w:rsidR="00107F23" w:rsidRPr="0055125B">
        <w:rPr>
          <w:rFonts w:eastAsia="Calibri"/>
        </w:rPr>
        <w:t>;</w:t>
      </w:r>
    </w:p>
    <w:p w14:paraId="1EA5B994" w14:textId="77777777" w:rsidR="00107F23" w:rsidRPr="0055125B" w:rsidRDefault="00107F23" w:rsidP="00402C21">
      <w:pPr>
        <w:widowControl w:val="0"/>
        <w:numPr>
          <w:ilvl w:val="0"/>
          <w:numId w:val="11"/>
        </w:numPr>
        <w:autoSpaceDE w:val="0"/>
        <w:autoSpaceDN w:val="0"/>
        <w:adjustRightInd w:val="0"/>
        <w:jc w:val="both"/>
        <w:rPr>
          <w:rFonts w:eastAsia="Calibri"/>
        </w:rPr>
      </w:pPr>
      <w:r w:rsidRPr="0055125B">
        <w:rPr>
          <w:rFonts w:eastAsia="Calibri"/>
        </w:rPr>
        <w:t>в  случае отмены закупки или отказа от ее проведения –  с</w:t>
      </w:r>
      <w:r w:rsidR="009F22DA" w:rsidRPr="0055125B">
        <w:rPr>
          <w:rFonts w:eastAsia="Calibri"/>
        </w:rPr>
        <w:t xml:space="preserve"> момента </w:t>
      </w:r>
      <w:r w:rsidRPr="0055125B">
        <w:rPr>
          <w:rFonts w:eastAsia="Calibri"/>
        </w:rPr>
        <w:t xml:space="preserve">размещения </w:t>
      </w:r>
      <w:r w:rsidR="009F22DA" w:rsidRPr="0055125B">
        <w:rPr>
          <w:rFonts w:eastAsia="Calibri"/>
        </w:rPr>
        <w:t>в Е</w:t>
      </w:r>
      <w:r w:rsidRPr="0055125B">
        <w:rPr>
          <w:rFonts w:eastAsia="Calibri"/>
        </w:rPr>
        <w:t>ИС</w:t>
      </w:r>
      <w:r w:rsidR="009F22DA" w:rsidRPr="0055125B">
        <w:rPr>
          <w:rFonts w:eastAsia="Calibri"/>
        </w:rPr>
        <w:t xml:space="preserve"> решения об отмене закупки или об отказе от проведения закупки,</w:t>
      </w:r>
    </w:p>
    <w:p w14:paraId="56CD1318" w14:textId="76B15808" w:rsidR="009F22DA" w:rsidRPr="0055125B" w:rsidRDefault="00107F23" w:rsidP="00402C21">
      <w:pPr>
        <w:widowControl w:val="0"/>
        <w:numPr>
          <w:ilvl w:val="0"/>
          <w:numId w:val="11"/>
        </w:numPr>
        <w:autoSpaceDE w:val="0"/>
        <w:autoSpaceDN w:val="0"/>
        <w:adjustRightInd w:val="0"/>
        <w:jc w:val="both"/>
        <w:rPr>
          <w:rFonts w:eastAsia="Calibri"/>
        </w:rPr>
      </w:pPr>
      <w:r w:rsidRPr="0055125B">
        <w:rPr>
          <w:rFonts w:eastAsia="Calibri"/>
        </w:rPr>
        <w:t xml:space="preserve">в  случае признания закупки несостоявшейся с момента </w:t>
      </w:r>
      <w:r w:rsidR="009F22DA" w:rsidRPr="0055125B">
        <w:rPr>
          <w:rFonts w:eastAsia="Calibri"/>
        </w:rPr>
        <w:t>признания  ее несостоявшейся,  если  при  этом  не принято решение о заключении дог</w:t>
      </w:r>
      <w:r w:rsidRPr="0055125B">
        <w:rPr>
          <w:rFonts w:eastAsia="Calibri"/>
        </w:rPr>
        <w:t xml:space="preserve">овора с единственным Участником </w:t>
      </w:r>
      <w:r w:rsidR="009F22DA" w:rsidRPr="0055125B">
        <w:rPr>
          <w:rFonts w:eastAsia="Calibri"/>
        </w:rPr>
        <w:t xml:space="preserve">Закупки в соответствии </w:t>
      </w:r>
      <w:r w:rsidR="00CF67EC" w:rsidRPr="0055125B">
        <w:rPr>
          <w:rFonts w:eastAsia="Calibri"/>
        </w:rPr>
        <w:t>с</w:t>
      </w:r>
      <w:r w:rsidR="009F22DA" w:rsidRPr="0055125B">
        <w:rPr>
          <w:rFonts w:eastAsia="Calibri"/>
        </w:rPr>
        <w:t xml:space="preserve"> </w:t>
      </w:r>
      <w:r w:rsidR="00CF67EC" w:rsidRPr="0055125B">
        <w:rPr>
          <w:rFonts w:eastAsia="Calibri"/>
        </w:rPr>
        <w:t xml:space="preserve">разделом </w:t>
      </w:r>
      <w:r w:rsidRPr="0055125B">
        <w:rPr>
          <w:rFonts w:eastAsia="Calibri"/>
        </w:rPr>
        <w:t>12</w:t>
      </w:r>
      <w:r w:rsidR="009F22DA" w:rsidRPr="0055125B">
        <w:rPr>
          <w:rFonts w:eastAsia="Calibri"/>
        </w:rPr>
        <w:t xml:space="preserve"> настоящего Положения.</w:t>
      </w:r>
    </w:p>
    <w:p w14:paraId="14625FA1" w14:textId="77777777" w:rsidR="00804136" w:rsidRPr="0055125B" w:rsidRDefault="00804136" w:rsidP="00804136">
      <w:pPr>
        <w:widowControl w:val="0"/>
        <w:autoSpaceDE w:val="0"/>
        <w:autoSpaceDN w:val="0"/>
        <w:adjustRightInd w:val="0"/>
        <w:jc w:val="both"/>
        <w:rPr>
          <w:rFonts w:eastAsia="Calibri"/>
        </w:rPr>
      </w:pPr>
    </w:p>
    <w:p w14:paraId="1CFB6A26" w14:textId="77777777" w:rsidR="00F50F14" w:rsidRPr="0055125B" w:rsidRDefault="00F50F14" w:rsidP="00804136">
      <w:pPr>
        <w:widowControl w:val="0"/>
        <w:autoSpaceDE w:val="0"/>
        <w:autoSpaceDN w:val="0"/>
        <w:adjustRightInd w:val="0"/>
        <w:jc w:val="both"/>
        <w:rPr>
          <w:rFonts w:eastAsia="Calibri"/>
        </w:rPr>
      </w:pPr>
    </w:p>
    <w:p w14:paraId="7423F24B" w14:textId="77777777" w:rsidR="002B25D2" w:rsidRPr="0055125B" w:rsidRDefault="007F3848" w:rsidP="00F50F14">
      <w:pPr>
        <w:pStyle w:val="1"/>
        <w:rPr>
          <w:sz w:val="24"/>
          <w:szCs w:val="24"/>
        </w:rPr>
      </w:pPr>
      <w:bookmarkStart w:id="857" w:name="_Toc522628146"/>
      <w:bookmarkStart w:id="858" w:name="_Toc523998364"/>
      <w:bookmarkStart w:id="859" w:name="sub_500"/>
      <w:bookmarkEnd w:id="816"/>
      <w:r w:rsidRPr="0055125B">
        <w:rPr>
          <w:sz w:val="24"/>
          <w:szCs w:val="24"/>
        </w:rPr>
        <w:t>Конкурс</w:t>
      </w:r>
      <w:bookmarkEnd w:id="857"/>
      <w:bookmarkEnd w:id="858"/>
    </w:p>
    <w:p w14:paraId="221313D2" w14:textId="77777777" w:rsidR="002B25D2" w:rsidRPr="0055125B" w:rsidRDefault="002B25D2" w:rsidP="00F50F14">
      <w:pPr>
        <w:pStyle w:val="10"/>
        <w:rPr>
          <w:sz w:val="24"/>
          <w:szCs w:val="24"/>
        </w:rPr>
      </w:pPr>
      <w:bookmarkStart w:id="860" w:name="_Toc519602304"/>
      <w:bookmarkStart w:id="861" w:name="_Toc523998365"/>
      <w:bookmarkStart w:id="862" w:name="sub_502"/>
      <w:bookmarkEnd w:id="859"/>
      <w:bookmarkEnd w:id="860"/>
      <w:r w:rsidRPr="0055125B">
        <w:rPr>
          <w:sz w:val="24"/>
          <w:szCs w:val="24"/>
        </w:rPr>
        <w:t xml:space="preserve">Общий порядок проведения </w:t>
      </w:r>
      <w:r w:rsidR="008A1744" w:rsidRPr="0055125B">
        <w:rPr>
          <w:sz w:val="24"/>
          <w:szCs w:val="24"/>
          <w:lang w:val="ru-RU"/>
        </w:rPr>
        <w:t>конкурса (</w:t>
      </w:r>
      <w:r w:rsidRPr="0055125B">
        <w:rPr>
          <w:sz w:val="24"/>
          <w:szCs w:val="24"/>
        </w:rPr>
        <w:t>открытого конкурса</w:t>
      </w:r>
      <w:r w:rsidR="008A1744" w:rsidRPr="0055125B">
        <w:rPr>
          <w:sz w:val="24"/>
          <w:szCs w:val="24"/>
          <w:lang w:val="ru-RU"/>
        </w:rPr>
        <w:t xml:space="preserve">, </w:t>
      </w:r>
      <w:r w:rsidRPr="0055125B">
        <w:rPr>
          <w:sz w:val="24"/>
          <w:szCs w:val="24"/>
        </w:rPr>
        <w:t>открытого конкурса в электронной форме</w:t>
      </w:r>
      <w:r w:rsidR="003702FB" w:rsidRPr="0055125B">
        <w:rPr>
          <w:sz w:val="24"/>
          <w:szCs w:val="24"/>
          <w:lang w:val="ru-RU"/>
        </w:rPr>
        <w:t>, закрытого конкурса</w:t>
      </w:r>
      <w:r w:rsidRPr="0055125B">
        <w:rPr>
          <w:sz w:val="24"/>
          <w:szCs w:val="24"/>
        </w:rPr>
        <w:t>)</w:t>
      </w:r>
      <w:bookmarkEnd w:id="861"/>
      <w:r w:rsidRPr="0055125B">
        <w:rPr>
          <w:sz w:val="24"/>
          <w:szCs w:val="24"/>
        </w:rPr>
        <w:fldChar w:fldCharType="begin"/>
      </w:r>
      <w:r w:rsidRPr="0055125B">
        <w:rPr>
          <w:sz w:val="24"/>
          <w:szCs w:val="24"/>
        </w:rPr>
        <w:instrText>HYPERLINK \l "sub_2222"</w:instrText>
      </w:r>
      <w:r w:rsidRPr="0055125B">
        <w:rPr>
          <w:sz w:val="24"/>
          <w:szCs w:val="24"/>
        </w:rPr>
        <w:fldChar w:fldCharType="end"/>
      </w:r>
    </w:p>
    <w:p w14:paraId="50EC1A68" w14:textId="22A211E9" w:rsidR="00307EFC" w:rsidRPr="0055125B" w:rsidRDefault="00307EFC" w:rsidP="007C436F">
      <w:pPr>
        <w:pStyle w:val="2"/>
      </w:pPr>
      <w:bookmarkStart w:id="863" w:name="_Toc522628148"/>
      <w:bookmarkStart w:id="864" w:name="_Toc523150192"/>
      <w:bookmarkStart w:id="865" w:name="_Toc523152255"/>
      <w:bookmarkStart w:id="866" w:name="_Toc523998366"/>
      <w:bookmarkStart w:id="867" w:name="sub_522"/>
      <w:bookmarkEnd w:id="862"/>
      <w:r w:rsidRPr="0055125B">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w:t>
      </w:r>
      <w:r w:rsidR="002117D4" w:rsidRPr="0055125B">
        <w:t>шие условия исполнения договора</w:t>
      </w:r>
      <w:bookmarkEnd w:id="863"/>
      <w:bookmarkEnd w:id="864"/>
      <w:bookmarkEnd w:id="865"/>
      <w:bookmarkEnd w:id="866"/>
      <w:r w:rsidR="006E2D82" w:rsidRPr="0055125B">
        <w:t>, с учетом положений  Федерального закона от 18.07.2011 № 223-ФЗ «О закупках товаров, работ, услуг отдельными видами юридических лиц».</w:t>
      </w:r>
    </w:p>
    <w:p w14:paraId="0CBDEDB0" w14:textId="77777777" w:rsidR="00307EFC" w:rsidRPr="0055125B" w:rsidRDefault="00307EFC" w:rsidP="00307EFC">
      <w:pPr>
        <w:jc w:val="both"/>
      </w:pPr>
      <w:r w:rsidRPr="0055125B">
        <w:t xml:space="preserve">В целях получения наилучшего результата и недопущения финансовых потерь по итогам проведения конкурса Заказчик вправе заключить договор с несколькими участниками. </w:t>
      </w:r>
    </w:p>
    <w:p w14:paraId="6D542D9C" w14:textId="77777777" w:rsidR="00307EFC" w:rsidRPr="0055125B" w:rsidRDefault="00307EFC" w:rsidP="007C436F">
      <w:pPr>
        <w:pStyle w:val="151"/>
        <w:rPr>
          <w:lang w:val="x-none"/>
        </w:rPr>
      </w:pPr>
      <w:r w:rsidRPr="0055125B">
        <w:t>При этом право заключения договора с несколькими участниками устанавливается заказчиком в документации о закупке.</w:t>
      </w:r>
    </w:p>
    <w:p w14:paraId="5166AE1C" w14:textId="77777777" w:rsidR="00A516A2" w:rsidRPr="0055125B" w:rsidRDefault="00445823" w:rsidP="007C436F">
      <w:pPr>
        <w:pStyle w:val="2"/>
      </w:pPr>
      <w:bookmarkStart w:id="868" w:name="_Toc523998367"/>
      <w:r w:rsidRPr="0055125B">
        <w:rPr>
          <w:lang w:val="ru-RU"/>
        </w:rPr>
        <w:t>Конкурс</w:t>
      </w:r>
      <w:r w:rsidR="00A516A2" w:rsidRPr="0055125B">
        <w:t xml:space="preserve"> может быть проведен в форме:</w:t>
      </w:r>
      <w:bookmarkEnd w:id="868"/>
      <w:r w:rsidR="00A516A2" w:rsidRPr="0055125B">
        <w:t xml:space="preserve"> </w:t>
      </w:r>
    </w:p>
    <w:p w14:paraId="6B324C80" w14:textId="77777777" w:rsidR="00445823" w:rsidRPr="0055125B" w:rsidRDefault="00A516A2" w:rsidP="00A516A2">
      <w:pPr>
        <w:widowControl w:val="0"/>
        <w:ind w:firstLine="567"/>
        <w:jc w:val="both"/>
      </w:pPr>
      <w:r w:rsidRPr="0055125B">
        <w:t xml:space="preserve">- </w:t>
      </w:r>
      <w:r w:rsidR="00445823" w:rsidRPr="0055125B">
        <w:t>открытого конкурса;</w:t>
      </w:r>
    </w:p>
    <w:p w14:paraId="03ADACA9" w14:textId="77777777" w:rsidR="00A516A2" w:rsidRPr="0055125B" w:rsidRDefault="00445823" w:rsidP="00A516A2">
      <w:pPr>
        <w:widowControl w:val="0"/>
        <w:ind w:firstLine="567"/>
        <w:jc w:val="both"/>
      </w:pPr>
      <w:r w:rsidRPr="0055125B">
        <w:t xml:space="preserve">- открытого конкурса </w:t>
      </w:r>
      <w:r w:rsidR="00A516A2" w:rsidRPr="0055125B">
        <w:t>в электронной форме;</w:t>
      </w:r>
    </w:p>
    <w:p w14:paraId="38C58113" w14:textId="77777777" w:rsidR="00A516A2" w:rsidRPr="0055125B" w:rsidRDefault="00A516A2" w:rsidP="00A516A2">
      <w:pPr>
        <w:widowControl w:val="0"/>
        <w:ind w:firstLine="567"/>
        <w:jc w:val="both"/>
      </w:pPr>
      <w:r w:rsidRPr="0055125B">
        <w:t xml:space="preserve">- </w:t>
      </w:r>
      <w:r w:rsidR="00445823" w:rsidRPr="0055125B">
        <w:t>закрытого конкурса</w:t>
      </w:r>
      <w:r w:rsidRPr="0055125B">
        <w:t xml:space="preserve">. </w:t>
      </w:r>
    </w:p>
    <w:p w14:paraId="0BF579CA" w14:textId="77777777" w:rsidR="00D00D08" w:rsidRPr="0055125B" w:rsidRDefault="00D00D08" w:rsidP="007C436F">
      <w:pPr>
        <w:pStyle w:val="2"/>
        <w:rPr>
          <w:lang w:val="ru-RU"/>
        </w:rPr>
      </w:pPr>
      <w:bookmarkStart w:id="869" w:name="_Toc522628151"/>
      <w:bookmarkStart w:id="870" w:name="_Toc523150193"/>
      <w:bookmarkStart w:id="871" w:name="_Toc523152256"/>
      <w:bookmarkStart w:id="872" w:name="_Toc523998368"/>
      <w:r w:rsidRPr="0055125B">
        <w:t xml:space="preserve">Заказчик размещает в единой информационной системе извещение о проведении конкурса и документацию о закупке </w:t>
      </w:r>
      <w:r w:rsidRPr="0055125B">
        <w:rPr>
          <w:b/>
        </w:rPr>
        <w:t>не менее чем за пятнадцать дней</w:t>
      </w:r>
      <w:r w:rsidRPr="0055125B">
        <w:t xml:space="preserve"> до даты окончания срока подачи заявок на участие в конкурсе.</w:t>
      </w:r>
      <w:bookmarkEnd w:id="869"/>
      <w:bookmarkEnd w:id="870"/>
      <w:bookmarkEnd w:id="871"/>
      <w:bookmarkEnd w:id="872"/>
    </w:p>
    <w:p w14:paraId="634E0396" w14:textId="77777777" w:rsidR="00F37CA1" w:rsidRPr="0055125B" w:rsidRDefault="00F37CA1" w:rsidP="007C436F">
      <w:pPr>
        <w:pStyle w:val="2"/>
        <w:rPr>
          <w:lang w:val="ru-RU"/>
        </w:rPr>
      </w:pPr>
      <w:bookmarkStart w:id="873" w:name="_Toc523998369"/>
      <w:r w:rsidRPr="0055125B">
        <w:rPr>
          <w:lang w:val="ru-RU"/>
        </w:rPr>
        <w:t>Заказчик</w:t>
      </w:r>
      <w:r w:rsidRPr="0055125B">
        <w:t xml:space="preserve">  также вправе направить приглашения к участию в торгах потенциальным участникам </w:t>
      </w:r>
      <w:r w:rsidRPr="0055125B">
        <w:rPr>
          <w:lang w:val="ru-RU"/>
        </w:rPr>
        <w:t>конкурса</w:t>
      </w:r>
      <w:r w:rsidRPr="0055125B">
        <w:t xml:space="preserve">. Направление  указанных приглашений и предоставление документации об открытом </w:t>
      </w:r>
      <w:r w:rsidRPr="0055125B">
        <w:rPr>
          <w:lang w:val="ru-RU"/>
        </w:rPr>
        <w:t>конкурсе</w:t>
      </w:r>
      <w:r w:rsidRPr="0055125B">
        <w:t xml:space="preserve"> до размещения извещения о проведении открытого </w:t>
      </w:r>
      <w:r w:rsidRPr="0055125B">
        <w:rPr>
          <w:lang w:val="ru-RU"/>
        </w:rPr>
        <w:t>конкурса</w:t>
      </w:r>
      <w:r w:rsidRPr="0055125B">
        <w:t xml:space="preserve"> на сайте единой информационной системы не допускается.</w:t>
      </w:r>
      <w:bookmarkEnd w:id="873"/>
      <w:r w:rsidRPr="0055125B">
        <w:t xml:space="preserve"> </w:t>
      </w:r>
    </w:p>
    <w:p w14:paraId="42EC7D17" w14:textId="77777777" w:rsidR="00A205FD" w:rsidRPr="0055125B" w:rsidRDefault="00A205FD" w:rsidP="007C436F">
      <w:pPr>
        <w:pStyle w:val="2"/>
      </w:pPr>
      <w:bookmarkStart w:id="874" w:name="_Toc522628153"/>
      <w:bookmarkStart w:id="875" w:name="_Toc523150195"/>
      <w:bookmarkStart w:id="876" w:name="_Toc523152258"/>
      <w:bookmarkStart w:id="877" w:name="_Toc523998370"/>
      <w:bookmarkStart w:id="878" w:name="_Toc522628152"/>
      <w:bookmarkStart w:id="879" w:name="_Toc523150194"/>
      <w:bookmarkStart w:id="880" w:name="_Toc523152257"/>
      <w:r w:rsidRPr="0055125B">
        <w:t>При осуществлении закупки путем проведения конкурса в единой информационной системе размещаются информация о закупке</w:t>
      </w:r>
      <w:bookmarkEnd w:id="874"/>
      <w:r w:rsidRPr="0055125B">
        <w:rPr>
          <w:lang w:val="ru-RU"/>
        </w:rPr>
        <w:t xml:space="preserve"> в соответствии с  п.</w:t>
      </w:r>
      <w:r w:rsidR="0070705A" w:rsidRPr="0055125B">
        <w:rPr>
          <w:lang w:val="ru-RU"/>
        </w:rPr>
        <w:fldChar w:fldCharType="begin"/>
      </w:r>
      <w:r w:rsidR="0070705A" w:rsidRPr="0055125B">
        <w:rPr>
          <w:lang w:val="ru-RU"/>
        </w:rPr>
        <w:instrText xml:space="preserve"> REF _Ref523400578 \r \h </w:instrText>
      </w:r>
      <w:r w:rsidR="00AD0AF9" w:rsidRPr="0055125B">
        <w:rPr>
          <w:lang w:val="ru-RU"/>
        </w:rPr>
        <w:instrText xml:space="preserve"> \* MERGEFORMAT </w:instrText>
      </w:r>
      <w:r w:rsidR="0070705A" w:rsidRPr="0055125B">
        <w:rPr>
          <w:lang w:val="ru-RU"/>
        </w:rPr>
      </w:r>
      <w:r w:rsidR="0070705A" w:rsidRPr="0055125B">
        <w:rPr>
          <w:lang w:val="ru-RU"/>
        </w:rPr>
        <w:fldChar w:fldCharType="separate"/>
      </w:r>
      <w:r w:rsidR="00B213D8" w:rsidRPr="0055125B">
        <w:rPr>
          <w:lang w:val="ru-RU"/>
        </w:rPr>
        <w:t>6</w:t>
      </w:r>
      <w:r w:rsidR="0070705A" w:rsidRPr="0055125B">
        <w:rPr>
          <w:lang w:val="ru-RU"/>
        </w:rPr>
        <w:fldChar w:fldCharType="end"/>
      </w:r>
      <w:r w:rsidR="0070705A" w:rsidRPr="0055125B">
        <w:rPr>
          <w:lang w:val="ru-RU"/>
        </w:rPr>
        <w:t xml:space="preserve"> </w:t>
      </w:r>
      <w:r w:rsidRPr="0055125B">
        <w:rPr>
          <w:lang w:val="ru-RU"/>
        </w:rPr>
        <w:t>настоящего Положения.</w:t>
      </w:r>
      <w:bookmarkEnd w:id="875"/>
      <w:bookmarkEnd w:id="876"/>
      <w:bookmarkEnd w:id="877"/>
    </w:p>
    <w:p w14:paraId="0587AEE8" w14:textId="77777777" w:rsidR="00D00D08" w:rsidRPr="0055125B" w:rsidRDefault="00D00D08" w:rsidP="007C436F">
      <w:pPr>
        <w:pStyle w:val="2"/>
      </w:pPr>
      <w:bookmarkStart w:id="881" w:name="_Toc523998371"/>
      <w:r w:rsidRPr="0055125B">
        <w:t xml:space="preserve">В случае проведения открытого конкурса в электронной форме </w:t>
      </w:r>
      <w:r w:rsidR="00976954" w:rsidRPr="0055125B">
        <w:t xml:space="preserve">информация, связанная с осуществлением закупки, должна быть размещена в </w:t>
      </w:r>
      <w:r w:rsidRPr="0055125B">
        <w:t xml:space="preserve">с учетом особенностей,  указанных  в  </w:t>
      </w:r>
      <w:r w:rsidR="00C309C9" w:rsidRPr="0055125B">
        <w:t>пункт</w:t>
      </w:r>
      <w:r w:rsidR="008A0821" w:rsidRPr="0055125B">
        <w:rPr>
          <w:lang w:val="ru-RU"/>
        </w:rPr>
        <w:t>е</w:t>
      </w:r>
      <w:r w:rsidR="00C309C9" w:rsidRPr="0055125B">
        <w:t xml:space="preserve"> </w:t>
      </w:r>
      <w:r w:rsidR="0070705A" w:rsidRPr="0055125B">
        <w:rPr>
          <w:lang w:val="ru-RU"/>
        </w:rPr>
        <w:fldChar w:fldCharType="begin"/>
      </w:r>
      <w:r w:rsidR="0070705A" w:rsidRPr="0055125B">
        <w:instrText xml:space="preserve"> REF _Ref523400610 \r \h </w:instrText>
      </w:r>
      <w:r w:rsidR="00AD0AF9" w:rsidRPr="0055125B">
        <w:rPr>
          <w:lang w:val="ru-RU"/>
        </w:rPr>
        <w:instrText xml:space="preserve"> \* MERGEFORMAT </w:instrText>
      </w:r>
      <w:r w:rsidR="0070705A" w:rsidRPr="0055125B">
        <w:rPr>
          <w:lang w:val="ru-RU"/>
        </w:rPr>
      </w:r>
      <w:r w:rsidR="0070705A" w:rsidRPr="0055125B">
        <w:rPr>
          <w:lang w:val="ru-RU"/>
        </w:rPr>
        <w:fldChar w:fldCharType="separate"/>
      </w:r>
      <w:r w:rsidR="00B213D8" w:rsidRPr="0055125B">
        <w:t>0</w:t>
      </w:r>
      <w:r w:rsidR="0070705A" w:rsidRPr="0055125B">
        <w:rPr>
          <w:lang w:val="ru-RU"/>
        </w:rPr>
        <w:fldChar w:fldCharType="end"/>
      </w:r>
      <w:r w:rsidR="001D3806" w:rsidRPr="0055125B">
        <w:t xml:space="preserve"> настоящего Положения.</w:t>
      </w:r>
      <w:bookmarkEnd w:id="878"/>
      <w:bookmarkEnd w:id="879"/>
      <w:bookmarkEnd w:id="880"/>
      <w:bookmarkEnd w:id="881"/>
    </w:p>
    <w:p w14:paraId="414D9BB3" w14:textId="77777777" w:rsidR="00A205FD" w:rsidRPr="0055125B" w:rsidRDefault="00A205FD" w:rsidP="007C436F">
      <w:pPr>
        <w:pStyle w:val="2"/>
        <w:rPr>
          <w:lang w:val="ru-RU"/>
        </w:rPr>
      </w:pPr>
      <w:bookmarkStart w:id="882" w:name="sub_504"/>
      <w:bookmarkStart w:id="883" w:name="_Toc522628161"/>
      <w:bookmarkStart w:id="884" w:name="_Toc523150202"/>
      <w:bookmarkStart w:id="885" w:name="_Toc523152265"/>
      <w:bookmarkStart w:id="886" w:name="_Toc523998372"/>
      <w:bookmarkStart w:id="887" w:name="_Toc522628155"/>
      <w:bookmarkStart w:id="888" w:name="_Toc523150196"/>
      <w:bookmarkStart w:id="889" w:name="_Toc523152259"/>
      <w:r w:rsidRPr="0055125B">
        <w:t>Конкурсная документация</w:t>
      </w:r>
      <w:bookmarkEnd w:id="882"/>
      <w:r w:rsidRPr="0055125B">
        <w:t xml:space="preserve"> подготавливается Заказчиком</w:t>
      </w:r>
      <w:r w:rsidR="0070705A" w:rsidRPr="0055125B">
        <w:t xml:space="preserve"> в соответствии с требованиями</w:t>
      </w:r>
      <w:r w:rsidRPr="0055125B">
        <w:t xml:space="preserve"> Гражданского кодекса РФ, Федерального закона от 18.07.2011 № 223-ФЗ и настоящего Положения, утверждается  руководителем Заказчика либо иным уполномоченным лицом и размещается в единой информационной системе вместе с извещением об осуществлении закупки.</w:t>
      </w:r>
      <w:bookmarkEnd w:id="883"/>
      <w:bookmarkEnd w:id="884"/>
      <w:bookmarkEnd w:id="885"/>
      <w:bookmarkEnd w:id="886"/>
    </w:p>
    <w:p w14:paraId="595AFC51" w14:textId="77777777" w:rsidR="00402C21" w:rsidRPr="0055125B" w:rsidRDefault="00402C21" w:rsidP="007C436F">
      <w:pPr>
        <w:pStyle w:val="2"/>
      </w:pPr>
      <w:bookmarkStart w:id="890" w:name="_Toc523998373"/>
      <w:r w:rsidRPr="0055125B">
        <w:t xml:space="preserve">В случае привлечения в качестве Организатора закупки юридического лица, </w:t>
      </w:r>
      <w:r w:rsidRPr="0055125B">
        <w:rPr>
          <w:lang w:val="ru-RU"/>
        </w:rPr>
        <w:t>аукционная</w:t>
      </w:r>
      <w:r w:rsidRPr="0055125B">
        <w:t xml:space="preserve"> документация утверждается уполномоченным лицом Организатора.</w:t>
      </w:r>
      <w:bookmarkEnd w:id="890"/>
      <w:r w:rsidRPr="0055125B">
        <w:t xml:space="preserve"> </w:t>
      </w:r>
    </w:p>
    <w:p w14:paraId="128E848C" w14:textId="77777777" w:rsidR="003A3336" w:rsidRPr="0055125B" w:rsidRDefault="003A3336" w:rsidP="007C436F">
      <w:pPr>
        <w:pStyle w:val="2"/>
      </w:pPr>
      <w:bookmarkStart w:id="891" w:name="_Toc523998374"/>
      <w:r w:rsidRPr="0055125B">
        <w:t>Конкурсная документация должна быть доступна для ознакомления без взимания платы.</w:t>
      </w:r>
      <w:bookmarkEnd w:id="887"/>
      <w:bookmarkEnd w:id="888"/>
      <w:bookmarkEnd w:id="889"/>
      <w:bookmarkEnd w:id="891"/>
    </w:p>
    <w:p w14:paraId="007FAF87" w14:textId="77777777" w:rsidR="00281C9A" w:rsidRPr="0055125B" w:rsidRDefault="00281C9A" w:rsidP="007C436F">
      <w:pPr>
        <w:pStyle w:val="2"/>
      </w:pPr>
      <w:bookmarkStart w:id="892" w:name="_Toc522628160"/>
      <w:bookmarkStart w:id="893" w:name="_Toc523150201"/>
      <w:bookmarkStart w:id="894" w:name="_Toc523152264"/>
      <w:bookmarkStart w:id="895" w:name="_Toc523998375"/>
      <w:bookmarkStart w:id="896" w:name="sub_5210"/>
      <w:bookmarkStart w:id="897" w:name="sub_533"/>
      <w:bookmarkEnd w:id="867"/>
      <w:r w:rsidRPr="0055125B">
        <w:t xml:space="preserve">Со дня размещения на сайте </w:t>
      </w:r>
      <w:r w:rsidR="00F40CEC" w:rsidRPr="0055125B">
        <w:rPr>
          <w:lang w:val="ru-RU"/>
        </w:rPr>
        <w:t>единой информационной системы</w:t>
      </w:r>
      <w:r w:rsidRPr="0055125B">
        <w:t xml:space="preserve"> извещения о проведении конкурса Заказчик на основании  заявления любого заинтересованного лица, поданного в письменной форме</w:t>
      </w:r>
      <w:r w:rsidR="0009078A" w:rsidRPr="0055125B">
        <w:t xml:space="preserve"> либо</w:t>
      </w:r>
      <w:r w:rsidRPr="0055125B">
        <w:t xml:space="preserve"> в форме электронного документа</w:t>
      </w:r>
      <w:r w:rsidR="0009078A" w:rsidRPr="0055125B">
        <w:t xml:space="preserve">, </w:t>
      </w:r>
      <w:r w:rsidR="0009078A" w:rsidRPr="0055125B">
        <w:rPr>
          <w:bCs/>
          <w:iCs/>
        </w:rPr>
        <w:t>подписанного электронной подписью в соответствии с Федеральным законом от 06.04.2011 № 63-ФЗ "Об электронной подписи,</w:t>
      </w:r>
      <w:r w:rsidRPr="0055125B">
        <w:t xml:space="preserve"> в течение двух рабочих дней со дня получения соответствующего заявления обязан </w:t>
      </w:r>
      <w:r w:rsidRPr="0055125B">
        <w:rPr>
          <w:b/>
        </w:rPr>
        <w:t>предоставить</w:t>
      </w:r>
      <w:r w:rsidRPr="0055125B">
        <w:t xml:space="preserve"> такому лицу конкурсную документацию в  порядке, указанном в извещении о проведении открытого конкурса.</w:t>
      </w:r>
      <w:bookmarkEnd w:id="892"/>
      <w:bookmarkEnd w:id="893"/>
      <w:bookmarkEnd w:id="894"/>
      <w:bookmarkEnd w:id="895"/>
      <w:r w:rsidRPr="0055125B">
        <w:t xml:space="preserve">  </w:t>
      </w:r>
    </w:p>
    <w:bookmarkEnd w:id="896"/>
    <w:p w14:paraId="3D7D7827" w14:textId="77777777" w:rsidR="00281C9A" w:rsidRPr="0055125B" w:rsidRDefault="00281C9A" w:rsidP="00402C21">
      <w:pPr>
        <w:widowControl w:val="0"/>
        <w:autoSpaceDE w:val="0"/>
        <w:autoSpaceDN w:val="0"/>
        <w:adjustRightInd w:val="0"/>
        <w:ind w:firstLine="540"/>
        <w:jc w:val="both"/>
      </w:pPr>
      <w:r w:rsidRPr="0055125B">
        <w:t xml:space="preserve">Конкурсная документация предоставляется в письменной форме после внесения участником  закупки   платы за предоставление копии конкурсной документации, если такая плата установлена Заказчиком   и указание об этом содержится в извещении о проведении открытого конкурса. Размер  указанной платы не должен  превышать расходы  </w:t>
      </w:r>
      <w:r w:rsidR="006D4E0A" w:rsidRPr="0055125B">
        <w:t>Заказчика</w:t>
      </w:r>
      <w:r w:rsidRPr="0055125B">
        <w:t xml:space="preserve">  на изготовление копии конкурсной документации и доставку ее лицу, подавшему  указанное заявление, посредством почтовой связи.</w:t>
      </w:r>
    </w:p>
    <w:p w14:paraId="11774D29" w14:textId="77777777" w:rsidR="005B42D9" w:rsidRPr="0055125B" w:rsidRDefault="005B42D9" w:rsidP="007C436F">
      <w:pPr>
        <w:pStyle w:val="2"/>
      </w:pPr>
      <w:bookmarkStart w:id="898" w:name="_Toc522628163"/>
      <w:bookmarkStart w:id="899" w:name="_Toc523150204"/>
      <w:bookmarkStart w:id="900" w:name="_Toc523152267"/>
      <w:bookmarkStart w:id="901" w:name="_Toc523998376"/>
      <w:bookmarkEnd w:id="897"/>
      <w:r w:rsidRPr="0055125B">
        <w:t xml:space="preserve">При проведении </w:t>
      </w:r>
      <w:r w:rsidRPr="0055125B">
        <w:rPr>
          <w:lang w:val="ru-RU"/>
        </w:rPr>
        <w:t xml:space="preserve">конкурса </w:t>
      </w:r>
      <w:r w:rsidRPr="0055125B">
        <w:t xml:space="preserve">могут быть установлены </w:t>
      </w:r>
      <w:r w:rsidRPr="0055125B">
        <w:rPr>
          <w:lang w:val="ru-RU"/>
        </w:rPr>
        <w:t xml:space="preserve">следующие возможные </w:t>
      </w:r>
      <w:r w:rsidRPr="0055125B">
        <w:rPr>
          <w:b/>
          <w:lang w:val="ru-RU"/>
        </w:rPr>
        <w:t>критерии</w:t>
      </w:r>
      <w:r w:rsidRPr="0055125B">
        <w:t xml:space="preserve"> к участникам закупки, </w:t>
      </w:r>
      <w:r w:rsidRPr="0055125B">
        <w:rPr>
          <w:b/>
        </w:rPr>
        <w:t>в соответствии с  которыми осуществляется</w:t>
      </w:r>
      <w:r w:rsidRPr="0055125B">
        <w:t xml:space="preserve"> </w:t>
      </w:r>
      <w:r w:rsidRPr="0055125B">
        <w:rPr>
          <w:b/>
        </w:rPr>
        <w:t>оценка их заявок</w:t>
      </w:r>
      <w:r w:rsidRPr="0055125B">
        <w:t>:</w:t>
      </w:r>
      <w:bookmarkEnd w:id="898"/>
      <w:bookmarkEnd w:id="899"/>
      <w:bookmarkEnd w:id="900"/>
      <w:bookmarkEnd w:id="901"/>
      <w:r w:rsidRPr="0055125B">
        <w:t xml:space="preserve">  </w:t>
      </w:r>
    </w:p>
    <w:p w14:paraId="28D7C66F" w14:textId="77777777" w:rsidR="009B248B" w:rsidRPr="0055125B" w:rsidRDefault="009B248B" w:rsidP="009B248B">
      <w:pPr>
        <w:widowControl w:val="0"/>
        <w:numPr>
          <w:ilvl w:val="0"/>
          <w:numId w:val="26"/>
        </w:numPr>
        <w:tabs>
          <w:tab w:val="left" w:pos="0"/>
          <w:tab w:val="left" w:pos="709"/>
        </w:tabs>
        <w:ind w:left="33" w:firstLine="0"/>
        <w:jc w:val="both"/>
      </w:pPr>
      <w:bookmarkStart w:id="902" w:name="_Toc522628171"/>
      <w:bookmarkStart w:id="903" w:name="_Toc523150214"/>
      <w:bookmarkStart w:id="904" w:name="_Toc523152277"/>
      <w:bookmarkStart w:id="905" w:name="_Toc523998386"/>
      <w:r w:rsidRPr="0055125B">
        <w:t>цена договора;</w:t>
      </w:r>
      <w:bookmarkStart w:id="906" w:name="_Toc523998377"/>
      <w:bookmarkStart w:id="907" w:name="_Toc523152268"/>
      <w:bookmarkStart w:id="908" w:name="_Toc523150205"/>
      <w:bookmarkStart w:id="909" w:name="_Toc522628164"/>
    </w:p>
    <w:p w14:paraId="78E44E10" w14:textId="77777777" w:rsidR="009B248B" w:rsidRPr="0055125B" w:rsidRDefault="009B248B" w:rsidP="009B248B">
      <w:pPr>
        <w:widowControl w:val="0"/>
        <w:numPr>
          <w:ilvl w:val="0"/>
          <w:numId w:val="26"/>
        </w:numPr>
        <w:tabs>
          <w:tab w:val="left" w:pos="0"/>
          <w:tab w:val="left" w:pos="709"/>
        </w:tabs>
        <w:ind w:left="33" w:firstLine="0"/>
        <w:jc w:val="both"/>
      </w:pPr>
      <w:r w:rsidRPr="0055125B">
        <w:t>срок поставки товаров, выполнения работ, оказания услуг, которые являются предметом договора;</w:t>
      </w:r>
      <w:bookmarkStart w:id="910" w:name="_Toc523998378"/>
      <w:bookmarkStart w:id="911" w:name="_Toc523152269"/>
      <w:bookmarkStart w:id="912" w:name="_Toc523150206"/>
      <w:bookmarkStart w:id="913" w:name="_Toc522628165"/>
      <w:bookmarkEnd w:id="906"/>
      <w:bookmarkEnd w:id="907"/>
      <w:bookmarkEnd w:id="908"/>
      <w:bookmarkEnd w:id="909"/>
    </w:p>
    <w:p w14:paraId="6993AF6D" w14:textId="77777777" w:rsidR="009B248B" w:rsidRPr="0055125B" w:rsidRDefault="009B248B" w:rsidP="009B248B">
      <w:pPr>
        <w:widowControl w:val="0"/>
        <w:numPr>
          <w:ilvl w:val="0"/>
          <w:numId w:val="26"/>
        </w:numPr>
        <w:tabs>
          <w:tab w:val="left" w:pos="0"/>
          <w:tab w:val="left" w:pos="709"/>
        </w:tabs>
        <w:ind w:left="33" w:firstLine="0"/>
        <w:jc w:val="both"/>
      </w:pPr>
      <w:r w:rsidRPr="0055125B">
        <w:t>условия поставки товаров, выполнения работ, оказания услуг, которые являются предметом договора;</w:t>
      </w:r>
      <w:bookmarkStart w:id="914" w:name="_Toc523998379"/>
      <w:bookmarkStart w:id="915" w:name="_Toc523152270"/>
      <w:bookmarkStart w:id="916" w:name="_Toc523150207"/>
      <w:bookmarkStart w:id="917" w:name="_Toc522628166"/>
      <w:bookmarkEnd w:id="910"/>
      <w:bookmarkEnd w:id="911"/>
      <w:bookmarkEnd w:id="912"/>
      <w:bookmarkEnd w:id="913"/>
    </w:p>
    <w:p w14:paraId="61BDCCED" w14:textId="77777777" w:rsidR="009B248B" w:rsidRPr="0055125B" w:rsidRDefault="009B248B" w:rsidP="009B248B">
      <w:pPr>
        <w:widowControl w:val="0"/>
        <w:numPr>
          <w:ilvl w:val="0"/>
          <w:numId w:val="26"/>
        </w:numPr>
        <w:tabs>
          <w:tab w:val="left" w:pos="0"/>
          <w:tab w:val="left" w:pos="709"/>
        </w:tabs>
        <w:ind w:left="33" w:firstLine="0"/>
        <w:jc w:val="both"/>
      </w:pPr>
      <w:r w:rsidRPr="0055125B">
        <w:t>опыт  поставки  аналогичных  товаров,  выполнения аналогичных  работ,  оказания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должны быть определены Заказчиком в документации о закупке.</w:t>
      </w:r>
      <w:bookmarkStart w:id="918" w:name="_Toc523998380"/>
      <w:bookmarkStart w:id="919" w:name="_Toc523152271"/>
      <w:bookmarkStart w:id="920" w:name="_Toc523150208"/>
      <w:bookmarkStart w:id="921" w:name="_Toc522628167"/>
      <w:bookmarkEnd w:id="914"/>
      <w:bookmarkEnd w:id="915"/>
      <w:bookmarkEnd w:id="916"/>
      <w:bookmarkEnd w:id="917"/>
    </w:p>
    <w:p w14:paraId="496B8241" w14:textId="77777777" w:rsidR="009B248B" w:rsidRPr="0055125B" w:rsidRDefault="009B248B" w:rsidP="009B248B">
      <w:pPr>
        <w:widowControl w:val="0"/>
        <w:numPr>
          <w:ilvl w:val="0"/>
          <w:numId w:val="26"/>
        </w:numPr>
        <w:tabs>
          <w:tab w:val="left" w:pos="0"/>
          <w:tab w:val="left" w:pos="709"/>
        </w:tabs>
        <w:ind w:left="33" w:firstLine="0"/>
        <w:jc w:val="both"/>
      </w:pPr>
      <w:r w:rsidRPr="0055125B">
        <w:t>срок оплаты поставленных товаров, выполненных работ, оказанных услуг;</w:t>
      </w:r>
      <w:bookmarkStart w:id="922" w:name="_Toc523998381"/>
      <w:bookmarkStart w:id="923" w:name="_Toc523152272"/>
      <w:bookmarkStart w:id="924" w:name="_Toc523150209"/>
      <w:bookmarkStart w:id="925" w:name="_Toc522628168"/>
      <w:bookmarkEnd w:id="918"/>
      <w:bookmarkEnd w:id="919"/>
      <w:bookmarkEnd w:id="920"/>
      <w:bookmarkEnd w:id="921"/>
    </w:p>
    <w:p w14:paraId="3C70CF81" w14:textId="77777777" w:rsidR="009B248B" w:rsidRPr="0055125B" w:rsidRDefault="009B248B" w:rsidP="009B248B">
      <w:pPr>
        <w:widowControl w:val="0"/>
        <w:numPr>
          <w:ilvl w:val="0"/>
          <w:numId w:val="26"/>
        </w:numPr>
        <w:tabs>
          <w:tab w:val="left" w:pos="0"/>
          <w:tab w:val="left" w:pos="709"/>
        </w:tabs>
        <w:ind w:left="33" w:firstLine="0"/>
        <w:jc w:val="both"/>
      </w:pPr>
      <w:r w:rsidRPr="0055125B">
        <w:t>качественные  и  функциональные  характеристики  товаров,  работ  и  услуг, которые являются предметом договора;</w:t>
      </w:r>
      <w:bookmarkStart w:id="926" w:name="_Toc523998382"/>
      <w:bookmarkStart w:id="927" w:name="_Toc523152273"/>
      <w:bookmarkStart w:id="928" w:name="_Toc523150210"/>
      <w:bookmarkStart w:id="929" w:name="_Toc522628169"/>
      <w:bookmarkEnd w:id="922"/>
      <w:bookmarkEnd w:id="923"/>
      <w:bookmarkEnd w:id="924"/>
      <w:bookmarkEnd w:id="925"/>
    </w:p>
    <w:p w14:paraId="4ED5642D" w14:textId="77777777" w:rsidR="009B248B" w:rsidRPr="0055125B" w:rsidRDefault="009B248B" w:rsidP="009B248B">
      <w:pPr>
        <w:widowControl w:val="0"/>
        <w:numPr>
          <w:ilvl w:val="0"/>
          <w:numId w:val="26"/>
        </w:numPr>
        <w:tabs>
          <w:tab w:val="left" w:pos="0"/>
          <w:tab w:val="left" w:pos="709"/>
        </w:tabs>
        <w:ind w:left="33" w:firstLine="0"/>
        <w:jc w:val="both"/>
      </w:pPr>
      <w:r w:rsidRPr="0055125B">
        <w:t>условия  гарантии  качества  товаров,  работ  и  услуг,  которые  являются предметом договора;</w:t>
      </w:r>
      <w:bookmarkStart w:id="930" w:name="_Toc523998383"/>
      <w:bookmarkStart w:id="931" w:name="_Toc523152274"/>
      <w:bookmarkStart w:id="932" w:name="_Toc523150211"/>
      <w:bookmarkStart w:id="933" w:name="_Toc522628170"/>
      <w:bookmarkEnd w:id="926"/>
      <w:bookmarkEnd w:id="927"/>
      <w:bookmarkEnd w:id="928"/>
      <w:bookmarkEnd w:id="929"/>
    </w:p>
    <w:p w14:paraId="6B70E3CB" w14:textId="77777777" w:rsidR="009B248B" w:rsidRPr="0055125B" w:rsidRDefault="009B248B" w:rsidP="009B248B">
      <w:pPr>
        <w:widowControl w:val="0"/>
        <w:numPr>
          <w:ilvl w:val="0"/>
          <w:numId w:val="26"/>
        </w:numPr>
        <w:tabs>
          <w:tab w:val="left" w:pos="0"/>
          <w:tab w:val="left" w:pos="709"/>
        </w:tabs>
        <w:ind w:left="33" w:firstLine="0"/>
        <w:jc w:val="both"/>
      </w:pPr>
      <w:r w:rsidRPr="0055125B">
        <w:t>наличие у участников закупки соответствующих производственных мощностей, технологического оборудования (наличие  сервисных  центров,  наличие оборудования,  необходимого  для выполнения специальных работ), финансовых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w:t>
      </w:r>
      <w:bookmarkStart w:id="934" w:name="_Toc523998384"/>
      <w:bookmarkStart w:id="935" w:name="_Toc523152275"/>
      <w:bookmarkStart w:id="936" w:name="_Toc523150212"/>
      <w:bookmarkEnd w:id="930"/>
      <w:bookmarkEnd w:id="931"/>
      <w:bookmarkEnd w:id="932"/>
      <w:bookmarkEnd w:id="933"/>
    </w:p>
    <w:p w14:paraId="64DFCD98" w14:textId="77777777" w:rsidR="009B248B" w:rsidRPr="0055125B" w:rsidRDefault="009B248B" w:rsidP="009B248B">
      <w:pPr>
        <w:widowControl w:val="0"/>
        <w:numPr>
          <w:ilvl w:val="0"/>
          <w:numId w:val="26"/>
        </w:numPr>
        <w:tabs>
          <w:tab w:val="left" w:pos="0"/>
          <w:tab w:val="left" w:pos="709"/>
        </w:tabs>
        <w:ind w:left="33" w:firstLine="0"/>
        <w:jc w:val="both"/>
      </w:pPr>
      <w:r w:rsidRPr="0055125B">
        <w:t>наличие  трудовых  ресурсов  (наличие  в  штате  (или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  а  также  с  наличием  документов, подтверждающих  право  указанных  специалистов  на  выполнение  работ в соответствии с требованиями законодательства).</w:t>
      </w:r>
      <w:bookmarkStart w:id="937" w:name="_Toc523998385"/>
      <w:bookmarkStart w:id="938" w:name="_Toc523152276"/>
      <w:bookmarkStart w:id="939" w:name="_Toc523150213"/>
      <w:bookmarkEnd w:id="934"/>
      <w:bookmarkEnd w:id="935"/>
      <w:bookmarkEnd w:id="936"/>
    </w:p>
    <w:p w14:paraId="78DF1AF4" w14:textId="77777777" w:rsidR="009B248B" w:rsidRPr="0055125B" w:rsidRDefault="009B248B" w:rsidP="009B248B">
      <w:pPr>
        <w:widowControl w:val="0"/>
        <w:numPr>
          <w:ilvl w:val="0"/>
          <w:numId w:val="26"/>
        </w:numPr>
        <w:tabs>
          <w:tab w:val="left" w:pos="0"/>
          <w:tab w:val="left" w:pos="709"/>
        </w:tabs>
        <w:ind w:left="33" w:firstLine="0"/>
        <w:jc w:val="both"/>
      </w:pPr>
      <w:r w:rsidRPr="0055125B">
        <w:t>наличие соответствующих финансовых ресурсов (наличие денежных средств на счетах, денежных средств, отраженных по  данным бухгалтерской отчетности).</w:t>
      </w:r>
      <w:bookmarkEnd w:id="937"/>
      <w:bookmarkEnd w:id="938"/>
      <w:bookmarkEnd w:id="939"/>
    </w:p>
    <w:p w14:paraId="221A0192" w14:textId="77777777" w:rsidR="001A69D1" w:rsidRPr="0055125B" w:rsidRDefault="001A69D1" w:rsidP="007C436F">
      <w:pPr>
        <w:pStyle w:val="2"/>
      </w:pPr>
      <w:r w:rsidRPr="0055125B">
        <w:t>Конкретный  перечень  критериев,  а  также  порядок  оценки  и  сопоставления заявок в отношении отдельной закупки определяется в Документации о закупке.</w:t>
      </w:r>
      <w:bookmarkEnd w:id="902"/>
      <w:bookmarkEnd w:id="903"/>
      <w:bookmarkEnd w:id="904"/>
      <w:bookmarkEnd w:id="905"/>
    </w:p>
    <w:p w14:paraId="5ABB0C7D" w14:textId="77777777" w:rsidR="005B4100" w:rsidRPr="0055125B" w:rsidRDefault="002B25D2" w:rsidP="007C436F">
      <w:pPr>
        <w:pStyle w:val="2"/>
      </w:pPr>
      <w:bookmarkStart w:id="940" w:name="_Toc522628172"/>
      <w:bookmarkStart w:id="941" w:name="_Toc523150215"/>
      <w:bookmarkStart w:id="942" w:name="_Toc523152278"/>
      <w:bookmarkStart w:id="943" w:name="_Toc523998387"/>
      <w:bookmarkStart w:id="944" w:name="sub_5423"/>
      <w:r w:rsidRPr="0055125B">
        <w:t>К конкурсной документации должен быть приложен проект договора (в случае проведения открытого конкурса по нескольким лотам - проект договора в отношении каждого лота), который является неотъемлемой частью  конкурсной документации.</w:t>
      </w:r>
      <w:bookmarkEnd w:id="940"/>
      <w:bookmarkEnd w:id="941"/>
      <w:bookmarkEnd w:id="942"/>
      <w:bookmarkEnd w:id="943"/>
      <w:r w:rsidRPr="0055125B">
        <w:t xml:space="preserve"> </w:t>
      </w:r>
      <w:bookmarkStart w:id="945" w:name="sub_5424"/>
      <w:bookmarkEnd w:id="944"/>
    </w:p>
    <w:p w14:paraId="54DAF811" w14:textId="77777777" w:rsidR="005A1D01" w:rsidRPr="0055125B" w:rsidRDefault="002B25D2" w:rsidP="007C436F">
      <w:pPr>
        <w:pStyle w:val="2"/>
      </w:pPr>
      <w:bookmarkStart w:id="946" w:name="_Toc522628173"/>
      <w:bookmarkStart w:id="947" w:name="_Toc523150216"/>
      <w:bookmarkStart w:id="948" w:name="_Toc523152279"/>
      <w:bookmarkStart w:id="949" w:name="_Toc523998388"/>
      <w:r w:rsidRPr="0055125B">
        <w:t>Сведения, содержащиеся в конкурсной документации, должны соответствовать сведениям, указанным в извещении о проведении открытого конкурса.</w:t>
      </w:r>
      <w:bookmarkEnd w:id="946"/>
      <w:bookmarkEnd w:id="947"/>
      <w:bookmarkEnd w:id="948"/>
      <w:bookmarkEnd w:id="949"/>
    </w:p>
    <w:p w14:paraId="6F6B8A27" w14:textId="77777777" w:rsidR="00307EFC" w:rsidRPr="0055125B" w:rsidRDefault="00307EFC" w:rsidP="00307EFC">
      <w:pPr>
        <w:jc w:val="both"/>
      </w:pPr>
      <w:r w:rsidRPr="0055125B">
        <w:t>13.15. В рамках проведения конкурса в документации о такой закупке может быть предусмотрена возможность выбора нескольких победителей</w:t>
      </w:r>
      <w:r w:rsidR="006E2D82" w:rsidRPr="0055125B">
        <w:t xml:space="preserve">, </w:t>
      </w:r>
      <w:r w:rsidR="006E2D82" w:rsidRPr="0055125B">
        <w:rPr>
          <w:bCs/>
          <w:iCs/>
        </w:rPr>
        <w:t>с учетом правил ст. 3.1-4 Федерального закона от 18.07.2011 № 223-ФЗ «О закупках товаров, работ, услуг отдельными видами юридических лиц</w:t>
      </w:r>
      <w:r w:rsidR="006E2D82" w:rsidRPr="0055125B">
        <w:rPr>
          <w:iCs/>
        </w:rPr>
        <w:t>»</w:t>
      </w:r>
      <w:r w:rsidR="002117D4" w:rsidRPr="0055125B">
        <w:rPr>
          <w:iCs/>
        </w:rPr>
        <w:t>,</w:t>
      </w:r>
      <w:r w:rsidRPr="0055125B">
        <w:t xml:space="preserve"> по одной закупке путем применения одного из следующих механизмов: </w:t>
      </w:r>
    </w:p>
    <w:p w14:paraId="0B9FDC2D" w14:textId="77777777" w:rsidR="00307EFC" w:rsidRPr="0055125B" w:rsidRDefault="00307EFC" w:rsidP="00307EFC">
      <w:pPr>
        <w:jc w:val="both"/>
      </w:pPr>
      <w:r w:rsidRPr="0055125B">
        <w:t xml:space="preserve">1) выбор нескольких победителей с целью распределения общего объема потребности заказчика между ними; </w:t>
      </w:r>
    </w:p>
    <w:p w14:paraId="0ECE744E" w14:textId="77777777" w:rsidR="00307EFC" w:rsidRPr="0055125B" w:rsidRDefault="00307EFC" w:rsidP="00307EFC">
      <w:pPr>
        <w:jc w:val="both"/>
      </w:pPr>
      <w:r w:rsidRPr="0055125B">
        <w:t>2) выбор нескольких победителей с целью заключения договора с каждым из победителей в объеме, установленном заказчиком.</w:t>
      </w:r>
    </w:p>
    <w:p w14:paraId="21509287" w14:textId="77777777" w:rsidR="00307EFC" w:rsidRPr="0055125B" w:rsidRDefault="00307EFC" w:rsidP="00307EFC">
      <w:pPr>
        <w:jc w:val="both"/>
      </w:pPr>
      <w:r w:rsidRPr="0055125B">
        <w:t xml:space="preserve">В случае проведения закупки с выбором нескольких победителей в документации о закупке устанавливаются: </w:t>
      </w:r>
    </w:p>
    <w:p w14:paraId="2B1215BE" w14:textId="77777777" w:rsidR="00307EFC" w:rsidRPr="0055125B" w:rsidRDefault="00307EFC" w:rsidP="00307EFC">
      <w:pPr>
        <w:jc w:val="both"/>
      </w:pPr>
      <w:r w:rsidRPr="0055125B">
        <w:t xml:space="preserve">- порядок определения победителей (количество победителей); </w:t>
      </w:r>
    </w:p>
    <w:p w14:paraId="6FD8E58C" w14:textId="77777777" w:rsidR="00307EFC" w:rsidRPr="0055125B" w:rsidRDefault="00307EFC" w:rsidP="00307EFC">
      <w:pPr>
        <w:jc w:val="both"/>
      </w:pPr>
      <w:r w:rsidRPr="0055125B">
        <w:t xml:space="preserve">-условия заключения договора с победителями; </w:t>
      </w:r>
    </w:p>
    <w:p w14:paraId="6EEB2FA8" w14:textId="77777777" w:rsidR="00307EFC" w:rsidRPr="0055125B" w:rsidRDefault="00307EFC" w:rsidP="00307EFC">
      <w:pPr>
        <w:jc w:val="both"/>
      </w:pPr>
      <w:r w:rsidRPr="0055125B">
        <w:t xml:space="preserve">-порядок распределения закупаемого объема и условия поставки продукции среди победителей; </w:t>
      </w:r>
    </w:p>
    <w:p w14:paraId="4F902D5A" w14:textId="77777777" w:rsidR="00307EFC" w:rsidRPr="0055125B" w:rsidRDefault="00307EFC" w:rsidP="007C436F">
      <w:pPr>
        <w:pStyle w:val="151"/>
      </w:pPr>
      <w:r w:rsidRPr="0055125B">
        <w:t>-Заказчик заключает отдельный договор с каждым из победителей.</w:t>
      </w:r>
    </w:p>
    <w:p w14:paraId="6928B022" w14:textId="77777777" w:rsidR="002B25D2" w:rsidRPr="0055125B" w:rsidRDefault="002B25D2" w:rsidP="00F50F14">
      <w:pPr>
        <w:pStyle w:val="10"/>
        <w:rPr>
          <w:sz w:val="24"/>
          <w:szCs w:val="24"/>
        </w:rPr>
      </w:pPr>
      <w:bookmarkStart w:id="950" w:name="_Toc522628174"/>
      <w:bookmarkStart w:id="951" w:name="_Toc523998389"/>
      <w:r w:rsidRPr="0055125B">
        <w:rPr>
          <w:sz w:val="24"/>
          <w:szCs w:val="24"/>
        </w:rPr>
        <w:t>Порядок подачи заявок  на участие в конкурсе</w:t>
      </w:r>
      <w:bookmarkEnd w:id="950"/>
      <w:bookmarkEnd w:id="951"/>
    </w:p>
    <w:p w14:paraId="58F9EB68" w14:textId="77777777" w:rsidR="002B25D2" w:rsidRPr="0055125B" w:rsidRDefault="002B25D2" w:rsidP="007C436F">
      <w:pPr>
        <w:pStyle w:val="2"/>
      </w:pPr>
      <w:bookmarkStart w:id="952" w:name="_Toc523150218"/>
      <w:bookmarkStart w:id="953" w:name="_Toc523152281"/>
      <w:bookmarkStart w:id="954" w:name="_Toc523998390"/>
      <w:r w:rsidRPr="0055125B">
        <w:t>Для участия в конкурсе участник закупки подает заявку на участие в конкурсе в срок и по форме, которые установлены извещением о проведении конкурса и конкурсной документацией.</w:t>
      </w:r>
      <w:bookmarkEnd w:id="952"/>
      <w:bookmarkEnd w:id="953"/>
      <w:bookmarkEnd w:id="954"/>
    </w:p>
    <w:p w14:paraId="06C8D392" w14:textId="77777777" w:rsidR="00A7535A" w:rsidRPr="0055125B" w:rsidRDefault="00232126" w:rsidP="007C436F">
      <w:pPr>
        <w:pStyle w:val="2"/>
      </w:pPr>
      <w:bookmarkStart w:id="955" w:name="_Toc523150219"/>
      <w:bookmarkStart w:id="956" w:name="_Toc523152282"/>
      <w:bookmarkStart w:id="957" w:name="_Toc523998391"/>
      <w:r w:rsidRPr="0055125B">
        <w:t>У</w:t>
      </w:r>
      <w:r w:rsidR="002B25D2" w:rsidRPr="0055125B">
        <w:t xml:space="preserve">частник закупки </w:t>
      </w:r>
      <w:r w:rsidR="002E231A" w:rsidRPr="0055125B">
        <w:t>оформляет</w:t>
      </w:r>
      <w:r w:rsidR="002B25D2" w:rsidRPr="0055125B">
        <w:t xml:space="preserve"> заявку на участие в конкурсе </w:t>
      </w:r>
      <w:r w:rsidR="002E231A" w:rsidRPr="0055125B">
        <w:t>в соответствии с п</w:t>
      </w:r>
      <w:r w:rsidR="0070705A" w:rsidRPr="0055125B">
        <w:rPr>
          <w:lang w:val="ru-RU"/>
        </w:rPr>
        <w:t xml:space="preserve">. </w:t>
      </w:r>
      <w:r w:rsidR="0070705A" w:rsidRPr="0055125B">
        <w:rPr>
          <w:lang w:val="ru-RU"/>
        </w:rPr>
        <w:fldChar w:fldCharType="begin"/>
      </w:r>
      <w:r w:rsidR="0070705A" w:rsidRPr="0055125B">
        <w:rPr>
          <w:lang w:val="ru-RU"/>
        </w:rPr>
        <w:instrText xml:space="preserve"> REF _Ref523400663 \r \h </w:instrText>
      </w:r>
      <w:r w:rsidR="00AD0AF9" w:rsidRPr="0055125B">
        <w:rPr>
          <w:lang w:val="ru-RU"/>
        </w:rPr>
        <w:instrText xml:space="preserve"> \* MERGEFORMAT </w:instrText>
      </w:r>
      <w:r w:rsidR="0070705A" w:rsidRPr="0055125B">
        <w:rPr>
          <w:lang w:val="ru-RU"/>
        </w:rPr>
      </w:r>
      <w:r w:rsidR="0070705A" w:rsidRPr="0055125B">
        <w:rPr>
          <w:lang w:val="ru-RU"/>
        </w:rPr>
        <w:fldChar w:fldCharType="separate"/>
      </w:r>
      <w:r w:rsidR="00B213D8" w:rsidRPr="0055125B">
        <w:rPr>
          <w:lang w:val="ru-RU"/>
        </w:rPr>
        <w:t>10</w:t>
      </w:r>
      <w:r w:rsidR="0070705A" w:rsidRPr="0055125B">
        <w:rPr>
          <w:lang w:val="ru-RU"/>
        </w:rPr>
        <w:fldChar w:fldCharType="end"/>
      </w:r>
      <w:r w:rsidR="0070705A" w:rsidRPr="0055125B">
        <w:rPr>
          <w:lang w:val="ru-RU"/>
        </w:rPr>
        <w:t xml:space="preserve"> </w:t>
      </w:r>
      <w:r w:rsidR="002E231A" w:rsidRPr="0055125B">
        <w:t>настоящего  Положения</w:t>
      </w:r>
      <w:r w:rsidR="0091760A" w:rsidRPr="0055125B">
        <w:t>. Примерная форма заявки на участие в открытом конкурсе может указываться в конкурсной документации.</w:t>
      </w:r>
      <w:bookmarkEnd w:id="955"/>
      <w:bookmarkEnd w:id="956"/>
      <w:bookmarkEnd w:id="957"/>
    </w:p>
    <w:p w14:paraId="616932E5" w14:textId="77777777" w:rsidR="00A7535A" w:rsidRPr="0055125B" w:rsidRDefault="0091760A" w:rsidP="007C436F">
      <w:pPr>
        <w:pStyle w:val="2"/>
      </w:pPr>
      <w:bookmarkStart w:id="958" w:name="_Toc523150220"/>
      <w:bookmarkStart w:id="959" w:name="_Toc523152283"/>
      <w:bookmarkStart w:id="960" w:name="_Toc523998392"/>
      <w:r w:rsidRPr="0055125B">
        <w:t xml:space="preserve">Если участник закупки подает заявку на участие в конкурсе на бумажном носителе в запечатанном конверте, то </w:t>
      </w:r>
      <w:r w:rsidR="00232126" w:rsidRPr="0055125B">
        <w:t>на  таком  конверте указывается  наименование конкурса, на  участие  в котором  подается  данная заявка.</w:t>
      </w:r>
      <w:bookmarkEnd w:id="958"/>
      <w:bookmarkEnd w:id="959"/>
      <w:bookmarkEnd w:id="960"/>
      <w:r w:rsidR="00232126" w:rsidRPr="0055125B">
        <w:t xml:space="preserve"> </w:t>
      </w:r>
    </w:p>
    <w:p w14:paraId="1BD27780" w14:textId="77777777" w:rsidR="00A7535A" w:rsidRPr="0055125B" w:rsidRDefault="00232126" w:rsidP="007C436F">
      <w:pPr>
        <w:pStyle w:val="2"/>
      </w:pPr>
      <w:bookmarkStart w:id="961" w:name="_Toc523150221"/>
      <w:bookmarkStart w:id="962" w:name="_Toc523152284"/>
      <w:bookmarkStart w:id="963" w:name="_Toc523998393"/>
      <w:r w:rsidRPr="0055125B">
        <w:t>Заявка в письменной форме может быть подана участником конкурса, а также посредством почты или курьерской службы.</w:t>
      </w:r>
      <w:bookmarkEnd w:id="961"/>
      <w:bookmarkEnd w:id="962"/>
      <w:bookmarkEnd w:id="963"/>
    </w:p>
    <w:p w14:paraId="743F2A16" w14:textId="77777777" w:rsidR="00A7535A" w:rsidRPr="0055125B" w:rsidRDefault="002B25D2" w:rsidP="007C436F">
      <w:pPr>
        <w:pStyle w:val="2"/>
      </w:pPr>
      <w:bookmarkStart w:id="964" w:name="_Toc523150222"/>
      <w:bookmarkStart w:id="965" w:name="_Toc523152285"/>
      <w:bookmarkStart w:id="966" w:name="_Toc523998394"/>
      <w:r w:rsidRPr="0055125B">
        <w:t>Участник закупки  вправе подать только одну заявку на участие в конкурсе в отношении каждого лота.</w:t>
      </w:r>
      <w:bookmarkEnd w:id="964"/>
      <w:bookmarkEnd w:id="965"/>
      <w:bookmarkEnd w:id="966"/>
      <w:r w:rsidRPr="0055125B">
        <w:t xml:space="preserve"> </w:t>
      </w:r>
    </w:p>
    <w:p w14:paraId="363E7DDC" w14:textId="77777777" w:rsidR="00232126" w:rsidRPr="0055125B" w:rsidRDefault="00232126" w:rsidP="007C436F">
      <w:pPr>
        <w:pStyle w:val="2"/>
      </w:pPr>
      <w:bookmarkStart w:id="967" w:name="_Toc523150223"/>
      <w:bookmarkStart w:id="968" w:name="_Toc523152286"/>
      <w:bookmarkStart w:id="969" w:name="_Toc523998395"/>
      <w:r w:rsidRPr="0055125B">
        <w:t>Заявка на участие в конкурсе должна содержать:</w:t>
      </w:r>
      <w:bookmarkEnd w:id="967"/>
      <w:bookmarkEnd w:id="968"/>
      <w:bookmarkEnd w:id="969"/>
    </w:p>
    <w:p w14:paraId="166F421B" w14:textId="77777777" w:rsidR="00EA1181" w:rsidRPr="0055125B" w:rsidRDefault="003E548B" w:rsidP="00402C21">
      <w:pPr>
        <w:pStyle w:val="3"/>
        <w:keepNext w:val="0"/>
        <w:widowControl w:val="0"/>
        <w:rPr>
          <w:sz w:val="24"/>
          <w:szCs w:val="24"/>
        </w:rPr>
      </w:pPr>
      <w:r w:rsidRPr="0055125B">
        <w:rPr>
          <w:sz w:val="24"/>
          <w:szCs w:val="24"/>
        </w:rPr>
        <w:t xml:space="preserve"> </w:t>
      </w:r>
      <w:bookmarkStart w:id="970" w:name="_Toc523150224"/>
      <w:bookmarkStart w:id="971" w:name="_Toc523152287"/>
      <w:bookmarkStart w:id="972" w:name="_Toc523998396"/>
      <w:r w:rsidR="00232126" w:rsidRPr="0055125B">
        <w:rPr>
          <w:sz w:val="24"/>
          <w:szCs w:val="24"/>
        </w:rPr>
        <w:t xml:space="preserve">сведения  и  документы  об  участнике  конкурса,  подавшем  такую </w:t>
      </w:r>
      <w:r w:rsidR="00EA1181" w:rsidRPr="0055125B">
        <w:rPr>
          <w:sz w:val="24"/>
          <w:szCs w:val="24"/>
        </w:rPr>
        <w:t>заявку (если на стороне участника закупки выступает одно лицо), или сведения и документы о лицах, выступающих на стороне одного участника закупки - по каждому из указанных лиц в отдельности (если на стороне участника закупки выступает несколько лиц):</w:t>
      </w:r>
      <w:bookmarkEnd w:id="970"/>
      <w:bookmarkEnd w:id="971"/>
      <w:bookmarkEnd w:id="972"/>
    </w:p>
    <w:p w14:paraId="4547CFD6" w14:textId="77777777" w:rsidR="00232126" w:rsidRPr="0055125B" w:rsidRDefault="00232126" w:rsidP="00402C21">
      <w:pPr>
        <w:widowControl w:val="0"/>
        <w:ind w:firstLine="567"/>
        <w:jc w:val="both"/>
      </w:pPr>
      <w:r w:rsidRPr="0055125B">
        <w:t>–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конкурса (при их наличии);</w:t>
      </w:r>
    </w:p>
    <w:p w14:paraId="6EFD3043" w14:textId="77777777" w:rsidR="00232126" w:rsidRPr="0055125B" w:rsidRDefault="00232126" w:rsidP="00402C21">
      <w:pPr>
        <w:widowControl w:val="0"/>
        <w:ind w:firstLine="567"/>
        <w:jc w:val="both"/>
      </w:pPr>
      <w:r w:rsidRPr="0055125B">
        <w:t>–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02316D49" w14:textId="77777777" w:rsidR="00232126" w:rsidRPr="0055125B" w:rsidRDefault="00232126" w:rsidP="00402C21">
      <w:pPr>
        <w:widowControl w:val="0"/>
        <w:ind w:firstLine="567"/>
        <w:jc w:val="both"/>
      </w:pPr>
      <w:r w:rsidRPr="0055125B">
        <w:t>– 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w:t>
      </w:r>
      <w:r w:rsidR="00C30470" w:rsidRPr="0055125B">
        <w:t xml:space="preserve"> </w:t>
      </w:r>
      <w:r w:rsidRPr="0055125B">
        <w:t>лица</w:t>
      </w:r>
      <w:r w:rsidR="00C30470" w:rsidRPr="0055125B">
        <w:t xml:space="preserve"> </w:t>
      </w:r>
      <w:r w:rsidRPr="0055125B">
        <w:t>в</w:t>
      </w:r>
      <w:r w:rsidR="00C30470" w:rsidRPr="0055125B">
        <w:t xml:space="preserve"> </w:t>
      </w:r>
      <w:r w:rsidRPr="0055125B">
        <w:t>качестве</w:t>
      </w:r>
      <w:r w:rsidR="00C30470" w:rsidRPr="0055125B">
        <w:t xml:space="preserve"> </w:t>
      </w:r>
      <w:r w:rsidRPr="0055125B">
        <w:t>индивидуального  предпринимателя  в соот</w:t>
      </w:r>
      <w:r w:rsidR="00C30470" w:rsidRPr="0055125B">
        <w:t xml:space="preserve">ветствии  с  законодательством </w:t>
      </w:r>
      <w:r w:rsidRPr="0055125B">
        <w:t>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конкурса;</w:t>
      </w:r>
    </w:p>
    <w:p w14:paraId="3D3A2F35" w14:textId="77777777" w:rsidR="00232126" w:rsidRPr="0055125B" w:rsidRDefault="00232126" w:rsidP="00402C21">
      <w:pPr>
        <w:widowControl w:val="0"/>
        <w:ind w:firstLine="567"/>
        <w:jc w:val="both"/>
      </w:pPr>
      <w:r w:rsidRPr="0055125B">
        <w:t>– документы,  подтверждающие  полно</w:t>
      </w:r>
      <w:r w:rsidR="00C30470" w:rsidRPr="0055125B">
        <w:t xml:space="preserve">мочия  лица  на  осуществление </w:t>
      </w:r>
      <w:r w:rsidRPr="0055125B">
        <w:t>действий от имени участника конку</w:t>
      </w:r>
      <w:r w:rsidR="00C30470" w:rsidRPr="0055125B">
        <w:t xml:space="preserve">рса –  юридического лица (копия </w:t>
      </w:r>
      <w:r w:rsidRPr="0055125B">
        <w:t>решения о  назначении  или  об  избр</w:t>
      </w:r>
      <w:r w:rsidR="00C30470" w:rsidRPr="0055125B">
        <w:t xml:space="preserve">ании  и  приказа  о  назначении </w:t>
      </w:r>
      <w:r w:rsidRPr="0055125B">
        <w:t>физического  лица на  должность,  в  с</w:t>
      </w:r>
      <w:r w:rsidR="00C30470" w:rsidRPr="0055125B">
        <w:t xml:space="preserve">оответствии  с  которым  такое </w:t>
      </w:r>
      <w:r w:rsidRPr="0055125B">
        <w:t>физическое  лицо  обладает правом  дей</w:t>
      </w:r>
      <w:r w:rsidR="00C30470" w:rsidRPr="0055125B">
        <w:t xml:space="preserve">ствовать  от  имени  участника </w:t>
      </w:r>
      <w:r w:rsidRPr="0055125B">
        <w:t>конкурса  без  доверенности (руково</w:t>
      </w:r>
      <w:r w:rsidR="00C30470" w:rsidRPr="0055125B">
        <w:t xml:space="preserve">дитель). В случае если от имени </w:t>
      </w:r>
      <w:r w:rsidRPr="0055125B">
        <w:t>участника конкурса действует иное лицо, заяв</w:t>
      </w:r>
      <w:r w:rsidR="00C30470" w:rsidRPr="0055125B">
        <w:t xml:space="preserve">ка на участие в конкурсе </w:t>
      </w:r>
      <w:r w:rsidRPr="0055125B">
        <w:t xml:space="preserve">должна содержать также доверенность на </w:t>
      </w:r>
      <w:r w:rsidR="00C30470" w:rsidRPr="0055125B">
        <w:t xml:space="preserve">осуществление действий от имени </w:t>
      </w:r>
      <w:r w:rsidRPr="0055125B">
        <w:t>участника конкурса, заверенную печатью у</w:t>
      </w:r>
      <w:r w:rsidR="00C30470" w:rsidRPr="0055125B">
        <w:t xml:space="preserve">частника конкурса (при наличии) </w:t>
      </w:r>
      <w:r w:rsidRPr="0055125B">
        <w:t xml:space="preserve">и подписанную руководителем участника </w:t>
      </w:r>
      <w:r w:rsidR="00C30470" w:rsidRPr="0055125B">
        <w:t xml:space="preserve">конкурса (для юридических лиц) </w:t>
      </w:r>
      <w:r w:rsidRPr="0055125B">
        <w:t>или уполномоченным этим руководителем лицом,</w:t>
      </w:r>
      <w:r w:rsidR="00C30470" w:rsidRPr="0055125B">
        <w:t xml:space="preserve"> </w:t>
      </w:r>
      <w:r w:rsidRPr="0055125B">
        <w:t>либо</w:t>
      </w:r>
      <w:r w:rsidR="00C30470" w:rsidRPr="0055125B">
        <w:t xml:space="preserve"> </w:t>
      </w:r>
      <w:r w:rsidRPr="0055125B">
        <w:t>нотариально  заверенную</w:t>
      </w:r>
      <w:r w:rsidR="00C30470" w:rsidRPr="0055125B">
        <w:t xml:space="preserve"> </w:t>
      </w:r>
      <w:r w:rsidRPr="0055125B">
        <w:t>копию</w:t>
      </w:r>
      <w:r w:rsidR="00C30470" w:rsidRPr="0055125B">
        <w:t xml:space="preserve"> </w:t>
      </w:r>
      <w:r w:rsidRPr="0055125B">
        <w:t>такой</w:t>
      </w:r>
      <w:r w:rsidR="00C30470" w:rsidRPr="0055125B">
        <w:t xml:space="preserve"> </w:t>
      </w:r>
      <w:r w:rsidRPr="0055125B">
        <w:t>доверенности.</w:t>
      </w:r>
      <w:r w:rsidR="00C30470" w:rsidRPr="0055125B">
        <w:t xml:space="preserve"> </w:t>
      </w:r>
      <w:r w:rsidRPr="0055125B">
        <w:t>В</w:t>
      </w:r>
      <w:r w:rsidR="00C30470" w:rsidRPr="0055125B">
        <w:t xml:space="preserve"> </w:t>
      </w:r>
      <w:r w:rsidRPr="0055125B">
        <w:t>случае</w:t>
      </w:r>
      <w:r w:rsidR="00FE3740" w:rsidRPr="0055125B">
        <w:t xml:space="preserve">, </w:t>
      </w:r>
      <w:r w:rsidRPr="0055125B">
        <w:t>если</w:t>
      </w:r>
      <w:r w:rsidR="00FE3740" w:rsidRPr="0055125B">
        <w:t xml:space="preserve"> </w:t>
      </w:r>
      <w:r w:rsidRPr="0055125B">
        <w:t>указанная  доверенность</w:t>
      </w:r>
      <w:r w:rsidR="00FE3740" w:rsidRPr="0055125B">
        <w:t xml:space="preserve"> </w:t>
      </w:r>
      <w:r w:rsidRPr="0055125B">
        <w:t>подписана</w:t>
      </w:r>
      <w:r w:rsidR="00FE3740" w:rsidRPr="0055125B">
        <w:t xml:space="preserve"> </w:t>
      </w:r>
      <w:r w:rsidRPr="0055125B">
        <w:t>лицом,  уполномоченным руководителем  участника  конкурса,</w:t>
      </w:r>
      <w:r w:rsidR="00FE3740" w:rsidRPr="0055125B">
        <w:t xml:space="preserve"> </w:t>
      </w:r>
      <w:r w:rsidRPr="0055125B">
        <w:t>заявка</w:t>
      </w:r>
      <w:r w:rsidR="00FE3740" w:rsidRPr="0055125B">
        <w:t xml:space="preserve"> </w:t>
      </w:r>
      <w:r w:rsidRPr="0055125B">
        <w:t xml:space="preserve"> на</w:t>
      </w:r>
      <w:r w:rsidR="00FE3740" w:rsidRPr="0055125B">
        <w:t xml:space="preserve"> участие</w:t>
      </w:r>
      <w:r w:rsidRPr="0055125B">
        <w:t xml:space="preserve"> в</w:t>
      </w:r>
      <w:r w:rsidR="00FE3740" w:rsidRPr="0055125B">
        <w:t xml:space="preserve"> </w:t>
      </w:r>
      <w:r w:rsidRPr="0055125B">
        <w:t>конкурсе</w:t>
      </w:r>
      <w:r w:rsidR="00FE3740" w:rsidRPr="0055125B">
        <w:t xml:space="preserve"> </w:t>
      </w:r>
      <w:r w:rsidRPr="0055125B">
        <w:t>должна</w:t>
      </w:r>
      <w:r w:rsidR="00FE3740" w:rsidRPr="0055125B">
        <w:t xml:space="preserve"> </w:t>
      </w:r>
      <w:r w:rsidRPr="0055125B">
        <w:t>содержать также документ, подтверждающий полномочия такого лица;</w:t>
      </w:r>
    </w:p>
    <w:p w14:paraId="7C31EC1A" w14:textId="77777777" w:rsidR="00FE3740" w:rsidRPr="0055125B" w:rsidRDefault="00232126" w:rsidP="00402C21">
      <w:pPr>
        <w:widowControl w:val="0"/>
        <w:ind w:firstLine="567"/>
        <w:jc w:val="both"/>
      </w:pPr>
      <w:r w:rsidRPr="0055125B">
        <w:t>– копии  учредительных  документов  участника  конкурса  (для юридических лиц);</w:t>
      </w:r>
    </w:p>
    <w:p w14:paraId="223BAF36" w14:textId="77777777" w:rsidR="00FE3740" w:rsidRPr="0055125B" w:rsidRDefault="00FE3740" w:rsidP="00402C21">
      <w:pPr>
        <w:widowControl w:val="0"/>
        <w:ind w:firstLine="567"/>
        <w:jc w:val="both"/>
        <w:rPr>
          <w:rFonts w:eastAsia="Calibri"/>
        </w:rPr>
      </w:pPr>
      <w:r w:rsidRPr="0055125B">
        <w:t xml:space="preserve">– </w:t>
      </w:r>
      <w:r w:rsidRPr="0055125B">
        <w:rPr>
          <w:rFonts w:eastAsia="Calibri"/>
        </w:rPr>
        <w:t xml:space="preserve">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proofErr w:type="spellStart"/>
      <w:r w:rsidRPr="0055125B">
        <w:rPr>
          <w:rFonts w:eastAsia="Calibri"/>
        </w:rPr>
        <w:t>п.п</w:t>
      </w:r>
      <w:proofErr w:type="spellEnd"/>
      <w:r w:rsidRPr="0055125B">
        <w:rPr>
          <w:rFonts w:eastAsia="Calibri"/>
        </w:rPr>
        <w:t xml:space="preserve">. </w:t>
      </w:r>
      <w:r w:rsidR="002112BF" w:rsidRPr="0055125B">
        <w:fldChar w:fldCharType="begin"/>
      </w:r>
      <w:r w:rsidR="002112BF" w:rsidRPr="0055125B">
        <w:rPr>
          <w:rFonts w:eastAsia="Calibri"/>
        </w:rPr>
        <w:instrText xml:space="preserve"> REF _Ref523399618 \r \h </w:instrText>
      </w:r>
      <w:r w:rsidR="00AD0AF9" w:rsidRPr="0055125B">
        <w:instrText xml:space="preserve"> \* MERGEFORMAT </w:instrText>
      </w:r>
      <w:r w:rsidR="002112BF" w:rsidRPr="0055125B">
        <w:fldChar w:fldCharType="separate"/>
      </w:r>
      <w:r w:rsidR="00B213D8" w:rsidRPr="0055125B">
        <w:rPr>
          <w:rFonts w:eastAsia="Calibri"/>
        </w:rPr>
        <w:t>9.2.1</w:t>
      </w:r>
      <w:r w:rsidR="002112BF" w:rsidRPr="0055125B">
        <w:fldChar w:fldCharType="end"/>
      </w:r>
      <w:r w:rsidR="002112BF" w:rsidRPr="0055125B">
        <w:t xml:space="preserve"> </w:t>
      </w:r>
      <w:r w:rsidRPr="0055125B">
        <w:rPr>
          <w:rFonts w:eastAsia="Calibri"/>
        </w:rPr>
        <w:t xml:space="preserve">настоящего Положения, или копии таких документов, а также декларация о соответствии участника открытого конкурса требованиям, установленным в соответствии с </w:t>
      </w:r>
      <w:r w:rsidR="002112BF" w:rsidRPr="0055125B">
        <w:rPr>
          <w:rFonts w:eastAsia="Calibri"/>
        </w:rPr>
        <w:fldChar w:fldCharType="begin"/>
      </w:r>
      <w:r w:rsidR="002112BF" w:rsidRPr="0055125B">
        <w:rPr>
          <w:rFonts w:eastAsia="Calibri"/>
        </w:rPr>
        <w:instrText xml:space="preserve"> REF _Ref523399635 \r \h </w:instrText>
      </w:r>
      <w:r w:rsidR="00AD0AF9" w:rsidRPr="0055125B">
        <w:rPr>
          <w:rFonts w:eastAsia="Calibri"/>
        </w:rPr>
        <w:instrText xml:space="preserve"> \* MERGEFORMAT </w:instrText>
      </w:r>
      <w:r w:rsidR="002112BF" w:rsidRPr="0055125B">
        <w:rPr>
          <w:rFonts w:eastAsia="Calibri"/>
        </w:rPr>
      </w:r>
      <w:r w:rsidR="002112BF" w:rsidRPr="0055125B">
        <w:rPr>
          <w:rFonts w:eastAsia="Calibri"/>
        </w:rPr>
        <w:fldChar w:fldCharType="separate"/>
      </w:r>
      <w:r w:rsidR="00B213D8" w:rsidRPr="0055125B">
        <w:rPr>
          <w:rFonts w:eastAsia="Calibri"/>
        </w:rPr>
        <w:t>9.2.2</w:t>
      </w:r>
      <w:r w:rsidR="002112BF" w:rsidRPr="0055125B">
        <w:rPr>
          <w:rFonts w:eastAsia="Calibri"/>
        </w:rPr>
        <w:fldChar w:fldCharType="end"/>
      </w:r>
      <w:r w:rsidR="002112BF" w:rsidRPr="0055125B">
        <w:rPr>
          <w:rFonts w:eastAsia="Calibri"/>
        </w:rPr>
        <w:t>-</w:t>
      </w:r>
      <w:r w:rsidR="002112BF" w:rsidRPr="0055125B">
        <w:rPr>
          <w:rFonts w:eastAsia="Calibri"/>
        </w:rPr>
        <w:fldChar w:fldCharType="begin"/>
      </w:r>
      <w:r w:rsidR="002112BF" w:rsidRPr="0055125B">
        <w:rPr>
          <w:rFonts w:eastAsia="Calibri"/>
        </w:rPr>
        <w:instrText xml:space="preserve"> REF _Ref523399643 \r \h </w:instrText>
      </w:r>
      <w:r w:rsidR="00AD0AF9" w:rsidRPr="0055125B">
        <w:rPr>
          <w:rFonts w:eastAsia="Calibri"/>
        </w:rPr>
        <w:instrText xml:space="preserve"> \* MERGEFORMAT </w:instrText>
      </w:r>
      <w:r w:rsidR="002112BF" w:rsidRPr="0055125B">
        <w:rPr>
          <w:rFonts w:eastAsia="Calibri"/>
        </w:rPr>
      </w:r>
      <w:r w:rsidR="002112BF" w:rsidRPr="0055125B">
        <w:rPr>
          <w:rFonts w:eastAsia="Calibri"/>
        </w:rPr>
        <w:fldChar w:fldCharType="separate"/>
      </w:r>
      <w:r w:rsidR="00B213D8" w:rsidRPr="0055125B">
        <w:rPr>
          <w:rFonts w:eastAsia="Calibri"/>
        </w:rPr>
        <w:t>9.2.4</w:t>
      </w:r>
      <w:r w:rsidR="002112BF" w:rsidRPr="0055125B">
        <w:rPr>
          <w:rFonts w:eastAsia="Calibri"/>
        </w:rPr>
        <w:fldChar w:fldCharType="end"/>
      </w:r>
      <w:r w:rsidR="00BF43C7" w:rsidRPr="0055125B">
        <w:rPr>
          <w:rFonts w:eastAsia="Calibri"/>
        </w:rPr>
        <w:t xml:space="preserve"> настоящего Положения</w:t>
      </w:r>
      <w:r w:rsidRPr="0055125B">
        <w:rPr>
          <w:rFonts w:eastAsia="Calibri"/>
        </w:rPr>
        <w:t>;</w:t>
      </w:r>
    </w:p>
    <w:p w14:paraId="66BD7791" w14:textId="77777777" w:rsidR="00232126" w:rsidRPr="0055125B" w:rsidRDefault="00232126" w:rsidP="00402C21">
      <w:pPr>
        <w:widowControl w:val="0"/>
        <w:ind w:firstLine="567"/>
        <w:jc w:val="both"/>
      </w:pPr>
      <w:r w:rsidRPr="0055125B">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w:t>
      </w:r>
      <w:r w:rsidR="00BB57DB" w:rsidRPr="0055125B">
        <w:t xml:space="preserve"> </w:t>
      </w:r>
      <w:r w:rsidRPr="0055125B">
        <w:t>законодательством  Российской  Федераци</w:t>
      </w:r>
      <w:r w:rsidR="00BF43C7" w:rsidRPr="0055125B">
        <w:t xml:space="preserve">и,  учредительными  документами </w:t>
      </w:r>
      <w:r w:rsidRPr="0055125B">
        <w:t xml:space="preserve">юридического  лица  и  если  для  участника </w:t>
      </w:r>
      <w:r w:rsidR="00BF43C7" w:rsidRPr="0055125B">
        <w:t xml:space="preserve"> конкурса  заключение  договора </w:t>
      </w:r>
      <w:r w:rsidRPr="0055125B">
        <w:t xml:space="preserve">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w:t>
      </w:r>
      <w:r w:rsidR="00BB57DB" w:rsidRPr="0055125B">
        <w:t xml:space="preserve"> одобрении  или о ее совершении.</w:t>
      </w:r>
    </w:p>
    <w:p w14:paraId="0DA0E46C" w14:textId="77777777" w:rsidR="00232126" w:rsidRPr="0055125B" w:rsidRDefault="00232126" w:rsidP="00402C21">
      <w:pPr>
        <w:widowControl w:val="0"/>
        <w:ind w:firstLine="567"/>
        <w:jc w:val="both"/>
      </w:pPr>
      <w:r w:rsidRPr="0055125B">
        <w:t xml:space="preserve">В  случае  если  получение  указанных </w:t>
      </w:r>
      <w:r w:rsidR="006E073B" w:rsidRPr="0055125B">
        <w:t xml:space="preserve"> решений  до  истечения  срока </w:t>
      </w:r>
      <w:r w:rsidRPr="0055125B">
        <w:t>подачи заявок на участие в конкурсе для участника конкурса невозможно в силу  необходимости  соблюдения  установленного  законодательством  и учредительными документами участника конкурса порядка созыва заседания органа,  к  компетенции  которого  относится  вопрос  об  одобрении  или  о совершении  сделок,  участник  конкурса</w:t>
      </w:r>
      <w:r w:rsidR="006E073B" w:rsidRPr="0055125B">
        <w:t xml:space="preserve">  обязан  представить  письмо, </w:t>
      </w:r>
      <w:r w:rsidRPr="0055125B">
        <w:t>содержащее  обязательство  в  случае  признания  его  победителем  конкурса представить вышеуказанные решения до момента заключения договора.</w:t>
      </w:r>
    </w:p>
    <w:p w14:paraId="7067C88A" w14:textId="77777777" w:rsidR="002112BF" w:rsidRPr="0055125B" w:rsidRDefault="006E073B" w:rsidP="00402C21">
      <w:pPr>
        <w:pStyle w:val="3"/>
        <w:keepNext w:val="0"/>
        <w:widowControl w:val="0"/>
        <w:rPr>
          <w:rFonts w:eastAsia="Calibri"/>
          <w:sz w:val="24"/>
          <w:szCs w:val="24"/>
        </w:rPr>
      </w:pPr>
      <w:bookmarkStart w:id="973" w:name="_Toc523150225"/>
      <w:bookmarkStart w:id="974" w:name="_Toc523152288"/>
      <w:bookmarkStart w:id="975" w:name="_Toc523998397"/>
      <w:r w:rsidRPr="0055125B">
        <w:rPr>
          <w:rFonts w:eastAsia="Calibri"/>
          <w:sz w:val="24"/>
          <w:szCs w:val="24"/>
        </w:rPr>
        <w:t>предложение участника открытого конкурса в отношении объекта закупки, а в случае закупки товара также предлагаемая цена единицы товара, наименование страны происхождения товара</w:t>
      </w:r>
      <w:bookmarkEnd w:id="973"/>
      <w:bookmarkEnd w:id="974"/>
      <w:r w:rsidR="002112BF" w:rsidRPr="0055125B">
        <w:rPr>
          <w:rFonts w:eastAsia="Calibri"/>
          <w:sz w:val="24"/>
          <w:szCs w:val="24"/>
        </w:rPr>
        <w:t xml:space="preserve"> в том числе, указанные в одном из следующих подпунктов сведения:</w:t>
      </w:r>
      <w:bookmarkEnd w:id="975"/>
    </w:p>
    <w:p w14:paraId="58855702" w14:textId="77777777" w:rsidR="002112BF" w:rsidRPr="0055125B" w:rsidRDefault="002112BF" w:rsidP="00402C21">
      <w:pPr>
        <w:widowControl w:val="0"/>
        <w:autoSpaceDE w:val="0"/>
        <w:autoSpaceDN w:val="0"/>
        <w:adjustRightInd w:val="0"/>
        <w:ind w:firstLine="567"/>
        <w:jc w:val="both"/>
        <w:rPr>
          <w:rFonts w:eastAsia="Calibri"/>
        </w:rPr>
      </w:pPr>
      <w:r w:rsidRPr="0055125B">
        <w:rPr>
          <w:rFonts w:eastAsia="Calibri"/>
        </w:rPr>
        <w:t>- при размещении заказа на поставку товара - конкретные показатели, соответствующие значениям, установленным конкурсной документацией, и указание на товарный знак (его словесное обозначение) (при его наличии) предлагаемого для поставки товара;</w:t>
      </w:r>
    </w:p>
    <w:p w14:paraId="0E67D1C1" w14:textId="77777777" w:rsidR="002112BF" w:rsidRPr="0055125B" w:rsidRDefault="002112BF" w:rsidP="00402C21">
      <w:pPr>
        <w:widowControl w:val="0"/>
        <w:autoSpaceDE w:val="0"/>
        <w:autoSpaceDN w:val="0"/>
        <w:adjustRightInd w:val="0"/>
        <w:ind w:firstLine="567"/>
        <w:jc w:val="both"/>
        <w:rPr>
          <w:rFonts w:eastAsia="Calibri"/>
        </w:rPr>
      </w:pPr>
      <w:r w:rsidRPr="0055125B">
        <w:rPr>
          <w:rFonts w:eastAsia="Calibri"/>
        </w:rPr>
        <w:t>- при размещении заказа на выполнение работ, оказание услуг - согласие участника размещения заказа на выполнение работ, оказание услуг на условиях, предусмотренных конкурсной документацией</w:t>
      </w:r>
    </w:p>
    <w:p w14:paraId="3FE68D6A" w14:textId="77777777" w:rsidR="002112BF" w:rsidRPr="0055125B" w:rsidRDefault="002112BF" w:rsidP="00402C21">
      <w:pPr>
        <w:widowControl w:val="0"/>
        <w:autoSpaceDE w:val="0"/>
        <w:autoSpaceDN w:val="0"/>
        <w:adjustRightInd w:val="0"/>
        <w:ind w:firstLine="567"/>
        <w:jc w:val="both"/>
        <w:rPr>
          <w:rFonts w:eastAsia="Calibri"/>
        </w:rPr>
      </w:pPr>
      <w:r w:rsidRPr="0055125B">
        <w:rPr>
          <w:rFonts w:eastAsia="Calibri"/>
        </w:rPr>
        <w:t>- при размещении заказа на выполнение работ, оказание услуг, для выполнения, оказания которых используется товар – согласие участника размещения заказа на выполнение работ, оказание услуг на условиях, предусмотренных конкурсной документацией, а также конкретные показатели используемого товара, соответствующие значениям, установленным конкурсной документацией, и указание на товарный знак (его словесное обозначение) (при его наличии) предлагаемого для использования товара.</w:t>
      </w:r>
    </w:p>
    <w:p w14:paraId="0ACBED1C" w14:textId="77777777" w:rsidR="006E073B" w:rsidRPr="0055125B" w:rsidRDefault="006E073B" w:rsidP="00402C21">
      <w:pPr>
        <w:pStyle w:val="3"/>
        <w:keepNext w:val="0"/>
        <w:widowControl w:val="0"/>
        <w:rPr>
          <w:rFonts w:eastAsia="Calibri"/>
          <w:sz w:val="24"/>
          <w:szCs w:val="24"/>
        </w:rPr>
      </w:pPr>
      <w:bookmarkStart w:id="976" w:name="_Toc523150226"/>
      <w:bookmarkStart w:id="977" w:name="_Toc523152289"/>
      <w:bookmarkStart w:id="978" w:name="_Toc523998398"/>
      <w:r w:rsidRPr="0055125B">
        <w:rPr>
          <w:rFonts w:eastAsia="Calibri"/>
          <w:sz w:val="24"/>
          <w:szCs w:val="24"/>
        </w:rPr>
        <w:t>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bookmarkEnd w:id="976"/>
      <w:bookmarkEnd w:id="977"/>
      <w:bookmarkEnd w:id="978"/>
    </w:p>
    <w:p w14:paraId="4C53F73B" w14:textId="77777777" w:rsidR="006E073B" w:rsidRPr="0055125B" w:rsidRDefault="006E073B" w:rsidP="00402C21">
      <w:pPr>
        <w:pStyle w:val="3"/>
        <w:keepNext w:val="0"/>
        <w:widowControl w:val="0"/>
        <w:rPr>
          <w:rFonts w:eastAsia="Calibri"/>
          <w:sz w:val="24"/>
          <w:szCs w:val="24"/>
        </w:rPr>
      </w:pPr>
      <w:bookmarkStart w:id="979" w:name="_Toc523150227"/>
      <w:bookmarkStart w:id="980" w:name="_Toc523152290"/>
      <w:bookmarkStart w:id="981" w:name="_Toc523998399"/>
      <w:r w:rsidRPr="0055125B">
        <w:rPr>
          <w:rFonts w:eastAsia="Calibri"/>
          <w:sz w:val="24"/>
          <w:szCs w:val="24"/>
        </w:rPr>
        <w:t>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установленным Правительством Российской Федерации);</w:t>
      </w:r>
      <w:bookmarkEnd w:id="979"/>
      <w:bookmarkEnd w:id="980"/>
      <w:bookmarkEnd w:id="981"/>
    </w:p>
    <w:p w14:paraId="4C4064C8" w14:textId="77777777" w:rsidR="003E548B" w:rsidRPr="0055125B" w:rsidRDefault="0016545A" w:rsidP="00402C21">
      <w:pPr>
        <w:pStyle w:val="3"/>
        <w:keepNext w:val="0"/>
        <w:widowControl w:val="0"/>
        <w:rPr>
          <w:rFonts w:eastAsia="Calibri"/>
          <w:sz w:val="24"/>
          <w:szCs w:val="24"/>
        </w:rPr>
      </w:pPr>
      <w:bookmarkStart w:id="982" w:name="_Toc523150228"/>
      <w:bookmarkStart w:id="983" w:name="_Toc523152291"/>
      <w:bookmarkStart w:id="984" w:name="_Toc523998400"/>
      <w:r w:rsidRPr="0055125B">
        <w:rPr>
          <w:sz w:val="24"/>
          <w:szCs w:val="24"/>
        </w:rPr>
        <w:t xml:space="preserve">в </w:t>
      </w:r>
      <w:r w:rsidRPr="0055125B">
        <w:rPr>
          <w:rFonts w:eastAsia="Calibri"/>
          <w:sz w:val="24"/>
          <w:szCs w:val="24"/>
        </w:rPr>
        <w:t>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w:t>
      </w:r>
      <w:bookmarkEnd w:id="982"/>
      <w:bookmarkEnd w:id="983"/>
      <w:bookmarkEnd w:id="984"/>
    </w:p>
    <w:p w14:paraId="5D671808" w14:textId="77777777" w:rsidR="0016545A" w:rsidRPr="0055125B" w:rsidRDefault="0016545A" w:rsidP="00402C21">
      <w:pPr>
        <w:pStyle w:val="3"/>
        <w:keepNext w:val="0"/>
        <w:widowControl w:val="0"/>
        <w:rPr>
          <w:rFonts w:eastAsia="Calibri"/>
          <w:sz w:val="24"/>
          <w:szCs w:val="24"/>
        </w:rPr>
      </w:pPr>
      <w:bookmarkStart w:id="985" w:name="_Toc523150229"/>
      <w:bookmarkStart w:id="986" w:name="_Toc523152292"/>
      <w:bookmarkStart w:id="987" w:name="_Toc523998401"/>
      <w:r w:rsidRPr="0055125B">
        <w:rPr>
          <w:rFonts w:eastAsia="Calibri"/>
          <w:sz w:val="24"/>
          <w:szCs w:val="24"/>
        </w:rPr>
        <w:t>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bookmarkEnd w:id="985"/>
      <w:bookmarkEnd w:id="986"/>
      <w:bookmarkEnd w:id="987"/>
    </w:p>
    <w:p w14:paraId="5711E0C4" w14:textId="77777777" w:rsidR="003E548B" w:rsidRPr="0055125B" w:rsidRDefault="0016545A" w:rsidP="007C436F">
      <w:pPr>
        <w:pStyle w:val="2"/>
      </w:pPr>
      <w:bookmarkStart w:id="988" w:name="_Toc523150230"/>
      <w:bookmarkStart w:id="989" w:name="_Toc523152293"/>
      <w:bookmarkStart w:id="990" w:name="_Toc523998402"/>
      <w:r w:rsidRPr="0055125B">
        <w:t>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предусмотренных настоящей частью требований к оформлению такой заявки.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bookmarkEnd w:id="988"/>
      <w:bookmarkEnd w:id="989"/>
      <w:bookmarkEnd w:id="990"/>
    </w:p>
    <w:p w14:paraId="63E8B4B0" w14:textId="77777777" w:rsidR="003E548B" w:rsidRPr="0055125B" w:rsidRDefault="0016545A" w:rsidP="007C436F">
      <w:pPr>
        <w:pStyle w:val="2"/>
      </w:pPr>
      <w:bookmarkStart w:id="991" w:name="_Toc523150231"/>
      <w:bookmarkStart w:id="992" w:name="_Toc523152294"/>
      <w:bookmarkStart w:id="993" w:name="_Toc523998403"/>
      <w:r w:rsidRPr="0055125B">
        <w:t xml:space="preserve">Каждый конверт с заявкой на участие в открытом конкурсе, </w:t>
      </w:r>
      <w:r w:rsidR="0091760A" w:rsidRPr="0055125B">
        <w:t xml:space="preserve">каждая поданная в форме электронного документа заявка на участие в открытом конкурсе, </w:t>
      </w:r>
      <w:r w:rsidRPr="0055125B">
        <w:t>поступившие в срок, указанный в конкурсной документации, регистрируются заказчиком.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bookmarkEnd w:id="991"/>
      <w:bookmarkEnd w:id="992"/>
      <w:bookmarkEnd w:id="993"/>
    </w:p>
    <w:p w14:paraId="7168BCF2" w14:textId="77777777" w:rsidR="003E548B" w:rsidRPr="0055125B" w:rsidRDefault="0016545A" w:rsidP="007C436F">
      <w:pPr>
        <w:pStyle w:val="2"/>
      </w:pPr>
      <w:bookmarkStart w:id="994" w:name="_Toc523150232"/>
      <w:bookmarkStart w:id="995" w:name="_Toc523152295"/>
      <w:bookmarkStart w:id="996" w:name="_Toc523998404"/>
      <w:r w:rsidRPr="0055125B">
        <w:t>Прием заявок на участие в открытом конкурсе прекращается с наступлением срока вскрытия конвертов с заявками на участие в открытом конкурсе</w:t>
      </w:r>
      <w:r w:rsidR="003E548B" w:rsidRPr="0055125B">
        <w:rPr>
          <w:lang w:val="ru-RU"/>
        </w:rPr>
        <w:t>.</w:t>
      </w:r>
      <w:bookmarkEnd w:id="994"/>
      <w:bookmarkEnd w:id="995"/>
      <w:bookmarkEnd w:id="996"/>
    </w:p>
    <w:p w14:paraId="5A25772A" w14:textId="77777777" w:rsidR="003E548B" w:rsidRPr="0055125B" w:rsidRDefault="002B25D2" w:rsidP="007C436F">
      <w:pPr>
        <w:pStyle w:val="2"/>
      </w:pPr>
      <w:bookmarkStart w:id="997" w:name="_Toc523150233"/>
      <w:bookmarkStart w:id="998" w:name="_Toc523152296"/>
      <w:bookmarkStart w:id="999" w:name="_Toc523998405"/>
      <w:r w:rsidRPr="0055125B">
        <w:t>Заказчик</w:t>
      </w:r>
      <w:r w:rsidR="00232126" w:rsidRPr="0055125B">
        <w:t xml:space="preserve"> обязан</w:t>
      </w:r>
      <w:r w:rsidRPr="0055125B">
        <w:t xml:space="preserve"> обеспечить конфиденциальность сведений, содержащихся в заявках участников закупки, до вскрытия конвертов с заявками на участие в конкурсе и открытия доступа </w:t>
      </w:r>
      <w:r w:rsidR="00FD19DF" w:rsidRPr="0055125B">
        <w:t xml:space="preserve"> </w:t>
      </w:r>
      <w:r w:rsidRPr="0055125B">
        <w:t>к поданным в форме электронных документов заявкам на участие в конкурс</w:t>
      </w:r>
      <w:r w:rsidR="0016545A" w:rsidRPr="0055125B">
        <w:t xml:space="preserve">е. До указанной даты  Заказчик, </w:t>
      </w:r>
      <w:r w:rsidRPr="0055125B">
        <w:t>иные лица не вправе знакомиться с содержанием заявок участников закупки.</w:t>
      </w:r>
      <w:bookmarkEnd w:id="997"/>
      <w:bookmarkEnd w:id="998"/>
      <w:bookmarkEnd w:id="999"/>
    </w:p>
    <w:p w14:paraId="6A596BC9" w14:textId="77777777" w:rsidR="003E548B" w:rsidRPr="0055125B" w:rsidRDefault="002B25D2" w:rsidP="007C436F">
      <w:pPr>
        <w:pStyle w:val="2"/>
      </w:pPr>
      <w:bookmarkStart w:id="1000" w:name="_Toc523150234"/>
      <w:bookmarkStart w:id="1001" w:name="_Toc523152297"/>
      <w:bookmarkStart w:id="1002" w:name="_Toc523998406"/>
      <w:r w:rsidRPr="0055125B">
        <w:t xml:space="preserve">Участник закупки, подавший заявку на участие в конкурсе, вправе изменить или отозвать заявку на участие в конкурсе </w:t>
      </w:r>
      <w:r w:rsidR="00FD19DF" w:rsidRPr="0055125B">
        <w:t xml:space="preserve"> </w:t>
      </w:r>
      <w:r w:rsidRPr="0055125B">
        <w:t xml:space="preserve">в любое время  до окончания срока подачи заявок на участие в конкурсе, установленного конкурсной документацией.  </w:t>
      </w:r>
      <w:r w:rsidR="0016545A" w:rsidRPr="0055125B">
        <w:t>В случае, если было установлено требование обеспечения заявки на участие в конкурсе, заказчик обязан вернуть внесенные в качестве обеспечения заявки на участие в конкурсе денежные средства участнику размещения заказа, отозвавшему заявку на участие в конкурсе, в течение пяти рабочих дней со дня поступления заказчику уведомления об отзыве заявки на участие в</w:t>
      </w:r>
      <w:r w:rsidR="003E548B" w:rsidRPr="0055125B">
        <w:t xml:space="preserve"> конкурсе</w:t>
      </w:r>
      <w:r w:rsidR="003E548B" w:rsidRPr="0055125B">
        <w:rPr>
          <w:lang w:val="ru-RU"/>
        </w:rPr>
        <w:t>.</w:t>
      </w:r>
      <w:bookmarkEnd w:id="1000"/>
      <w:bookmarkEnd w:id="1001"/>
      <w:bookmarkEnd w:id="1002"/>
    </w:p>
    <w:p w14:paraId="0388DC95" w14:textId="77777777" w:rsidR="002B25D2" w:rsidRPr="0055125B" w:rsidRDefault="002B25D2" w:rsidP="00F50F14">
      <w:pPr>
        <w:pStyle w:val="10"/>
        <w:rPr>
          <w:sz w:val="24"/>
          <w:szCs w:val="24"/>
          <w:lang w:val="ru-RU"/>
        </w:rPr>
      </w:pPr>
      <w:bookmarkStart w:id="1003" w:name="_Toc522628175"/>
      <w:bookmarkStart w:id="1004" w:name="_Toc523998407"/>
      <w:bookmarkStart w:id="1005" w:name="sub_505"/>
      <w:bookmarkEnd w:id="945"/>
      <w:r w:rsidRPr="0055125B">
        <w:rPr>
          <w:sz w:val="24"/>
          <w:szCs w:val="24"/>
        </w:rPr>
        <w:t>Порядок вскрытия конвертов с заявками на участие в открытом конкурсе и открытия доступа к поданным в форме электронных документов заявкам на участие в конкурсе</w:t>
      </w:r>
      <w:bookmarkEnd w:id="1003"/>
      <w:bookmarkEnd w:id="1004"/>
    </w:p>
    <w:p w14:paraId="3482FC72" w14:textId="77777777" w:rsidR="00E90316" w:rsidRPr="0055125B" w:rsidRDefault="002B25D2" w:rsidP="007C436F">
      <w:pPr>
        <w:pStyle w:val="2"/>
      </w:pPr>
      <w:bookmarkStart w:id="1006" w:name="sub_551"/>
      <w:bookmarkStart w:id="1007" w:name="_Toc523150237"/>
      <w:bookmarkStart w:id="1008" w:name="_Toc523152300"/>
      <w:bookmarkStart w:id="1009" w:name="_Toc523998408"/>
      <w:bookmarkEnd w:id="1005"/>
      <w:r w:rsidRPr="0055125B">
        <w:t>В день, во время и в месте, указанные в извещении о</w:t>
      </w:r>
      <w:r w:rsidR="00FD19DF" w:rsidRPr="0055125B">
        <w:t xml:space="preserve"> проведении открытого конкурса, </w:t>
      </w:r>
      <w:r w:rsidRPr="0055125B">
        <w:t>Конкурсной комиссией вскрываются конверты с   заявками на участие в открытом конкурсе либо на электронной площадке осуществляется открытие доступа к поданным в форме электронных документов заявкам на участие в открытом конкурсе в электронной форме</w:t>
      </w:r>
      <w:bookmarkStart w:id="1010" w:name="sub_552"/>
      <w:bookmarkEnd w:id="1006"/>
      <w:r w:rsidR="00EA39EF" w:rsidRPr="0055125B">
        <w:t>.</w:t>
      </w:r>
      <w:bookmarkStart w:id="1011" w:name="sub_553"/>
      <w:bookmarkEnd w:id="1007"/>
      <w:bookmarkEnd w:id="1008"/>
      <w:bookmarkEnd w:id="1009"/>
      <w:bookmarkEnd w:id="1010"/>
    </w:p>
    <w:p w14:paraId="201B83B9" w14:textId="77777777" w:rsidR="00E90316" w:rsidRPr="0055125B" w:rsidRDefault="00797D5C" w:rsidP="007C436F">
      <w:pPr>
        <w:pStyle w:val="2"/>
      </w:pPr>
      <w:bookmarkStart w:id="1012" w:name="_Toc523150238"/>
      <w:bookmarkStart w:id="1013" w:name="_Toc523152301"/>
      <w:bookmarkStart w:id="1014" w:name="_Toc523998409"/>
      <w:r w:rsidRPr="0055125B">
        <w:t>В  день вскрытия конвертов с</w:t>
      </w:r>
      <w:r w:rsidR="00EA39EF" w:rsidRPr="0055125B">
        <w:t xml:space="preserve"> заяв</w:t>
      </w:r>
      <w:r w:rsidRPr="0055125B">
        <w:t>ками на участие в конкурсе непосредственно перед вскрытием конвертов с</w:t>
      </w:r>
      <w:r w:rsidR="00EA39EF" w:rsidRPr="0055125B">
        <w:t xml:space="preserve"> зая</w:t>
      </w:r>
      <w:r w:rsidRPr="0055125B">
        <w:t xml:space="preserve">вками на участие в конкурсе, но не </w:t>
      </w:r>
      <w:r w:rsidR="00EA39EF" w:rsidRPr="0055125B">
        <w:t xml:space="preserve">раньше </w:t>
      </w:r>
      <w:r w:rsidRPr="0055125B">
        <w:t>времени, указанного в извещении о</w:t>
      </w:r>
      <w:r w:rsidR="00EA39EF" w:rsidRPr="0055125B">
        <w:t xml:space="preserve"> проведении конкурса, Комиссия обязана объявить присутствующ</w:t>
      </w:r>
      <w:r w:rsidRPr="0055125B">
        <w:t>им при вскрытии таких конвертов участникам конкурса о</w:t>
      </w:r>
      <w:r w:rsidR="00EA39EF" w:rsidRPr="0055125B">
        <w:t xml:space="preserve"> возможности подать  </w:t>
      </w:r>
      <w:r w:rsidRPr="0055125B">
        <w:t>заявки на участие в</w:t>
      </w:r>
      <w:r w:rsidR="00EA39EF" w:rsidRPr="0055125B">
        <w:t xml:space="preserve"> </w:t>
      </w:r>
      <w:r w:rsidRPr="0055125B">
        <w:t>конкурсе,  изменить или</w:t>
      </w:r>
      <w:r w:rsidR="00EA39EF" w:rsidRPr="0055125B">
        <w:t xml:space="preserve"> отозвать</w:t>
      </w:r>
      <w:r w:rsidRPr="0055125B">
        <w:t xml:space="preserve"> поданные заявки на участие в</w:t>
      </w:r>
      <w:r w:rsidR="00EA39EF" w:rsidRPr="0055125B">
        <w:t xml:space="preserve"> конкурсе до вскрытия конвертов с заявками на участие в конкурсе.</w:t>
      </w:r>
      <w:bookmarkEnd w:id="1012"/>
      <w:bookmarkEnd w:id="1013"/>
      <w:bookmarkEnd w:id="1014"/>
    </w:p>
    <w:p w14:paraId="5A990FAC" w14:textId="77777777" w:rsidR="00E90316" w:rsidRPr="0055125B" w:rsidRDefault="00EA39EF" w:rsidP="007C436F">
      <w:pPr>
        <w:pStyle w:val="2"/>
      </w:pPr>
      <w:bookmarkStart w:id="1015" w:name="_Toc523150239"/>
      <w:bookmarkStart w:id="1016" w:name="_Toc523152302"/>
      <w:bookmarkStart w:id="1017" w:name="_Toc523998410"/>
      <w:r w:rsidRPr="0055125B">
        <w:t>В случае установления факта подачи одним участником размещения заказа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размещения заказа, поданные в отношении данного лота, не рассматриваются и возвращаются такому участнику.</w:t>
      </w:r>
      <w:bookmarkEnd w:id="1015"/>
      <w:bookmarkEnd w:id="1016"/>
      <w:bookmarkEnd w:id="1017"/>
    </w:p>
    <w:p w14:paraId="3CFB0D8E" w14:textId="77777777" w:rsidR="00E90316" w:rsidRPr="0055125B" w:rsidRDefault="0076091A" w:rsidP="007C436F">
      <w:pPr>
        <w:pStyle w:val="2"/>
      </w:pPr>
      <w:bookmarkStart w:id="1018" w:name="_Toc523150240"/>
      <w:bookmarkStart w:id="1019" w:name="_Toc523152303"/>
      <w:bookmarkStart w:id="1020" w:name="_Toc523998411"/>
      <w:r w:rsidRPr="0055125B">
        <w:t>Конверт</w:t>
      </w:r>
      <w:r w:rsidR="00EA39EF" w:rsidRPr="0055125B">
        <w:t xml:space="preserve"> с </w:t>
      </w:r>
      <w:r w:rsidRPr="0055125B">
        <w:t>заявкой на участие в конкурсе, поступивший</w:t>
      </w:r>
      <w:r w:rsidR="00EA39EF" w:rsidRPr="0055125B">
        <w:t xml:space="preserve"> после окончания  срока  подачи  заявок  на  участие  в  конкурсе,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конкурсной документацией.</w:t>
      </w:r>
      <w:bookmarkEnd w:id="1018"/>
      <w:bookmarkEnd w:id="1019"/>
      <w:bookmarkEnd w:id="1020"/>
    </w:p>
    <w:p w14:paraId="0643D2C9" w14:textId="77777777" w:rsidR="0070705A" w:rsidRPr="0055125B" w:rsidRDefault="0076091A" w:rsidP="007C436F">
      <w:pPr>
        <w:pStyle w:val="2"/>
      </w:pPr>
      <w:bookmarkStart w:id="1021" w:name="_Toc523150241"/>
      <w:bookmarkStart w:id="1022" w:name="_Toc523152304"/>
      <w:bookmarkStart w:id="1023" w:name="_Toc523998412"/>
      <w:r w:rsidRPr="0055125B">
        <w:t>Участники конкурса,</w:t>
      </w:r>
      <w:r w:rsidR="004F440F" w:rsidRPr="0055125B">
        <w:t xml:space="preserve"> подавшие заявки на участие в конкурсе, или их представители вправе присутствовать при вскрытии конвертов с заявками на участие в конкурсе.</w:t>
      </w:r>
      <w:bookmarkStart w:id="1024" w:name="_Toc523150242"/>
      <w:bookmarkStart w:id="1025" w:name="_Toc523152305"/>
      <w:bookmarkEnd w:id="1021"/>
      <w:bookmarkEnd w:id="1022"/>
      <w:bookmarkEnd w:id="1023"/>
    </w:p>
    <w:p w14:paraId="72FA2675" w14:textId="77777777" w:rsidR="0070705A" w:rsidRPr="0055125B" w:rsidRDefault="004F440F" w:rsidP="007C436F">
      <w:pPr>
        <w:pStyle w:val="2"/>
      </w:pPr>
      <w:bookmarkStart w:id="1026" w:name="_Toc523998413"/>
      <w:r w:rsidRPr="0055125B">
        <w:t>По  результатам  вскрытия  конвертов  с  заявками  на  участие в  конкурсе  составляется  Протокол  вскрытия  конвертов,  который  должен содержать сведения</w:t>
      </w:r>
      <w:r w:rsidR="005517E2" w:rsidRPr="0055125B">
        <w:t xml:space="preserve"> в соответствии с п</w:t>
      </w:r>
      <w:r w:rsidR="00ED5B4C" w:rsidRPr="0055125B">
        <w:t>.п</w:t>
      </w:r>
      <w:r w:rsidR="005517E2" w:rsidRPr="0055125B">
        <w:t>.</w:t>
      </w:r>
      <w:r w:rsidR="002112BF" w:rsidRPr="0055125B">
        <w:fldChar w:fldCharType="begin"/>
      </w:r>
      <w:r w:rsidR="002112BF" w:rsidRPr="0055125B">
        <w:instrText xml:space="preserve"> REF _Ref523399558 \r \h </w:instrText>
      </w:r>
      <w:r w:rsidR="00AD0AF9" w:rsidRPr="0055125B">
        <w:instrText xml:space="preserve"> \* MERGEFORMAT </w:instrText>
      </w:r>
      <w:r w:rsidR="002112BF" w:rsidRPr="0055125B">
        <w:fldChar w:fldCharType="separate"/>
      </w:r>
      <w:r w:rsidR="00B213D8" w:rsidRPr="0055125B">
        <w:t>6.23</w:t>
      </w:r>
      <w:r w:rsidR="002112BF" w:rsidRPr="0055125B">
        <w:fldChar w:fldCharType="end"/>
      </w:r>
      <w:r w:rsidR="00ED5B4C" w:rsidRPr="0055125B">
        <w:t xml:space="preserve"> </w:t>
      </w:r>
      <w:r w:rsidR="005517E2" w:rsidRPr="0055125B">
        <w:t>настоящего Положения</w:t>
      </w:r>
      <w:r w:rsidR="00ED5B4C" w:rsidRPr="0055125B">
        <w:t>.</w:t>
      </w:r>
      <w:bookmarkStart w:id="1027" w:name="_Toc523150243"/>
      <w:bookmarkStart w:id="1028" w:name="_Toc523152306"/>
      <w:bookmarkEnd w:id="1024"/>
      <w:bookmarkEnd w:id="1025"/>
      <w:bookmarkEnd w:id="1026"/>
    </w:p>
    <w:p w14:paraId="01A2549D" w14:textId="77777777" w:rsidR="0070705A" w:rsidRPr="0055125B" w:rsidRDefault="002B25D2" w:rsidP="007C436F">
      <w:pPr>
        <w:pStyle w:val="2"/>
      </w:pPr>
      <w:bookmarkStart w:id="1029" w:name="_Toc523998414"/>
      <w:r w:rsidRPr="0055125B">
        <w:t>Протокол вскрытия конвертов с заявками на участие в конкурсе   подписывается всеми присутствующ</w:t>
      </w:r>
      <w:r w:rsidR="002B437B" w:rsidRPr="0055125B">
        <w:t xml:space="preserve">ими членами Конкурсной комиссии </w:t>
      </w:r>
      <w:r w:rsidRPr="0055125B">
        <w:t xml:space="preserve">непосредственно после вскрытия конвертов с заявками на участие в конкурсе. Указанный протокол размещается </w:t>
      </w:r>
      <w:hyperlink w:anchor="sub_126" w:history="1"/>
      <w:r w:rsidRPr="0055125B">
        <w:t xml:space="preserve"> </w:t>
      </w:r>
      <w:r w:rsidR="00B24141" w:rsidRPr="0055125B">
        <w:t>Заказчиком в Единой информационной системе</w:t>
      </w:r>
      <w:r w:rsidRPr="0055125B">
        <w:t xml:space="preserve"> не позднее  чем через три дня со дня  его  подписания.</w:t>
      </w:r>
      <w:bookmarkEnd w:id="1027"/>
      <w:bookmarkEnd w:id="1028"/>
      <w:bookmarkEnd w:id="1029"/>
      <w:r w:rsidRPr="0055125B">
        <w:t xml:space="preserve">  </w:t>
      </w:r>
      <w:bookmarkStart w:id="1030" w:name="_Toc523150245"/>
      <w:bookmarkStart w:id="1031" w:name="_Toc523152308"/>
      <w:bookmarkStart w:id="1032" w:name="sub_556"/>
      <w:bookmarkEnd w:id="1011"/>
    </w:p>
    <w:p w14:paraId="4B94B31F" w14:textId="77777777" w:rsidR="007A32ED" w:rsidRPr="0055125B" w:rsidRDefault="007A32ED" w:rsidP="007C436F">
      <w:pPr>
        <w:pStyle w:val="2"/>
      </w:pPr>
      <w:bookmarkStart w:id="1033" w:name="_Toc523998415"/>
      <w:bookmarkStart w:id="1034" w:name="_Ref523400393"/>
      <w:r w:rsidRPr="0055125B">
        <w:rPr>
          <w:lang w:val="ru-RU"/>
        </w:rPr>
        <w:t>К</w:t>
      </w:r>
      <w:proofErr w:type="spellStart"/>
      <w:r w:rsidRPr="0055125B">
        <w:t>онкурс</w:t>
      </w:r>
      <w:proofErr w:type="spellEnd"/>
      <w:r w:rsidRPr="0055125B">
        <w:t xml:space="preserve"> признается несостоявшимся </w:t>
      </w:r>
      <w:r w:rsidRPr="0055125B">
        <w:rPr>
          <w:lang w:val="ru-RU"/>
        </w:rPr>
        <w:t>в следующих</w:t>
      </w:r>
      <w:r w:rsidR="00B424FB" w:rsidRPr="0055125B">
        <w:t xml:space="preserve"> случа</w:t>
      </w:r>
      <w:r w:rsidRPr="0055125B">
        <w:rPr>
          <w:lang w:val="ru-RU"/>
        </w:rPr>
        <w:t>ях:</w:t>
      </w:r>
      <w:bookmarkEnd w:id="1033"/>
    </w:p>
    <w:p w14:paraId="22A88CEC" w14:textId="77777777" w:rsidR="007A32ED" w:rsidRPr="0055125B" w:rsidRDefault="00B424FB" w:rsidP="007A32ED">
      <w:pPr>
        <w:pStyle w:val="3"/>
        <w:rPr>
          <w:sz w:val="24"/>
          <w:szCs w:val="24"/>
        </w:rPr>
      </w:pPr>
      <w:r w:rsidRPr="0055125B">
        <w:rPr>
          <w:sz w:val="24"/>
          <w:szCs w:val="24"/>
        </w:rPr>
        <w:t xml:space="preserve"> </w:t>
      </w:r>
      <w:bookmarkStart w:id="1035" w:name="_Toc523998416"/>
      <w:r w:rsidRPr="0055125B">
        <w:rPr>
          <w:sz w:val="24"/>
          <w:szCs w:val="24"/>
        </w:rPr>
        <w:t>если по окончании срока подачи заявок на участие в конкурсе подана только одна заявка на участие в конкурсе</w:t>
      </w:r>
      <w:r w:rsidR="007A32ED" w:rsidRPr="0055125B">
        <w:rPr>
          <w:sz w:val="24"/>
          <w:szCs w:val="24"/>
        </w:rPr>
        <w:t>;</w:t>
      </w:r>
      <w:bookmarkEnd w:id="1035"/>
    </w:p>
    <w:p w14:paraId="373304D0" w14:textId="77777777" w:rsidR="007A32ED" w:rsidRPr="0055125B" w:rsidRDefault="00B424FB" w:rsidP="007A32ED">
      <w:pPr>
        <w:pStyle w:val="3"/>
        <w:rPr>
          <w:sz w:val="24"/>
          <w:szCs w:val="24"/>
        </w:rPr>
      </w:pPr>
      <w:r w:rsidRPr="0055125B">
        <w:rPr>
          <w:sz w:val="24"/>
          <w:szCs w:val="24"/>
        </w:rPr>
        <w:t xml:space="preserve"> </w:t>
      </w:r>
      <w:bookmarkStart w:id="1036" w:name="_Ref523823915"/>
      <w:bookmarkStart w:id="1037" w:name="_Toc523998417"/>
      <w:r w:rsidR="007A32ED" w:rsidRPr="0055125B">
        <w:rPr>
          <w:sz w:val="24"/>
          <w:szCs w:val="24"/>
        </w:rPr>
        <w:t>если по окончании срока подачи заявок на участие в конкурсе</w:t>
      </w:r>
      <w:r w:rsidRPr="0055125B">
        <w:rPr>
          <w:sz w:val="24"/>
          <w:szCs w:val="24"/>
        </w:rPr>
        <w:t xml:space="preserve"> не подана ни одна заявка на</w:t>
      </w:r>
      <w:r w:rsidR="007A32ED" w:rsidRPr="0055125B">
        <w:rPr>
          <w:sz w:val="24"/>
          <w:szCs w:val="24"/>
        </w:rPr>
        <w:t xml:space="preserve"> участие в конкурсе</w:t>
      </w:r>
      <w:r w:rsidRPr="0055125B">
        <w:rPr>
          <w:sz w:val="24"/>
          <w:szCs w:val="24"/>
        </w:rPr>
        <w:t>.</w:t>
      </w:r>
      <w:bookmarkEnd w:id="1036"/>
      <w:bookmarkEnd w:id="1037"/>
      <w:r w:rsidRPr="0055125B">
        <w:rPr>
          <w:sz w:val="24"/>
          <w:szCs w:val="24"/>
        </w:rPr>
        <w:t xml:space="preserve"> </w:t>
      </w:r>
    </w:p>
    <w:p w14:paraId="3B4C798D" w14:textId="77777777" w:rsidR="001B07D6" w:rsidRPr="0055125B" w:rsidRDefault="00B424FB" w:rsidP="007A32ED">
      <w:pPr>
        <w:pStyle w:val="27"/>
        <w:rPr>
          <w:sz w:val="24"/>
        </w:rPr>
      </w:pPr>
      <w:bookmarkStart w:id="1038" w:name="_Toc523998418"/>
      <w:r w:rsidRPr="0055125B">
        <w:rPr>
          <w:sz w:val="24"/>
        </w:rPr>
        <w:t>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bookmarkEnd w:id="1030"/>
      <w:bookmarkEnd w:id="1031"/>
      <w:r w:rsidR="00320056" w:rsidRPr="0055125B">
        <w:rPr>
          <w:sz w:val="24"/>
        </w:rPr>
        <w:t>.</w:t>
      </w:r>
      <w:bookmarkEnd w:id="1034"/>
      <w:bookmarkEnd w:id="1038"/>
      <w:r w:rsidR="00320056" w:rsidRPr="0055125B">
        <w:rPr>
          <w:sz w:val="24"/>
        </w:rPr>
        <w:t xml:space="preserve"> </w:t>
      </w:r>
    </w:p>
    <w:p w14:paraId="7FDFF5D4" w14:textId="77777777" w:rsidR="00BA3FD3" w:rsidRPr="0055125B" w:rsidRDefault="00BA3FD3" w:rsidP="007C436F">
      <w:pPr>
        <w:pStyle w:val="2"/>
      </w:pPr>
      <w:bookmarkStart w:id="1039" w:name="_Toc523150235"/>
      <w:bookmarkStart w:id="1040" w:name="_Toc523152298"/>
      <w:bookmarkStart w:id="1041" w:name="_Toc523998419"/>
      <w:bookmarkStart w:id="1042" w:name="_Toc522628176"/>
      <w:bookmarkStart w:id="1043" w:name="sub_506"/>
      <w:bookmarkEnd w:id="1032"/>
      <w:r w:rsidRPr="0055125B">
        <w:t xml:space="preserve">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 указанная заявка рассматривается в порядке, установленном </w:t>
      </w:r>
      <w:r w:rsidR="002112BF" w:rsidRPr="0055125B">
        <w:rPr>
          <w:lang w:val="ru-RU"/>
        </w:rPr>
        <w:t xml:space="preserve">разделом </w:t>
      </w:r>
      <w:r w:rsidR="00DE224B" w:rsidRPr="0055125B">
        <w:rPr>
          <w:lang w:val="ru-RU"/>
        </w:rPr>
        <w:fldChar w:fldCharType="begin"/>
      </w:r>
      <w:r w:rsidR="00DE224B" w:rsidRPr="0055125B">
        <w:rPr>
          <w:lang w:val="ru-RU"/>
        </w:rPr>
        <w:instrText xml:space="preserve"> REF _Ref523819946 \r \h </w:instrText>
      </w:r>
      <w:r w:rsidR="00AD0AF9" w:rsidRPr="0055125B">
        <w:rPr>
          <w:lang w:val="ru-RU"/>
        </w:rPr>
        <w:instrText xml:space="preserve"> \* MERGEFORMAT </w:instrText>
      </w:r>
      <w:r w:rsidR="00DE224B" w:rsidRPr="0055125B">
        <w:rPr>
          <w:lang w:val="ru-RU"/>
        </w:rPr>
      </w:r>
      <w:r w:rsidR="00DE224B" w:rsidRPr="0055125B">
        <w:rPr>
          <w:lang w:val="ru-RU"/>
        </w:rPr>
        <w:fldChar w:fldCharType="separate"/>
      </w:r>
      <w:r w:rsidR="00B213D8" w:rsidRPr="0055125B">
        <w:rPr>
          <w:lang w:val="ru-RU"/>
        </w:rPr>
        <w:t>16</w:t>
      </w:r>
      <w:r w:rsidR="00DE224B" w:rsidRPr="0055125B">
        <w:rPr>
          <w:lang w:val="ru-RU"/>
        </w:rPr>
        <w:fldChar w:fldCharType="end"/>
      </w:r>
      <w:r w:rsidR="00DE224B" w:rsidRPr="0055125B">
        <w:rPr>
          <w:lang w:val="ru-RU"/>
        </w:rPr>
        <w:t xml:space="preserve"> </w:t>
      </w:r>
      <w:r w:rsidRPr="0055125B">
        <w:t>настоящего Положения.</w:t>
      </w:r>
      <w:bookmarkEnd w:id="1039"/>
      <w:bookmarkEnd w:id="1040"/>
      <w:bookmarkEnd w:id="1041"/>
      <w:r w:rsidRPr="0055125B">
        <w:t xml:space="preserve"> </w:t>
      </w:r>
    </w:p>
    <w:p w14:paraId="4DE6BD87" w14:textId="77777777" w:rsidR="002B25D2" w:rsidRPr="0055125B" w:rsidRDefault="002B25D2" w:rsidP="00F50F14">
      <w:pPr>
        <w:pStyle w:val="10"/>
        <w:rPr>
          <w:sz w:val="24"/>
          <w:szCs w:val="24"/>
          <w:lang w:val="ru-RU"/>
        </w:rPr>
      </w:pPr>
      <w:bookmarkStart w:id="1044" w:name="_Ref523819946"/>
      <w:bookmarkStart w:id="1045" w:name="_Toc523998420"/>
      <w:r w:rsidRPr="0055125B">
        <w:rPr>
          <w:sz w:val="24"/>
          <w:szCs w:val="24"/>
        </w:rPr>
        <w:t>Порядок рассмотрения</w:t>
      </w:r>
      <w:r w:rsidR="00B24141" w:rsidRPr="0055125B">
        <w:rPr>
          <w:sz w:val="24"/>
          <w:szCs w:val="24"/>
          <w:lang w:val="ru-RU"/>
        </w:rPr>
        <w:t xml:space="preserve"> и оценки</w:t>
      </w:r>
      <w:r w:rsidRPr="0055125B">
        <w:rPr>
          <w:sz w:val="24"/>
          <w:szCs w:val="24"/>
        </w:rPr>
        <w:t xml:space="preserve"> заявок на участие в конкурсе</w:t>
      </w:r>
      <w:bookmarkEnd w:id="1042"/>
      <w:bookmarkEnd w:id="1044"/>
      <w:bookmarkEnd w:id="1045"/>
    </w:p>
    <w:p w14:paraId="2801B318" w14:textId="77777777" w:rsidR="008078EC" w:rsidRPr="0055125B" w:rsidRDefault="002B25D2" w:rsidP="007C436F">
      <w:pPr>
        <w:pStyle w:val="2"/>
      </w:pPr>
      <w:bookmarkStart w:id="1046" w:name="_Toc523150247"/>
      <w:bookmarkStart w:id="1047" w:name="_Toc523152310"/>
      <w:bookmarkStart w:id="1048" w:name="_Toc523998421"/>
      <w:bookmarkStart w:id="1049" w:name="sub_561"/>
      <w:bookmarkEnd w:id="1043"/>
      <w:r w:rsidRPr="0055125B">
        <w:t>Конкурсная комиссия рассматривает заявки на участие в конкурсе на соответстви</w:t>
      </w:r>
      <w:r w:rsidR="003237F0" w:rsidRPr="0055125B">
        <w:t>е</w:t>
      </w:r>
      <w:r w:rsidRPr="0055125B">
        <w:t xml:space="preserve"> требованиям, установленным конкурсной документацией, и</w:t>
      </w:r>
      <w:r w:rsidR="003237F0" w:rsidRPr="0055125B">
        <w:t xml:space="preserve"> осуществляет проверку</w:t>
      </w:r>
      <w:r w:rsidRPr="0055125B">
        <w:t xml:space="preserve"> соответстви</w:t>
      </w:r>
      <w:r w:rsidR="003237F0" w:rsidRPr="0055125B">
        <w:t>я</w:t>
      </w:r>
      <w:r w:rsidRPr="0055125B">
        <w:t xml:space="preserve"> участников </w:t>
      </w:r>
      <w:r w:rsidR="003237F0" w:rsidRPr="0055125B">
        <w:t>конкурса</w:t>
      </w:r>
      <w:r w:rsidRPr="0055125B">
        <w:t xml:space="preserve"> требованиям, установленным в </w:t>
      </w:r>
      <w:r w:rsidR="003237F0" w:rsidRPr="0055125B">
        <w:t>конкурсной документации</w:t>
      </w:r>
      <w:r w:rsidRPr="0055125B">
        <w:t>.</w:t>
      </w:r>
      <w:bookmarkEnd w:id="1046"/>
      <w:bookmarkEnd w:id="1047"/>
      <w:bookmarkEnd w:id="1048"/>
      <w:r w:rsidRPr="0055125B">
        <w:t xml:space="preserve">   </w:t>
      </w:r>
    </w:p>
    <w:p w14:paraId="64406B65" w14:textId="77777777" w:rsidR="008078EC" w:rsidRPr="0055125B" w:rsidRDefault="002B25D2" w:rsidP="007C436F">
      <w:pPr>
        <w:pStyle w:val="2"/>
      </w:pPr>
      <w:bookmarkStart w:id="1050" w:name="_Toc523150248"/>
      <w:bookmarkStart w:id="1051" w:name="_Toc523152311"/>
      <w:bookmarkStart w:id="1052" w:name="_Toc523998422"/>
      <w:r w:rsidRPr="0055125B">
        <w:t>Срок рассмотрения заявок на участие в открытом конкурсе Конкурсной комиссией не может превышать двадцати дней  со дня  вскрытия конвертов с заявками на участие в конкурсе или открытия доступа к поданным в форме электронных документов заявкам на участие в открытом конкурсе в электронной форме.</w:t>
      </w:r>
      <w:bookmarkEnd w:id="1050"/>
      <w:bookmarkEnd w:id="1051"/>
      <w:bookmarkEnd w:id="1052"/>
    </w:p>
    <w:p w14:paraId="1664ED11" w14:textId="77777777" w:rsidR="008078EC" w:rsidRPr="0055125B" w:rsidRDefault="0052168A" w:rsidP="007C436F">
      <w:pPr>
        <w:pStyle w:val="2"/>
      </w:pPr>
      <w:bookmarkStart w:id="1053" w:name="_Toc523150249"/>
      <w:bookmarkStart w:id="1054" w:name="_Toc523152312"/>
      <w:bookmarkStart w:id="1055" w:name="_Toc523998423"/>
      <w:r w:rsidRPr="0055125B">
        <w:t>В  рамках  рассмотрения  заявок  на  участие  в  конкурсе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bookmarkEnd w:id="1053"/>
      <w:bookmarkEnd w:id="1054"/>
      <w:bookmarkEnd w:id="1055"/>
    </w:p>
    <w:p w14:paraId="38E763D1" w14:textId="77777777" w:rsidR="00DA661C" w:rsidRPr="0055125B" w:rsidRDefault="0052168A" w:rsidP="007C436F">
      <w:pPr>
        <w:pStyle w:val="2"/>
      </w:pPr>
      <w:bookmarkStart w:id="1056" w:name="_Toc523150250"/>
      <w:bookmarkStart w:id="1057" w:name="_Toc523152313"/>
      <w:bookmarkStart w:id="1058" w:name="_Toc523998424"/>
      <w:r w:rsidRPr="0055125B">
        <w:t xml:space="preserve">Заявка на участие в конкурсе признается </w:t>
      </w:r>
      <w:r w:rsidR="001E0787" w:rsidRPr="0055125B">
        <w:rPr>
          <w:lang w:val="ru-RU"/>
        </w:rPr>
        <w:t>соответствующе</w:t>
      </w:r>
      <w:r w:rsidR="002F620A" w:rsidRPr="0055125B">
        <w:rPr>
          <w:lang w:val="ru-RU"/>
        </w:rPr>
        <w:t>й</w:t>
      </w:r>
      <w:r w:rsidRPr="0055125B">
        <w:t>, если она соответствует извещению об осуществлении закупки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bookmarkEnd w:id="1056"/>
      <w:bookmarkEnd w:id="1057"/>
      <w:bookmarkEnd w:id="1058"/>
    </w:p>
    <w:p w14:paraId="1FED1D13" w14:textId="77777777" w:rsidR="00DB389E" w:rsidRPr="0055125B" w:rsidRDefault="003A6A5B" w:rsidP="007C436F">
      <w:pPr>
        <w:pStyle w:val="2"/>
      </w:pPr>
      <w:bookmarkStart w:id="1059" w:name="_Toc523150251"/>
      <w:bookmarkStart w:id="1060" w:name="_Toc523152314"/>
      <w:bookmarkStart w:id="1061" w:name="_Toc523998425"/>
      <w:r w:rsidRPr="0055125B">
        <w:t>Конкурсная комиссия отклоняет заявку на участие в конкурсе</w:t>
      </w:r>
      <w:r w:rsidR="00DB389E" w:rsidRPr="0055125B">
        <w:t xml:space="preserve"> в следующих случаях</w:t>
      </w:r>
      <w:bookmarkEnd w:id="1059"/>
      <w:r w:rsidR="00707A65" w:rsidRPr="0055125B">
        <w:t>, указанных в пп.</w:t>
      </w:r>
      <w:r w:rsidR="0070705A" w:rsidRPr="0055125B">
        <w:fldChar w:fldCharType="begin"/>
      </w:r>
      <w:r w:rsidR="0070705A" w:rsidRPr="0055125B">
        <w:instrText xml:space="preserve"> REF _Ref523400736 \r \h </w:instrText>
      </w:r>
      <w:r w:rsidR="00AD0AF9" w:rsidRPr="0055125B">
        <w:instrText xml:space="preserve"> \* MERGEFORMAT </w:instrText>
      </w:r>
      <w:r w:rsidR="0070705A" w:rsidRPr="0055125B">
        <w:fldChar w:fldCharType="separate"/>
      </w:r>
      <w:r w:rsidR="00B213D8" w:rsidRPr="0055125B">
        <w:t>9.11</w:t>
      </w:r>
      <w:r w:rsidR="0070705A" w:rsidRPr="0055125B">
        <w:fldChar w:fldCharType="end"/>
      </w:r>
      <w:r w:rsidR="00707A65" w:rsidRPr="0055125B">
        <w:t>-</w:t>
      </w:r>
      <w:r w:rsidR="0070705A" w:rsidRPr="0055125B">
        <w:rPr>
          <w:lang w:val="ru-RU"/>
        </w:rPr>
        <w:t xml:space="preserve"> </w:t>
      </w:r>
      <w:r w:rsidR="0070705A" w:rsidRPr="0055125B">
        <w:rPr>
          <w:lang w:val="ru-RU"/>
        </w:rPr>
        <w:fldChar w:fldCharType="begin"/>
      </w:r>
      <w:r w:rsidR="0070705A" w:rsidRPr="0055125B">
        <w:rPr>
          <w:lang w:val="ru-RU"/>
        </w:rPr>
        <w:instrText xml:space="preserve"> REF _Ref523400753 \r \h </w:instrText>
      </w:r>
      <w:r w:rsidR="00AD0AF9" w:rsidRPr="0055125B">
        <w:rPr>
          <w:lang w:val="ru-RU"/>
        </w:rPr>
        <w:instrText xml:space="preserve"> \* MERGEFORMAT </w:instrText>
      </w:r>
      <w:r w:rsidR="0070705A" w:rsidRPr="0055125B">
        <w:rPr>
          <w:lang w:val="ru-RU"/>
        </w:rPr>
      </w:r>
      <w:r w:rsidR="0070705A" w:rsidRPr="0055125B">
        <w:rPr>
          <w:lang w:val="ru-RU"/>
        </w:rPr>
        <w:fldChar w:fldCharType="separate"/>
      </w:r>
      <w:r w:rsidR="00B213D8" w:rsidRPr="0055125B">
        <w:rPr>
          <w:lang w:val="ru-RU"/>
        </w:rPr>
        <w:t>9.14</w:t>
      </w:r>
      <w:r w:rsidR="0070705A" w:rsidRPr="0055125B">
        <w:rPr>
          <w:lang w:val="ru-RU"/>
        </w:rPr>
        <w:fldChar w:fldCharType="end"/>
      </w:r>
      <w:r w:rsidR="00707A65" w:rsidRPr="0055125B">
        <w:t xml:space="preserve">  п</w:t>
      </w:r>
      <w:r w:rsidR="00FC7FC6" w:rsidRPr="0055125B">
        <w:t>.</w:t>
      </w:r>
      <w:r w:rsidR="00707A65" w:rsidRPr="0055125B">
        <w:t xml:space="preserve"> </w:t>
      </w:r>
      <w:r w:rsidR="0070705A" w:rsidRPr="0055125B">
        <w:fldChar w:fldCharType="begin"/>
      </w:r>
      <w:r w:rsidR="0070705A" w:rsidRPr="0055125B">
        <w:instrText xml:space="preserve"> REF _Ref523400770 \r \h </w:instrText>
      </w:r>
      <w:r w:rsidR="00AD0AF9" w:rsidRPr="0055125B">
        <w:instrText xml:space="preserve"> \* MERGEFORMAT </w:instrText>
      </w:r>
      <w:r w:rsidR="0070705A" w:rsidRPr="0055125B">
        <w:fldChar w:fldCharType="separate"/>
      </w:r>
      <w:r w:rsidR="00B213D8" w:rsidRPr="0055125B">
        <w:t>9</w:t>
      </w:r>
      <w:r w:rsidR="0070705A" w:rsidRPr="0055125B">
        <w:fldChar w:fldCharType="end"/>
      </w:r>
      <w:r w:rsidR="00707A65" w:rsidRPr="0055125B">
        <w:t xml:space="preserve"> настоящего положения</w:t>
      </w:r>
      <w:bookmarkEnd w:id="1060"/>
      <w:bookmarkEnd w:id="1061"/>
    </w:p>
    <w:p w14:paraId="668114B4" w14:textId="77777777" w:rsidR="00264CA3" w:rsidRPr="0055125B" w:rsidRDefault="00264CA3" w:rsidP="00402C21">
      <w:pPr>
        <w:widowControl w:val="0"/>
        <w:ind w:firstLine="708"/>
        <w:jc w:val="both"/>
      </w:pPr>
      <w:r w:rsidRPr="0055125B">
        <w:t>- отсутствия в составе заявки на участие в конкурсе документов, определенных конкурсной  документацией, либо наличия в таких документах недостоверных сведений об участнике закупки или о товарах (работах, услугах), на поставку (выполнение, оказание) которых размещается заказ;</w:t>
      </w:r>
    </w:p>
    <w:p w14:paraId="01041D14" w14:textId="77777777" w:rsidR="00264CA3" w:rsidRPr="0055125B" w:rsidRDefault="002B437B" w:rsidP="00402C21">
      <w:pPr>
        <w:widowControl w:val="0"/>
        <w:ind w:firstLine="708"/>
        <w:jc w:val="both"/>
      </w:pPr>
      <w:r w:rsidRPr="0055125B">
        <w:t xml:space="preserve">- </w:t>
      </w:r>
      <w:r w:rsidR="00264CA3" w:rsidRPr="0055125B">
        <w:t>отсутствия обеспечения заявки на участие в конкурсе, если в конкурсной документации  установлено данное требование;</w:t>
      </w:r>
    </w:p>
    <w:p w14:paraId="15DC3A05" w14:textId="77777777" w:rsidR="00264CA3" w:rsidRPr="0055125B" w:rsidRDefault="00264CA3" w:rsidP="00402C21">
      <w:pPr>
        <w:widowControl w:val="0"/>
        <w:ind w:firstLine="708"/>
        <w:jc w:val="both"/>
      </w:pPr>
      <w:r w:rsidRPr="0055125B">
        <w:t>- наличия в заявке на участие в конкурсе предложения о цене договора (товаров, работ, услуг, являющихся предметом закупки), превышающего  начальную (максимальную) цену договора, установленную  конкурсной документацией;</w:t>
      </w:r>
    </w:p>
    <w:p w14:paraId="3CAA9CAC" w14:textId="77777777" w:rsidR="00264CA3" w:rsidRPr="0055125B" w:rsidRDefault="00264CA3" w:rsidP="00402C21">
      <w:pPr>
        <w:widowControl w:val="0"/>
        <w:ind w:firstLine="708"/>
        <w:jc w:val="both"/>
      </w:pPr>
      <w:r w:rsidRPr="0055125B">
        <w:t>- несоответствия участника конкурса требованиям, указанным Конкурсной документации и в п.</w:t>
      </w:r>
      <w:r w:rsidR="00320056" w:rsidRPr="0055125B">
        <w:t>9</w:t>
      </w:r>
      <w:r w:rsidRPr="0055125B">
        <w:t xml:space="preserve"> настоящего Положения, в том числе в случае наличия сведений об участнике конкурса и (или) его соисполнителе  (субподрядчике)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78494311" w14:textId="77777777" w:rsidR="001D75C9" w:rsidRPr="0055125B" w:rsidRDefault="001D75C9" w:rsidP="001D75C9">
      <w:pPr>
        <w:widowControl w:val="0"/>
        <w:ind w:firstLine="708"/>
        <w:jc w:val="both"/>
      </w:pPr>
      <w:r w:rsidRPr="0055125B">
        <w:t xml:space="preserve">- несоответствия заявки, поданной участником  конкурса, требованиям конкурсной документации и настоящего Положения.  </w:t>
      </w:r>
    </w:p>
    <w:p w14:paraId="2D9EDDC3" w14:textId="77777777" w:rsidR="00B17CFE" w:rsidRPr="0055125B" w:rsidRDefault="006E2D82" w:rsidP="006E2D82">
      <w:pPr>
        <w:ind w:firstLine="709"/>
        <w:jc w:val="both"/>
      </w:pPr>
      <w:r w:rsidRPr="0055125B">
        <w:t xml:space="preserve">- если действует запрет в отношении иностранных ТРУ согласно  требованиям  </w:t>
      </w:r>
      <w:r w:rsidRPr="0055125B">
        <w:rPr>
          <w:lang w:val="x-none"/>
        </w:rPr>
        <w:t xml:space="preserve"> Федерального закона от 18.07.2011 № 223-ФЗ «О закупках товаров, работ, услуг отдельными видами юридических лиц».</w:t>
      </w:r>
      <w:r w:rsidRPr="0055125B">
        <w:t xml:space="preserve">          </w:t>
      </w:r>
    </w:p>
    <w:p w14:paraId="42AE3B9C" w14:textId="77777777" w:rsidR="00264CA3" w:rsidRPr="0055125B" w:rsidRDefault="001D75C9" w:rsidP="00242896">
      <w:pPr>
        <w:widowControl w:val="0"/>
        <w:jc w:val="both"/>
      </w:pPr>
      <w:r w:rsidRPr="0055125B">
        <w:t xml:space="preserve">          </w:t>
      </w:r>
      <w:r w:rsidR="00264CA3" w:rsidRPr="0055125B">
        <w:t>Отклонение заявок на участие в конкурсе по иным основаниям не допускается.</w:t>
      </w:r>
    </w:p>
    <w:p w14:paraId="3131AB3C" w14:textId="77777777" w:rsidR="00DA661C" w:rsidRPr="0055125B" w:rsidRDefault="00FC7FC6" w:rsidP="00402C21">
      <w:pPr>
        <w:pStyle w:val="3"/>
        <w:keepNext w:val="0"/>
        <w:widowControl w:val="0"/>
        <w:numPr>
          <w:ilvl w:val="0"/>
          <w:numId w:val="0"/>
        </w:numPr>
        <w:ind w:firstLine="567"/>
        <w:rPr>
          <w:rFonts w:eastAsia="Calibri"/>
          <w:sz w:val="24"/>
          <w:szCs w:val="24"/>
        </w:rPr>
      </w:pPr>
      <w:bookmarkStart w:id="1062" w:name="_Toc523150252"/>
      <w:bookmarkStart w:id="1063" w:name="_Toc523152315"/>
      <w:bookmarkStart w:id="1064" w:name="_Toc523998426"/>
      <w:r w:rsidRPr="0055125B">
        <w:rPr>
          <w:rFonts w:eastAsia="Calibri"/>
          <w:sz w:val="24"/>
          <w:szCs w:val="24"/>
        </w:rPr>
        <w:t xml:space="preserve">В </w:t>
      </w:r>
      <w:r w:rsidR="00DA59E5" w:rsidRPr="0055125B">
        <w:rPr>
          <w:rFonts w:eastAsia="Calibri"/>
          <w:sz w:val="24"/>
          <w:szCs w:val="24"/>
        </w:rPr>
        <w:t>случае установления недостоверности информации, содержащейся в документах, представленных участником</w:t>
      </w:r>
      <w:r w:rsidR="00702DAD" w:rsidRPr="0055125B">
        <w:rPr>
          <w:rFonts w:eastAsia="Calibri"/>
          <w:sz w:val="24"/>
          <w:szCs w:val="24"/>
        </w:rPr>
        <w:t>,</w:t>
      </w:r>
      <w:r w:rsidR="00DA59E5" w:rsidRPr="0055125B">
        <w:rPr>
          <w:rFonts w:eastAsia="Calibri"/>
          <w:sz w:val="24"/>
          <w:szCs w:val="24"/>
        </w:rPr>
        <w:t xml:space="preserve"> конкурсная комиссия обязана отстранить такого участника от участия в конкурсе на любом этап</w:t>
      </w:r>
      <w:r w:rsidR="00264CA3" w:rsidRPr="0055125B">
        <w:rPr>
          <w:rFonts w:eastAsia="Calibri"/>
          <w:sz w:val="24"/>
          <w:szCs w:val="24"/>
        </w:rPr>
        <w:t>е его проведения.</w:t>
      </w:r>
      <w:bookmarkEnd w:id="1062"/>
      <w:bookmarkEnd w:id="1063"/>
      <w:bookmarkEnd w:id="1064"/>
    </w:p>
    <w:p w14:paraId="5982F549" w14:textId="77777777" w:rsidR="00320056" w:rsidRPr="0055125B" w:rsidRDefault="00320056" w:rsidP="007C436F">
      <w:pPr>
        <w:pStyle w:val="2"/>
      </w:pPr>
      <w:bookmarkStart w:id="1065" w:name="_Toc523152322"/>
      <w:bookmarkStart w:id="1066" w:name="_Ref523494492"/>
      <w:bookmarkStart w:id="1067" w:name="_Toc523998427"/>
      <w:bookmarkStart w:id="1068" w:name="_Toc523150255"/>
      <w:bookmarkStart w:id="1069" w:name="_Toc523152317"/>
      <w:r w:rsidRPr="0055125B">
        <w:rPr>
          <w:lang w:val="ru-RU"/>
        </w:rPr>
        <w:t>П</w:t>
      </w:r>
      <w:r w:rsidRPr="0055125B">
        <w:t xml:space="preserve">о результатам рассмотрения заявок </w:t>
      </w:r>
      <w:r w:rsidR="00FC7FC6" w:rsidRPr="0055125B">
        <w:t>Конкурс признается несостоявшимся</w:t>
      </w:r>
      <w:r w:rsidRPr="0055125B">
        <w:t>:</w:t>
      </w:r>
      <w:bookmarkEnd w:id="1065"/>
      <w:bookmarkEnd w:id="1066"/>
      <w:bookmarkEnd w:id="1067"/>
    </w:p>
    <w:p w14:paraId="1008DF38" w14:textId="77777777" w:rsidR="00320056" w:rsidRPr="0055125B" w:rsidRDefault="00320056" w:rsidP="00402C21">
      <w:pPr>
        <w:pStyle w:val="3"/>
        <w:keepNext w:val="0"/>
        <w:widowControl w:val="0"/>
        <w:rPr>
          <w:sz w:val="24"/>
          <w:szCs w:val="24"/>
        </w:rPr>
      </w:pPr>
      <w:bookmarkStart w:id="1070" w:name="_Toc523150260"/>
      <w:r w:rsidRPr="0055125B">
        <w:rPr>
          <w:sz w:val="24"/>
          <w:szCs w:val="24"/>
        </w:rPr>
        <w:t xml:space="preserve"> </w:t>
      </w:r>
      <w:bookmarkStart w:id="1071" w:name="_Toc523152323"/>
      <w:bookmarkStart w:id="1072" w:name="_Ref523400061"/>
      <w:bookmarkStart w:id="1073" w:name="_Ref523400494"/>
      <w:bookmarkStart w:id="1074" w:name="_Ref523400496"/>
      <w:bookmarkStart w:id="1075" w:name="_Ref523987912"/>
      <w:bookmarkStart w:id="1076" w:name="_Toc523998428"/>
      <w:r w:rsidR="00FC7FC6" w:rsidRPr="0055125B">
        <w:rPr>
          <w:sz w:val="24"/>
          <w:szCs w:val="24"/>
        </w:rPr>
        <w:t xml:space="preserve">если </w:t>
      </w:r>
      <w:r w:rsidRPr="0055125B">
        <w:rPr>
          <w:sz w:val="24"/>
          <w:szCs w:val="24"/>
        </w:rPr>
        <w:t>подана только одна заявка, при этом такая заявка признана соответствующей требованиям документации;</w:t>
      </w:r>
      <w:bookmarkEnd w:id="1070"/>
      <w:bookmarkEnd w:id="1071"/>
      <w:bookmarkEnd w:id="1072"/>
      <w:bookmarkEnd w:id="1073"/>
      <w:bookmarkEnd w:id="1074"/>
      <w:bookmarkEnd w:id="1075"/>
      <w:bookmarkEnd w:id="1076"/>
    </w:p>
    <w:p w14:paraId="3F6817D3" w14:textId="77777777" w:rsidR="00320056" w:rsidRPr="0055125B" w:rsidRDefault="00320056" w:rsidP="00402C21">
      <w:pPr>
        <w:pStyle w:val="3"/>
        <w:keepNext w:val="0"/>
        <w:widowControl w:val="0"/>
        <w:rPr>
          <w:sz w:val="24"/>
          <w:szCs w:val="24"/>
        </w:rPr>
      </w:pPr>
      <w:bookmarkStart w:id="1077" w:name="_Toc523150261"/>
      <w:r w:rsidRPr="0055125B">
        <w:rPr>
          <w:sz w:val="24"/>
          <w:szCs w:val="24"/>
        </w:rPr>
        <w:t xml:space="preserve"> </w:t>
      </w:r>
      <w:bookmarkStart w:id="1078" w:name="_Toc523152324"/>
      <w:bookmarkStart w:id="1079" w:name="_Ref523400070"/>
      <w:bookmarkStart w:id="1080" w:name="_Ref523987915"/>
      <w:bookmarkStart w:id="1081" w:name="_Toc523998429"/>
      <w:r w:rsidR="00FC7FC6" w:rsidRPr="0055125B">
        <w:rPr>
          <w:sz w:val="24"/>
          <w:szCs w:val="24"/>
        </w:rPr>
        <w:t xml:space="preserve">если </w:t>
      </w:r>
      <w:r w:rsidRPr="0055125B">
        <w:rPr>
          <w:sz w:val="24"/>
          <w:szCs w:val="24"/>
        </w:rPr>
        <w:t>только одна заявка признана соответствующей требованиям документации;</w:t>
      </w:r>
      <w:bookmarkEnd w:id="1077"/>
      <w:bookmarkEnd w:id="1078"/>
      <w:bookmarkEnd w:id="1079"/>
      <w:bookmarkEnd w:id="1080"/>
      <w:bookmarkEnd w:id="1081"/>
    </w:p>
    <w:p w14:paraId="1766C123" w14:textId="77777777" w:rsidR="00C33D18" w:rsidRPr="0055125B" w:rsidRDefault="00FC7FC6" w:rsidP="00C33D18">
      <w:pPr>
        <w:pStyle w:val="3"/>
        <w:keepNext w:val="0"/>
        <w:widowControl w:val="0"/>
        <w:rPr>
          <w:sz w:val="24"/>
          <w:szCs w:val="24"/>
        </w:rPr>
      </w:pPr>
      <w:bookmarkStart w:id="1082" w:name="_Toc523150263"/>
      <w:bookmarkStart w:id="1083" w:name="_Toc523152326"/>
      <w:bookmarkStart w:id="1084" w:name="_Ref523400099"/>
      <w:bookmarkStart w:id="1085" w:name="_Ref523476495"/>
      <w:bookmarkStart w:id="1086" w:name="_Ref523476502"/>
      <w:bookmarkStart w:id="1087" w:name="_Ref523479170"/>
      <w:bookmarkStart w:id="1088" w:name="_Ref523756567"/>
      <w:bookmarkStart w:id="1089" w:name="_Toc523998430"/>
      <w:r w:rsidRPr="0055125B">
        <w:rPr>
          <w:sz w:val="24"/>
          <w:szCs w:val="24"/>
        </w:rPr>
        <w:t xml:space="preserve">если </w:t>
      </w:r>
      <w:r w:rsidR="00320056" w:rsidRPr="0055125B">
        <w:rPr>
          <w:sz w:val="24"/>
          <w:szCs w:val="24"/>
        </w:rPr>
        <w:t>ни одна из  заявок не соответствует требованиям конкурсной документации.</w:t>
      </w:r>
      <w:bookmarkEnd w:id="1082"/>
      <w:bookmarkEnd w:id="1083"/>
      <w:bookmarkEnd w:id="1084"/>
      <w:bookmarkEnd w:id="1085"/>
      <w:bookmarkEnd w:id="1086"/>
      <w:bookmarkEnd w:id="1087"/>
      <w:bookmarkEnd w:id="1088"/>
      <w:bookmarkEnd w:id="1089"/>
    </w:p>
    <w:p w14:paraId="5C0C1A21" w14:textId="77777777" w:rsidR="008772FA" w:rsidRPr="0055125B" w:rsidRDefault="008772FA" w:rsidP="007C436F">
      <w:pPr>
        <w:pStyle w:val="2"/>
      </w:pPr>
      <w:bookmarkStart w:id="1090" w:name="_Toc523998431"/>
      <w:bookmarkStart w:id="1091" w:name="_Toc523150254"/>
      <w:bookmarkStart w:id="1092" w:name="_Toc523152318"/>
      <w:bookmarkEnd w:id="1068"/>
      <w:bookmarkEnd w:id="1069"/>
      <w:r w:rsidRPr="0055125B">
        <w:t xml:space="preserve">На основании результатов рассмотрения заявок на участие в </w:t>
      </w:r>
      <w:r w:rsidRPr="0055125B">
        <w:rPr>
          <w:lang w:val="ru-RU"/>
        </w:rPr>
        <w:t>конкурсе:</w:t>
      </w:r>
      <w:bookmarkEnd w:id="1090"/>
    </w:p>
    <w:p w14:paraId="57534997" w14:textId="77777777" w:rsidR="008772FA" w:rsidRPr="0055125B" w:rsidRDefault="008772FA" w:rsidP="008772FA">
      <w:pPr>
        <w:pStyle w:val="3"/>
        <w:rPr>
          <w:sz w:val="24"/>
          <w:szCs w:val="24"/>
        </w:rPr>
      </w:pPr>
      <w:bookmarkStart w:id="1093" w:name="_Toc523998432"/>
      <w:r w:rsidRPr="0055125B">
        <w:rPr>
          <w:sz w:val="24"/>
          <w:szCs w:val="24"/>
        </w:rPr>
        <w:t>в случае, если конкурс признан состоявшимся,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bookmarkEnd w:id="1093"/>
    </w:p>
    <w:p w14:paraId="313B0B62" w14:textId="77777777" w:rsidR="008772FA" w:rsidRPr="0055125B" w:rsidRDefault="008772FA" w:rsidP="008772FA">
      <w:pPr>
        <w:pStyle w:val="3"/>
        <w:rPr>
          <w:sz w:val="24"/>
          <w:szCs w:val="24"/>
        </w:rPr>
      </w:pPr>
      <w:bookmarkStart w:id="1094" w:name="_Toc523998433"/>
      <w:r w:rsidRPr="0055125B">
        <w:rPr>
          <w:sz w:val="24"/>
          <w:szCs w:val="24"/>
        </w:rPr>
        <w:t>в случае, если конкурс признан несостоявшимся в соответствии с пункт</w:t>
      </w:r>
      <w:r w:rsidR="009000C1" w:rsidRPr="0055125B">
        <w:rPr>
          <w:sz w:val="24"/>
          <w:szCs w:val="24"/>
        </w:rPr>
        <w:t>ами</w:t>
      </w:r>
      <w:r w:rsidRPr="0055125B">
        <w:rPr>
          <w:sz w:val="24"/>
          <w:szCs w:val="24"/>
        </w:rPr>
        <w:t xml:space="preserve"> </w:t>
      </w:r>
      <w:r w:rsidRPr="0055125B">
        <w:rPr>
          <w:sz w:val="24"/>
          <w:szCs w:val="24"/>
        </w:rPr>
        <w:fldChar w:fldCharType="begin"/>
      </w:r>
      <w:r w:rsidRPr="0055125B">
        <w:rPr>
          <w:sz w:val="24"/>
          <w:szCs w:val="24"/>
        </w:rPr>
        <w:instrText xml:space="preserve"> REF _Ref523494492 \w \h </w:instrText>
      </w:r>
      <w:r w:rsidR="00AD0AF9" w:rsidRPr="0055125B">
        <w:rPr>
          <w:sz w:val="24"/>
          <w:szCs w:val="24"/>
        </w:rPr>
        <w:instrText xml:space="preserve"> \* MERGEFORMAT </w:instrText>
      </w:r>
      <w:r w:rsidRPr="0055125B">
        <w:rPr>
          <w:sz w:val="24"/>
          <w:szCs w:val="24"/>
        </w:rPr>
      </w:r>
      <w:r w:rsidRPr="0055125B">
        <w:rPr>
          <w:sz w:val="24"/>
          <w:szCs w:val="24"/>
        </w:rPr>
        <w:fldChar w:fldCharType="separate"/>
      </w:r>
      <w:r w:rsidR="00B213D8" w:rsidRPr="0055125B">
        <w:rPr>
          <w:sz w:val="24"/>
          <w:szCs w:val="24"/>
        </w:rPr>
        <w:t>16.6</w:t>
      </w:r>
      <w:r w:rsidRPr="0055125B">
        <w:rPr>
          <w:sz w:val="24"/>
          <w:szCs w:val="24"/>
        </w:rPr>
        <w:fldChar w:fldCharType="end"/>
      </w:r>
      <w:r w:rsidRPr="0055125B">
        <w:rPr>
          <w:sz w:val="24"/>
          <w:szCs w:val="24"/>
        </w:rPr>
        <w:t xml:space="preserve"> </w:t>
      </w:r>
      <w:r w:rsidR="009000C1" w:rsidRPr="0055125B">
        <w:rPr>
          <w:sz w:val="24"/>
          <w:szCs w:val="24"/>
        </w:rPr>
        <w:t xml:space="preserve">и </w:t>
      </w:r>
      <w:r w:rsidR="009000C1" w:rsidRPr="0055125B">
        <w:rPr>
          <w:sz w:val="24"/>
          <w:szCs w:val="24"/>
        </w:rPr>
        <w:fldChar w:fldCharType="begin"/>
      </w:r>
      <w:r w:rsidR="009000C1" w:rsidRPr="0055125B">
        <w:rPr>
          <w:sz w:val="24"/>
          <w:szCs w:val="24"/>
        </w:rPr>
        <w:instrText xml:space="preserve"> REF _Ref523400393 \w \h </w:instrText>
      </w:r>
      <w:r w:rsidR="00AD0AF9" w:rsidRPr="0055125B">
        <w:rPr>
          <w:sz w:val="24"/>
          <w:szCs w:val="24"/>
        </w:rPr>
        <w:instrText xml:space="preserve"> \* MERGEFORMAT </w:instrText>
      </w:r>
      <w:r w:rsidR="009000C1" w:rsidRPr="0055125B">
        <w:rPr>
          <w:sz w:val="24"/>
          <w:szCs w:val="24"/>
        </w:rPr>
      </w:r>
      <w:r w:rsidR="009000C1" w:rsidRPr="0055125B">
        <w:rPr>
          <w:sz w:val="24"/>
          <w:szCs w:val="24"/>
        </w:rPr>
        <w:fldChar w:fldCharType="separate"/>
      </w:r>
      <w:r w:rsidR="00B213D8" w:rsidRPr="0055125B">
        <w:rPr>
          <w:sz w:val="24"/>
          <w:szCs w:val="24"/>
        </w:rPr>
        <w:t>15.8</w:t>
      </w:r>
      <w:r w:rsidR="009000C1" w:rsidRPr="0055125B">
        <w:rPr>
          <w:sz w:val="24"/>
          <w:szCs w:val="24"/>
        </w:rPr>
        <w:fldChar w:fldCharType="end"/>
      </w:r>
      <w:r w:rsidR="009000C1" w:rsidRPr="0055125B">
        <w:rPr>
          <w:sz w:val="24"/>
          <w:szCs w:val="24"/>
        </w:rPr>
        <w:t xml:space="preserve"> </w:t>
      </w:r>
      <w:r w:rsidRPr="0055125B">
        <w:rPr>
          <w:sz w:val="24"/>
          <w:szCs w:val="24"/>
        </w:rPr>
        <w:t>настоящего Положения Конкурсная комиссия</w:t>
      </w:r>
      <w:r w:rsidR="00C33D18" w:rsidRPr="0055125B">
        <w:rPr>
          <w:sz w:val="24"/>
          <w:szCs w:val="24"/>
        </w:rPr>
        <w:t xml:space="preserve"> не осуществляет оценку и сопоставление заявок на участие в конкурсе и </w:t>
      </w:r>
      <w:r w:rsidRPr="0055125B">
        <w:rPr>
          <w:sz w:val="24"/>
          <w:szCs w:val="24"/>
        </w:rPr>
        <w:t xml:space="preserve">принимает решение в соответствии с пунктом </w:t>
      </w:r>
      <w:r w:rsidRPr="0055125B">
        <w:rPr>
          <w:sz w:val="24"/>
          <w:szCs w:val="24"/>
        </w:rPr>
        <w:fldChar w:fldCharType="begin"/>
      </w:r>
      <w:r w:rsidRPr="0055125B">
        <w:rPr>
          <w:sz w:val="24"/>
          <w:szCs w:val="24"/>
        </w:rPr>
        <w:instrText xml:space="preserve"> REF _Ref523494588 \w \h </w:instrText>
      </w:r>
      <w:r w:rsidR="00AD0AF9" w:rsidRPr="0055125B">
        <w:rPr>
          <w:sz w:val="24"/>
          <w:szCs w:val="24"/>
        </w:rPr>
        <w:instrText xml:space="preserve"> \* MERGEFORMAT </w:instrText>
      </w:r>
      <w:r w:rsidRPr="0055125B">
        <w:rPr>
          <w:sz w:val="24"/>
          <w:szCs w:val="24"/>
        </w:rPr>
      </w:r>
      <w:r w:rsidRPr="0055125B">
        <w:rPr>
          <w:sz w:val="24"/>
          <w:szCs w:val="24"/>
        </w:rPr>
        <w:fldChar w:fldCharType="separate"/>
      </w:r>
      <w:r w:rsidR="00B213D8" w:rsidRPr="0055125B">
        <w:rPr>
          <w:sz w:val="24"/>
          <w:szCs w:val="24"/>
        </w:rPr>
        <w:t>18</w:t>
      </w:r>
      <w:r w:rsidRPr="0055125B">
        <w:rPr>
          <w:sz w:val="24"/>
          <w:szCs w:val="24"/>
        </w:rPr>
        <w:fldChar w:fldCharType="end"/>
      </w:r>
      <w:r w:rsidRPr="0055125B">
        <w:rPr>
          <w:sz w:val="24"/>
          <w:szCs w:val="24"/>
        </w:rPr>
        <w:t xml:space="preserve"> настоящего Положения.</w:t>
      </w:r>
      <w:bookmarkEnd w:id="1094"/>
      <w:r w:rsidR="00C33D18" w:rsidRPr="0055125B">
        <w:rPr>
          <w:sz w:val="24"/>
          <w:szCs w:val="24"/>
        </w:rPr>
        <w:t xml:space="preserve"> </w:t>
      </w:r>
    </w:p>
    <w:p w14:paraId="41308D29" w14:textId="77777777" w:rsidR="00707A65" w:rsidRPr="0055125B" w:rsidRDefault="00264CA3" w:rsidP="007C436F">
      <w:pPr>
        <w:pStyle w:val="2"/>
      </w:pPr>
      <w:bookmarkStart w:id="1095" w:name="_Toc523150256"/>
      <w:bookmarkStart w:id="1096" w:name="_Toc523152319"/>
      <w:bookmarkStart w:id="1097" w:name="_Toc523998434"/>
      <w:bookmarkEnd w:id="1091"/>
      <w:bookmarkEnd w:id="1092"/>
      <w:r w:rsidRPr="0055125B">
        <w:t xml:space="preserve">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w:t>
      </w:r>
      <w:r w:rsidR="008B0876" w:rsidRPr="0055125B">
        <w:t>договора</w:t>
      </w:r>
      <w:r w:rsidRPr="0055125B">
        <w:t xml:space="preserve">. Заявке на участие в конкурсе, в которой содержатся лучшие условия исполнения </w:t>
      </w:r>
      <w:r w:rsidR="008B0876" w:rsidRPr="0055125B">
        <w:t>договора</w:t>
      </w:r>
      <w:r w:rsidRPr="0055125B">
        <w:t xml:space="preserve">, присваивается первый номер. В случае, если в нескольких заявках на участие в конкурсе содержатся одинаковые условия исполнения </w:t>
      </w:r>
      <w:r w:rsidR="008B0876" w:rsidRPr="0055125B">
        <w:t>договор</w:t>
      </w:r>
      <w:r w:rsidRPr="0055125B">
        <w:t>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bookmarkStart w:id="1098" w:name="_Toc523150257"/>
      <w:bookmarkEnd w:id="1095"/>
      <w:bookmarkEnd w:id="1096"/>
      <w:bookmarkEnd w:id="1097"/>
    </w:p>
    <w:p w14:paraId="7EA44092" w14:textId="3E95DF6D" w:rsidR="006E2D82" w:rsidRPr="0055125B" w:rsidRDefault="00307EFC" w:rsidP="007C436F">
      <w:pPr>
        <w:pStyle w:val="2"/>
      </w:pPr>
      <w:bookmarkStart w:id="1099" w:name="_Toc523152320"/>
      <w:bookmarkStart w:id="1100" w:name="_Toc523998435"/>
      <w:bookmarkStart w:id="1101" w:name="_Toc523150258"/>
      <w:bookmarkEnd w:id="1098"/>
      <w:r w:rsidRPr="0055125B">
        <w:t xml:space="preserve">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w:t>
      </w:r>
      <w:r w:rsidR="002117D4" w:rsidRPr="0055125B">
        <w:t>которого присвоен первый номер</w:t>
      </w:r>
      <w:bookmarkEnd w:id="1099"/>
      <w:bookmarkEnd w:id="1100"/>
      <w:r w:rsidR="006E2D82" w:rsidRPr="0055125B">
        <w:t>, с учетом положений  Федерального закона от 18.07.2011 № 223-ФЗ «О закупках товаров, работ, услуг отдельными видами юридических лиц».</w:t>
      </w:r>
    </w:p>
    <w:p w14:paraId="7E4E29B4" w14:textId="77777777" w:rsidR="00307EFC" w:rsidRPr="0055125B" w:rsidRDefault="00307EFC" w:rsidP="007C436F">
      <w:pPr>
        <w:pStyle w:val="2"/>
      </w:pPr>
      <w:r w:rsidRPr="0055125B">
        <w:t>В случае, если Заказчиком в документации предусмотрена возможность заключения договора с несколькими участниками (но не более 2 (двух)), то победителями конкурса признаются участники, заявке на участие в закупке которого присвоен первый номер, и следующий за ним участник.</w:t>
      </w:r>
    </w:p>
    <w:p w14:paraId="17A2EA96" w14:textId="77777777" w:rsidR="00BB7E40" w:rsidRPr="0055125B" w:rsidRDefault="00264CA3" w:rsidP="007C436F">
      <w:pPr>
        <w:pStyle w:val="2"/>
      </w:pPr>
      <w:bookmarkStart w:id="1102" w:name="_Toc523152321"/>
      <w:bookmarkStart w:id="1103" w:name="_Toc523998436"/>
      <w:r w:rsidRPr="0055125B">
        <w:t>Результаты рассмотрения и оценки заявок на участие в конкурсе фиксируются в протоколе рассмотрения и оценки таких заявок, в котором должна содержаться информация</w:t>
      </w:r>
      <w:r w:rsidR="00320056" w:rsidRPr="0055125B">
        <w:t xml:space="preserve"> в соответствии с </w:t>
      </w:r>
      <w:proofErr w:type="spellStart"/>
      <w:r w:rsidR="00320056" w:rsidRPr="0055125B">
        <w:t>п</w:t>
      </w:r>
      <w:r w:rsidR="00320056" w:rsidRPr="0055125B">
        <w:rPr>
          <w:lang w:val="ru-RU"/>
        </w:rPr>
        <w:t>п</w:t>
      </w:r>
      <w:proofErr w:type="spellEnd"/>
      <w:r w:rsidR="00320056" w:rsidRPr="0055125B">
        <w:rPr>
          <w:lang w:val="ru-RU"/>
        </w:rPr>
        <w:t xml:space="preserve">. </w:t>
      </w:r>
      <w:r w:rsidR="0070705A" w:rsidRPr="0055125B">
        <w:rPr>
          <w:lang w:val="ru-RU"/>
        </w:rPr>
        <w:t xml:space="preserve"> </w:t>
      </w:r>
      <w:r w:rsidR="0070705A" w:rsidRPr="0055125B">
        <w:rPr>
          <w:lang w:val="ru-RU"/>
        </w:rPr>
        <w:fldChar w:fldCharType="begin"/>
      </w:r>
      <w:r w:rsidR="0070705A" w:rsidRPr="0055125B">
        <w:rPr>
          <w:lang w:val="ru-RU"/>
        </w:rPr>
        <w:instrText xml:space="preserve"> REF _Ref523399975 \r \h </w:instrText>
      </w:r>
      <w:r w:rsidR="00AD0AF9" w:rsidRPr="0055125B">
        <w:rPr>
          <w:lang w:val="ru-RU"/>
        </w:rPr>
        <w:instrText xml:space="preserve"> \* MERGEFORMAT </w:instrText>
      </w:r>
      <w:r w:rsidR="0070705A" w:rsidRPr="0055125B">
        <w:rPr>
          <w:lang w:val="ru-RU"/>
        </w:rPr>
      </w:r>
      <w:r w:rsidR="0070705A" w:rsidRPr="0055125B">
        <w:rPr>
          <w:lang w:val="ru-RU"/>
        </w:rPr>
        <w:fldChar w:fldCharType="separate"/>
      </w:r>
      <w:r w:rsidR="00B213D8" w:rsidRPr="0055125B">
        <w:rPr>
          <w:lang w:val="ru-RU"/>
        </w:rPr>
        <w:t>6.24</w:t>
      </w:r>
      <w:r w:rsidR="0070705A" w:rsidRPr="0055125B">
        <w:rPr>
          <w:lang w:val="ru-RU"/>
        </w:rPr>
        <w:fldChar w:fldCharType="end"/>
      </w:r>
      <w:r w:rsidR="0070705A" w:rsidRPr="0055125B">
        <w:rPr>
          <w:lang w:val="ru-RU"/>
        </w:rPr>
        <w:t xml:space="preserve"> </w:t>
      </w:r>
      <w:r w:rsidR="005517E2" w:rsidRPr="0055125B">
        <w:t>настоящего Положения</w:t>
      </w:r>
      <w:r w:rsidR="0061201E" w:rsidRPr="0055125B">
        <w:t>.</w:t>
      </w:r>
      <w:bookmarkStart w:id="1104" w:name="_Toc523150259"/>
      <w:bookmarkEnd w:id="1049"/>
      <w:bookmarkEnd w:id="1101"/>
      <w:bookmarkEnd w:id="1102"/>
      <w:bookmarkEnd w:id="1103"/>
    </w:p>
    <w:p w14:paraId="600E2A46" w14:textId="77777777" w:rsidR="00AE6BB9" w:rsidRPr="0055125B" w:rsidRDefault="002B437B" w:rsidP="007C436F">
      <w:pPr>
        <w:pStyle w:val="2"/>
        <w:rPr>
          <w:lang w:val="ru-RU"/>
        </w:rPr>
      </w:pPr>
      <w:bookmarkStart w:id="1105" w:name="_Toc523150264"/>
      <w:bookmarkStart w:id="1106" w:name="_Toc523152327"/>
      <w:bookmarkStart w:id="1107" w:name="_Toc523998437"/>
      <w:bookmarkEnd w:id="1104"/>
      <w:r w:rsidRPr="0055125B">
        <w:t xml:space="preserve">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w:t>
      </w:r>
      <w:bookmarkStart w:id="1108" w:name="_Toc523150265"/>
      <w:bookmarkStart w:id="1109" w:name="_Toc523152328"/>
      <w:bookmarkStart w:id="1110" w:name="_Toc523998438"/>
      <w:bookmarkEnd w:id="1105"/>
      <w:bookmarkEnd w:id="1106"/>
      <w:bookmarkEnd w:id="1107"/>
    </w:p>
    <w:p w14:paraId="1A789899" w14:textId="77777777" w:rsidR="002B25D2" w:rsidRPr="0055125B" w:rsidRDefault="002B25D2" w:rsidP="007C436F">
      <w:pPr>
        <w:pStyle w:val="2"/>
        <w:rPr>
          <w:lang w:val="ru-RU"/>
        </w:rPr>
      </w:pPr>
      <w:r w:rsidRPr="0055125B">
        <w:t xml:space="preserve">Протокол рассмотрения </w:t>
      </w:r>
      <w:r w:rsidR="00192CED" w:rsidRPr="0055125B">
        <w:t xml:space="preserve">и оценки </w:t>
      </w:r>
      <w:r w:rsidRPr="0055125B">
        <w:t xml:space="preserve">заявок на участие в конкурсе размещается </w:t>
      </w:r>
      <w:r w:rsidR="004350FD" w:rsidRPr="0055125B">
        <w:rPr>
          <w:lang w:val="ru-RU"/>
        </w:rPr>
        <w:t>Заказчиком</w:t>
      </w:r>
      <w:r w:rsidRPr="0055125B">
        <w:t xml:space="preserve">  на сайте</w:t>
      </w:r>
      <w:r w:rsidR="00DA777C" w:rsidRPr="0055125B">
        <w:t xml:space="preserve"> Единой информационной системы</w:t>
      </w:r>
      <w:r w:rsidRPr="0055125B">
        <w:t xml:space="preserve"> не позднее чем через т</w:t>
      </w:r>
      <w:r w:rsidR="0007381C" w:rsidRPr="0055125B">
        <w:t xml:space="preserve">ри дня  со дня его подписания. </w:t>
      </w:r>
      <w:r w:rsidRPr="0055125B">
        <w:t>В случае проведения открытого конкурса в электронной форме указанный протокол также размещается  на электронной  площадке.</w:t>
      </w:r>
      <w:bookmarkEnd w:id="1108"/>
      <w:bookmarkEnd w:id="1109"/>
      <w:bookmarkEnd w:id="1110"/>
      <w:r w:rsidRPr="0055125B">
        <w:t xml:space="preserve"> </w:t>
      </w:r>
      <w:bookmarkStart w:id="1111" w:name="sub_563"/>
    </w:p>
    <w:p w14:paraId="1F82DEE8" w14:textId="77777777" w:rsidR="002B25D2" w:rsidRPr="0055125B" w:rsidRDefault="002B25D2" w:rsidP="00F50F14">
      <w:pPr>
        <w:pStyle w:val="10"/>
        <w:rPr>
          <w:sz w:val="24"/>
          <w:szCs w:val="24"/>
          <w:lang w:val="ru-RU"/>
        </w:rPr>
      </w:pPr>
      <w:bookmarkStart w:id="1112" w:name="_Toc522628177"/>
      <w:bookmarkStart w:id="1113" w:name="_Toc523150266"/>
      <w:bookmarkStart w:id="1114" w:name="_Toc523998439"/>
      <w:bookmarkStart w:id="1115" w:name="sub_508"/>
      <w:bookmarkEnd w:id="1111"/>
      <w:r w:rsidRPr="0055125B">
        <w:rPr>
          <w:sz w:val="24"/>
          <w:szCs w:val="24"/>
        </w:rPr>
        <w:t>Заключение договора по результатам конкурса</w:t>
      </w:r>
      <w:bookmarkEnd w:id="1112"/>
      <w:bookmarkEnd w:id="1113"/>
      <w:bookmarkEnd w:id="1114"/>
    </w:p>
    <w:p w14:paraId="7AAE1C08" w14:textId="77777777" w:rsidR="00307EFC" w:rsidRPr="0055125B" w:rsidRDefault="00307EFC" w:rsidP="007C436F">
      <w:pPr>
        <w:pStyle w:val="2"/>
      </w:pPr>
      <w:bookmarkStart w:id="1116" w:name="_Toc523150267"/>
      <w:bookmarkStart w:id="1117" w:name="_Toc523152330"/>
      <w:bookmarkStart w:id="1118" w:name="_Toc523998440"/>
      <w:bookmarkStart w:id="1119" w:name="_Toc523150268"/>
      <w:bookmarkStart w:id="1120" w:name="sub_581"/>
      <w:bookmarkEnd w:id="1115"/>
      <w:r w:rsidRPr="0055125B">
        <w:t xml:space="preserve">Заказчик в порядке и сроки, предусмотренном пунктом </w:t>
      </w:r>
      <w:r w:rsidRPr="0055125B">
        <w:fldChar w:fldCharType="begin"/>
      </w:r>
      <w:r w:rsidRPr="0055125B">
        <w:instrText xml:space="preserve"> REF _Ref523993527 \r \h  \* MERGEFORMAT </w:instrText>
      </w:r>
      <w:r w:rsidRPr="0055125B">
        <w:fldChar w:fldCharType="separate"/>
      </w:r>
      <w:r w:rsidRPr="0055125B">
        <w:t>51</w:t>
      </w:r>
      <w:r w:rsidRPr="0055125B">
        <w:fldChar w:fldCharType="end"/>
      </w:r>
      <w:r w:rsidRPr="0055125B">
        <w:t xml:space="preserve"> настоящего   положения направляет  победителю/победителям  конкурса проект договора</w:t>
      </w:r>
      <w:r w:rsidR="003124BF" w:rsidRPr="0055125B">
        <w:rPr>
          <w:lang w:val="ru-RU"/>
        </w:rPr>
        <w:t>.</w:t>
      </w:r>
      <w:bookmarkEnd w:id="1116"/>
      <w:bookmarkEnd w:id="1117"/>
      <w:bookmarkEnd w:id="1118"/>
    </w:p>
    <w:p w14:paraId="04765020" w14:textId="77777777" w:rsidR="003124BF" w:rsidRPr="0055125B" w:rsidRDefault="003124BF" w:rsidP="007C436F">
      <w:pPr>
        <w:pStyle w:val="2"/>
      </w:pPr>
      <w:bookmarkStart w:id="1121" w:name="_Toc523150270"/>
      <w:bookmarkStart w:id="1122" w:name="_Toc523152333"/>
      <w:bookmarkStart w:id="1123" w:name="_Toc523998441"/>
      <w:bookmarkEnd w:id="1119"/>
      <w:r w:rsidRPr="0055125B">
        <w:t>Победитель/победители конкурса обязан/</w:t>
      </w:r>
      <w:proofErr w:type="spellStart"/>
      <w:r w:rsidRPr="0055125B">
        <w:t>ны</w:t>
      </w:r>
      <w:proofErr w:type="spellEnd"/>
      <w:r w:rsidRPr="0055125B">
        <w:t xml:space="preserve"> подписать договор и представить все экземпляры договора Заказчику в срок, указанный конкурсной документацией.</w:t>
      </w:r>
      <w:bookmarkEnd w:id="1121"/>
      <w:bookmarkEnd w:id="1122"/>
      <w:bookmarkEnd w:id="1123"/>
    </w:p>
    <w:p w14:paraId="49ECA0C9" w14:textId="74120395" w:rsidR="003124BF" w:rsidRPr="0055125B" w:rsidRDefault="003124BF" w:rsidP="003124BF">
      <w:pPr>
        <w:widowControl w:val="0"/>
        <w:autoSpaceDE w:val="0"/>
        <w:autoSpaceDN w:val="0"/>
        <w:adjustRightInd w:val="0"/>
        <w:ind w:firstLine="567"/>
        <w:jc w:val="both"/>
        <w:rPr>
          <w:rFonts w:eastAsia="Calibri"/>
        </w:rPr>
      </w:pPr>
      <w:r w:rsidRPr="0055125B">
        <w:t>В случае если победителем/победителями конкурса не исполнены указанные требования, такой победитель/победители признается уклонившимся от заключения договора</w:t>
      </w:r>
    </w:p>
    <w:p w14:paraId="15E10B99" w14:textId="77777777" w:rsidR="0061201E" w:rsidRPr="0055125B" w:rsidRDefault="002B25D2" w:rsidP="007C436F">
      <w:pPr>
        <w:pStyle w:val="2"/>
      </w:pPr>
      <w:bookmarkStart w:id="1124" w:name="_Toc523152334"/>
      <w:bookmarkStart w:id="1125" w:name="_Toc523998442"/>
      <w:bookmarkStart w:id="1126" w:name="sub_582"/>
      <w:bookmarkEnd w:id="1120"/>
      <w:r w:rsidRPr="0055125B">
        <w:t>В случае, если по</w:t>
      </w:r>
      <w:r w:rsidR="00744C8A" w:rsidRPr="0055125B">
        <w:t>бедитель конкурса уклоняется от</w:t>
      </w:r>
      <w:r w:rsidRPr="0055125B">
        <w:t xml:space="preserve"> заключения договора, Заказчик вправе обратиться в суд с иском</w:t>
      </w:r>
      <w:r w:rsidR="00744C8A" w:rsidRPr="0055125B">
        <w:t xml:space="preserve"> о</w:t>
      </w:r>
      <w:r w:rsidR="00F2373F" w:rsidRPr="0055125B">
        <w:t xml:space="preserve"> требовании </w:t>
      </w:r>
      <w:r w:rsidRPr="0055125B">
        <w:t>о понуждении победителя конкурса заключить  договор, а также о</w:t>
      </w:r>
      <w:r w:rsidR="00F2373F" w:rsidRPr="0055125B">
        <w:t xml:space="preserve"> </w:t>
      </w:r>
      <w:r w:rsidRPr="0055125B">
        <w:t xml:space="preserve"> возмещении убытков, причиненных укл</w:t>
      </w:r>
      <w:r w:rsidR="00744C8A" w:rsidRPr="0055125B">
        <w:t>онением от заключения договора,</w:t>
      </w:r>
      <w:r w:rsidRPr="0055125B">
        <w:t xml:space="preserve"> </w:t>
      </w:r>
      <w:r w:rsidR="00971F69" w:rsidRPr="0055125B">
        <w:t>и</w:t>
      </w:r>
      <w:r w:rsidRPr="0055125B">
        <w:t xml:space="preserve"> заключить  договор с участником конкурс</w:t>
      </w:r>
      <w:r w:rsidR="00744C8A" w:rsidRPr="0055125B">
        <w:t>а, заявке на участие в конкурсе</w:t>
      </w:r>
      <w:r w:rsidRPr="0055125B">
        <w:t xml:space="preserve"> которого  присвоен второй номер.</w:t>
      </w:r>
      <w:bookmarkEnd w:id="1124"/>
      <w:bookmarkEnd w:id="1125"/>
      <w:r w:rsidRPr="0055125B">
        <w:t xml:space="preserve">  </w:t>
      </w:r>
      <w:bookmarkStart w:id="1127" w:name="sub_584"/>
      <w:bookmarkEnd w:id="1126"/>
    </w:p>
    <w:p w14:paraId="7586B87B" w14:textId="77777777" w:rsidR="0061201E" w:rsidRPr="0055125B" w:rsidRDefault="00971F69" w:rsidP="007C436F">
      <w:pPr>
        <w:pStyle w:val="2"/>
      </w:pPr>
      <w:bookmarkStart w:id="1128" w:name="_Toc523152335"/>
      <w:bookmarkStart w:id="1129" w:name="_Ref523400025"/>
      <w:bookmarkStart w:id="1130" w:name="_Ref523993686"/>
      <w:bookmarkStart w:id="1131" w:name="_Toc523998443"/>
      <w:r w:rsidRPr="0055125B">
        <w:t>Проект договора в случае согласия участника конкурса, заявке на участие в конкурсе которого присвоен второй номер, заключить договор составляется заказчиком путем включения в проект договора, прилагаемого к конкурсной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10 дней с даты признания победителя конкурса уклонившимся от заключения договора. Участник конкурса, заявке на участие в конкурсе которого присвоен второй номер, вправе подписать договор и передать его заказчику в срок, не превышающий 10 дней с момента получения договора, или отказаться от заключения договора. Одновременно с подписанными экземплярами договора этот участник обязан предоставить обеспечение исполнения контракта.</w:t>
      </w:r>
      <w:bookmarkEnd w:id="1128"/>
      <w:bookmarkEnd w:id="1129"/>
      <w:bookmarkEnd w:id="1130"/>
      <w:bookmarkEnd w:id="1131"/>
    </w:p>
    <w:p w14:paraId="4C6046F6" w14:textId="77777777" w:rsidR="004679FA" w:rsidRPr="0055125B" w:rsidRDefault="00971F69" w:rsidP="007C436F">
      <w:pPr>
        <w:pStyle w:val="2"/>
      </w:pPr>
      <w:bookmarkStart w:id="1132" w:name="_Toc523152336"/>
      <w:bookmarkStart w:id="1133" w:name="_Toc523998444"/>
      <w:proofErr w:type="spellStart"/>
      <w:r w:rsidRPr="0055125B">
        <w:t>Непредоставление</w:t>
      </w:r>
      <w:proofErr w:type="spellEnd"/>
      <w:r w:rsidRPr="0055125B">
        <w:t xml:space="preserve"> участником конкурса, заявке на участие в конкурсе которого присвоен второй номер, заказчику в срок, установленный </w:t>
      </w:r>
      <w:proofErr w:type="spellStart"/>
      <w:r w:rsidR="00E133A2" w:rsidRPr="0055125B">
        <w:t>п</w:t>
      </w:r>
      <w:r w:rsidR="00243982" w:rsidRPr="0055125B">
        <w:t>п</w:t>
      </w:r>
      <w:proofErr w:type="spellEnd"/>
      <w:r w:rsidR="00243982" w:rsidRPr="0055125B">
        <w:t xml:space="preserve">. </w:t>
      </w:r>
      <w:r w:rsidR="00990E89" w:rsidRPr="0055125B">
        <w:rPr>
          <w:lang w:val="ru-RU"/>
        </w:rPr>
        <w:fldChar w:fldCharType="begin"/>
      </w:r>
      <w:r w:rsidR="00990E89" w:rsidRPr="0055125B">
        <w:instrText xml:space="preserve"> REF _Ref523993686 \r \h </w:instrText>
      </w:r>
      <w:r w:rsidR="00AD0AF9" w:rsidRPr="0055125B">
        <w:rPr>
          <w:lang w:val="ru-RU"/>
        </w:rPr>
        <w:instrText xml:space="preserve"> \* MERGEFORMAT </w:instrText>
      </w:r>
      <w:r w:rsidR="00990E89" w:rsidRPr="0055125B">
        <w:rPr>
          <w:lang w:val="ru-RU"/>
        </w:rPr>
      </w:r>
      <w:r w:rsidR="00990E89" w:rsidRPr="0055125B">
        <w:rPr>
          <w:lang w:val="ru-RU"/>
        </w:rPr>
        <w:fldChar w:fldCharType="separate"/>
      </w:r>
      <w:r w:rsidR="00B213D8" w:rsidRPr="0055125B">
        <w:t>17.4</w:t>
      </w:r>
      <w:r w:rsidR="00990E89" w:rsidRPr="0055125B">
        <w:rPr>
          <w:lang w:val="ru-RU"/>
        </w:rPr>
        <w:fldChar w:fldCharType="end"/>
      </w:r>
      <w:r w:rsidR="00990E89" w:rsidRPr="0055125B">
        <w:rPr>
          <w:lang w:val="ru-RU"/>
        </w:rPr>
        <w:t xml:space="preserve"> </w:t>
      </w:r>
      <w:r w:rsidR="00E133A2" w:rsidRPr="0055125B">
        <w:rPr>
          <w:lang w:val="ru-RU"/>
        </w:rPr>
        <w:t>настоящего положения</w:t>
      </w:r>
      <w:r w:rsidRPr="0055125B">
        <w:t xml:space="preserve">, подписанных этим участником экземпляров </w:t>
      </w:r>
      <w:r w:rsidR="00243982" w:rsidRPr="0055125B">
        <w:t>договора</w:t>
      </w:r>
      <w:r w:rsidRPr="0055125B">
        <w:t xml:space="preserve"> и обеспечения исполнения </w:t>
      </w:r>
      <w:r w:rsidR="00243982" w:rsidRPr="0055125B">
        <w:t>договора</w:t>
      </w:r>
      <w:r w:rsidRPr="0055125B">
        <w:t xml:space="preserve"> не считается уклонением этого участника от заключения </w:t>
      </w:r>
      <w:r w:rsidR="00243982" w:rsidRPr="0055125B">
        <w:t>договора</w:t>
      </w:r>
      <w:r w:rsidRPr="0055125B">
        <w:t>. В данном случае конкурс признается несостоявшимся.</w:t>
      </w:r>
      <w:bookmarkEnd w:id="1132"/>
      <w:bookmarkEnd w:id="1133"/>
    </w:p>
    <w:p w14:paraId="248F2402" w14:textId="77777777" w:rsidR="002B25D2" w:rsidRPr="0055125B" w:rsidRDefault="002B25D2" w:rsidP="007C436F">
      <w:pPr>
        <w:pStyle w:val="2"/>
      </w:pPr>
      <w:bookmarkStart w:id="1134" w:name="_Toc523152337"/>
      <w:bookmarkStart w:id="1135" w:name="_Toc523998445"/>
      <w:r w:rsidRPr="0055125B">
        <w:t xml:space="preserve">В случае, если Заказчиком установлено требование обеспечения исполнения договора, договор заключается только после предоставления участником конкурса, с которым заключается договор обеспечения исполнения договора, </w:t>
      </w:r>
      <w:r w:rsidR="00E133A2" w:rsidRPr="0055125B">
        <w:t>безотзывной банковской гарантии, выданной банком или иной кредитной организацией, в размере</w:t>
      </w:r>
      <w:r w:rsidR="00E133A2" w:rsidRPr="0055125B">
        <w:rPr>
          <w:lang w:val="ru-RU"/>
        </w:rPr>
        <w:t xml:space="preserve"> и порядке,</w:t>
      </w:r>
      <w:r w:rsidR="00E133A2" w:rsidRPr="0055125B">
        <w:t xml:space="preserve"> </w:t>
      </w:r>
      <w:r w:rsidRPr="0055125B">
        <w:t>указанном в конкурсной документации.</w:t>
      </w:r>
      <w:bookmarkEnd w:id="1134"/>
      <w:bookmarkEnd w:id="1135"/>
      <w:r w:rsidRPr="0055125B">
        <w:t xml:space="preserve"> </w:t>
      </w:r>
    </w:p>
    <w:p w14:paraId="226535FF" w14:textId="77777777" w:rsidR="00243982" w:rsidRPr="0055125B" w:rsidRDefault="00243982" w:rsidP="00F50F14">
      <w:pPr>
        <w:pStyle w:val="10"/>
        <w:rPr>
          <w:sz w:val="24"/>
          <w:szCs w:val="24"/>
        </w:rPr>
      </w:pPr>
      <w:bookmarkStart w:id="1136" w:name="_Toc522628178"/>
      <w:bookmarkStart w:id="1137" w:name="_Ref523494588"/>
      <w:bookmarkStart w:id="1138" w:name="_Toc523998446"/>
      <w:r w:rsidRPr="0055125B">
        <w:rPr>
          <w:sz w:val="24"/>
          <w:szCs w:val="24"/>
        </w:rPr>
        <w:t>Последствия признания конкурса несостоявшимся</w:t>
      </w:r>
      <w:bookmarkEnd w:id="1136"/>
      <w:bookmarkEnd w:id="1137"/>
      <w:bookmarkEnd w:id="1138"/>
    </w:p>
    <w:p w14:paraId="1FD5463D" w14:textId="77777777" w:rsidR="00243982" w:rsidRPr="0055125B" w:rsidRDefault="00243982" w:rsidP="007C436F">
      <w:pPr>
        <w:pStyle w:val="2"/>
      </w:pPr>
      <w:bookmarkStart w:id="1139" w:name="_Toc523152339"/>
      <w:bookmarkStart w:id="1140" w:name="_Toc523998447"/>
      <w:r w:rsidRPr="0055125B">
        <w:t xml:space="preserve">Если  конкурс  признан  несостоявшимся  в  случаях,  </w:t>
      </w:r>
      <w:r w:rsidR="002E036B" w:rsidRPr="0055125B">
        <w:t>указанных в пунктах</w:t>
      </w:r>
      <w:r w:rsidR="0070705A" w:rsidRPr="0055125B">
        <w:rPr>
          <w:lang w:val="ru-RU"/>
        </w:rPr>
        <w:t xml:space="preserve"> </w:t>
      </w:r>
      <w:r w:rsidR="0070705A" w:rsidRPr="0055125B">
        <w:rPr>
          <w:lang w:val="ru-RU"/>
        </w:rPr>
        <w:fldChar w:fldCharType="begin"/>
      </w:r>
      <w:r w:rsidR="0070705A" w:rsidRPr="0055125B">
        <w:rPr>
          <w:lang w:val="ru-RU"/>
        </w:rPr>
        <w:instrText xml:space="preserve"> REF _Ref523400496 \r \h </w:instrText>
      </w:r>
      <w:r w:rsidR="00AD0AF9" w:rsidRPr="0055125B">
        <w:rPr>
          <w:lang w:val="ru-RU"/>
        </w:rPr>
        <w:instrText xml:space="preserve"> \* MERGEFORMAT </w:instrText>
      </w:r>
      <w:r w:rsidR="0070705A" w:rsidRPr="0055125B">
        <w:rPr>
          <w:lang w:val="ru-RU"/>
        </w:rPr>
      </w:r>
      <w:r w:rsidR="0070705A" w:rsidRPr="0055125B">
        <w:rPr>
          <w:lang w:val="ru-RU"/>
        </w:rPr>
        <w:fldChar w:fldCharType="separate"/>
      </w:r>
      <w:r w:rsidR="00B213D8" w:rsidRPr="0055125B">
        <w:rPr>
          <w:lang w:val="ru-RU"/>
        </w:rPr>
        <w:t>16.6.1</w:t>
      </w:r>
      <w:r w:rsidR="0070705A" w:rsidRPr="0055125B">
        <w:rPr>
          <w:lang w:val="ru-RU"/>
        </w:rPr>
        <w:fldChar w:fldCharType="end"/>
      </w:r>
      <w:r w:rsidR="0070705A" w:rsidRPr="0055125B">
        <w:rPr>
          <w:lang w:val="ru-RU"/>
        </w:rPr>
        <w:t xml:space="preserve"> - </w:t>
      </w:r>
      <w:r w:rsidR="0070705A" w:rsidRPr="0055125B">
        <w:rPr>
          <w:lang w:val="ru-RU"/>
        </w:rPr>
        <w:fldChar w:fldCharType="begin"/>
      </w:r>
      <w:r w:rsidR="0070705A" w:rsidRPr="0055125B">
        <w:rPr>
          <w:lang w:val="ru-RU"/>
        </w:rPr>
        <w:instrText xml:space="preserve"> REF _Ref523400070 \r \h </w:instrText>
      </w:r>
      <w:r w:rsidR="00AD0AF9" w:rsidRPr="0055125B">
        <w:rPr>
          <w:lang w:val="ru-RU"/>
        </w:rPr>
        <w:instrText xml:space="preserve"> \* MERGEFORMAT </w:instrText>
      </w:r>
      <w:r w:rsidR="0070705A" w:rsidRPr="0055125B">
        <w:rPr>
          <w:lang w:val="ru-RU"/>
        </w:rPr>
      </w:r>
      <w:r w:rsidR="0070705A" w:rsidRPr="0055125B">
        <w:rPr>
          <w:lang w:val="ru-RU"/>
        </w:rPr>
        <w:fldChar w:fldCharType="separate"/>
      </w:r>
      <w:r w:rsidR="00B213D8" w:rsidRPr="0055125B">
        <w:rPr>
          <w:lang w:val="ru-RU"/>
        </w:rPr>
        <w:t>16.6.2</w:t>
      </w:r>
      <w:r w:rsidR="0070705A" w:rsidRPr="0055125B">
        <w:rPr>
          <w:lang w:val="ru-RU"/>
        </w:rPr>
        <w:fldChar w:fldCharType="end"/>
      </w:r>
      <w:r w:rsidRPr="0055125B">
        <w:t xml:space="preserve"> </w:t>
      </w:r>
      <w:r w:rsidR="004679FA" w:rsidRPr="0055125B">
        <w:t xml:space="preserve">(подана только одна заявка, при этом такая заявка признана соответствующей требованиям документации или только одна заявка признана соответствующей требованиям документации) </w:t>
      </w:r>
      <w:r w:rsidR="002E036B" w:rsidRPr="0055125B">
        <w:t xml:space="preserve">настоящего Положения </w:t>
      </w:r>
      <w:r w:rsidRPr="0055125B">
        <w:t xml:space="preserve">Заказчик </w:t>
      </w:r>
      <w:r w:rsidR="00990E89" w:rsidRPr="0055125B">
        <w:rPr>
          <w:lang w:val="ru-RU"/>
        </w:rPr>
        <w:t xml:space="preserve">направляет </w:t>
      </w:r>
      <w:r w:rsidRPr="0055125B">
        <w:t>такому  участнику  конкурса  проект договора</w:t>
      </w:r>
      <w:r w:rsidR="00A30CCA" w:rsidRPr="0055125B">
        <w:rPr>
          <w:lang w:val="ru-RU"/>
        </w:rPr>
        <w:t xml:space="preserve"> </w:t>
      </w:r>
      <w:r w:rsidR="003764D3" w:rsidRPr="0055125B">
        <w:rPr>
          <w:lang w:val="ru-RU"/>
        </w:rPr>
        <w:t>на основании</w:t>
      </w:r>
      <w:r w:rsidR="00A30CCA" w:rsidRPr="0055125B">
        <w:rPr>
          <w:lang w:val="ru-RU"/>
        </w:rPr>
        <w:t xml:space="preserve"> </w:t>
      </w:r>
      <w:proofErr w:type="spellStart"/>
      <w:r w:rsidR="00A30CCA" w:rsidRPr="0055125B">
        <w:rPr>
          <w:lang w:val="ru-RU"/>
        </w:rPr>
        <w:t>пп</w:t>
      </w:r>
      <w:proofErr w:type="spellEnd"/>
      <w:r w:rsidR="00A30CCA" w:rsidRPr="0055125B">
        <w:rPr>
          <w:lang w:val="ru-RU"/>
        </w:rPr>
        <w:t xml:space="preserve">. </w:t>
      </w:r>
      <w:r w:rsidR="00A30CCA" w:rsidRPr="0055125B">
        <w:rPr>
          <w:lang w:val="ru-RU"/>
        </w:rPr>
        <w:fldChar w:fldCharType="begin"/>
      </w:r>
      <w:r w:rsidR="00A30CCA" w:rsidRPr="0055125B">
        <w:rPr>
          <w:lang w:val="ru-RU"/>
        </w:rPr>
        <w:instrText xml:space="preserve"> REF _Ref523988891 \r \h </w:instrText>
      </w:r>
      <w:r w:rsidR="00AD0AF9" w:rsidRPr="0055125B">
        <w:rPr>
          <w:lang w:val="ru-RU"/>
        </w:rPr>
        <w:instrText xml:space="preserve"> \* MERGEFORMAT </w:instrText>
      </w:r>
      <w:r w:rsidR="00A30CCA" w:rsidRPr="0055125B">
        <w:rPr>
          <w:lang w:val="ru-RU"/>
        </w:rPr>
      </w:r>
      <w:r w:rsidR="00A30CCA" w:rsidRPr="0055125B">
        <w:rPr>
          <w:lang w:val="ru-RU"/>
        </w:rPr>
        <w:fldChar w:fldCharType="separate"/>
      </w:r>
      <w:r w:rsidR="00B213D8" w:rsidRPr="0055125B">
        <w:rPr>
          <w:lang w:val="ru-RU"/>
        </w:rPr>
        <w:t>50.4.11</w:t>
      </w:r>
      <w:r w:rsidR="00A30CCA" w:rsidRPr="0055125B">
        <w:rPr>
          <w:lang w:val="ru-RU"/>
        </w:rPr>
        <w:fldChar w:fldCharType="end"/>
      </w:r>
      <w:r w:rsidR="00A30CCA" w:rsidRPr="0055125B">
        <w:rPr>
          <w:lang w:val="ru-RU"/>
        </w:rPr>
        <w:t xml:space="preserve"> настоящего Положения</w:t>
      </w:r>
      <w:r w:rsidR="00990E89" w:rsidRPr="0055125B">
        <w:rPr>
          <w:lang w:val="ru-RU"/>
        </w:rPr>
        <w:t xml:space="preserve"> в порядке и сроки, </w:t>
      </w:r>
      <w:r w:rsidR="003764D3" w:rsidRPr="0055125B">
        <w:rPr>
          <w:lang w:val="ru-RU"/>
        </w:rPr>
        <w:t>определенные</w:t>
      </w:r>
      <w:r w:rsidR="00990E89" w:rsidRPr="0055125B">
        <w:rPr>
          <w:lang w:val="ru-RU"/>
        </w:rPr>
        <w:t xml:space="preserve"> пункт</w:t>
      </w:r>
      <w:r w:rsidR="003764D3" w:rsidRPr="0055125B">
        <w:rPr>
          <w:lang w:val="ru-RU"/>
        </w:rPr>
        <w:t>ом</w:t>
      </w:r>
      <w:r w:rsidR="00990E89" w:rsidRPr="0055125B">
        <w:rPr>
          <w:lang w:val="ru-RU"/>
        </w:rPr>
        <w:t xml:space="preserve"> </w:t>
      </w:r>
      <w:r w:rsidR="00990E89" w:rsidRPr="0055125B">
        <w:rPr>
          <w:lang w:val="ru-RU"/>
        </w:rPr>
        <w:fldChar w:fldCharType="begin"/>
      </w:r>
      <w:r w:rsidR="00990E89" w:rsidRPr="0055125B">
        <w:rPr>
          <w:lang w:val="ru-RU"/>
        </w:rPr>
        <w:instrText xml:space="preserve"> REF _Ref523993527 \r \h </w:instrText>
      </w:r>
      <w:r w:rsidR="00AD0AF9" w:rsidRPr="0055125B">
        <w:rPr>
          <w:lang w:val="ru-RU"/>
        </w:rPr>
        <w:instrText xml:space="preserve"> \* MERGEFORMAT </w:instrText>
      </w:r>
      <w:r w:rsidR="00990E89" w:rsidRPr="0055125B">
        <w:rPr>
          <w:lang w:val="ru-RU"/>
        </w:rPr>
      </w:r>
      <w:r w:rsidR="00990E89" w:rsidRPr="0055125B">
        <w:rPr>
          <w:lang w:val="ru-RU"/>
        </w:rPr>
        <w:fldChar w:fldCharType="separate"/>
      </w:r>
      <w:r w:rsidR="00B213D8" w:rsidRPr="0055125B">
        <w:rPr>
          <w:lang w:val="ru-RU"/>
        </w:rPr>
        <w:t>51</w:t>
      </w:r>
      <w:r w:rsidR="00990E89" w:rsidRPr="0055125B">
        <w:rPr>
          <w:lang w:val="ru-RU"/>
        </w:rPr>
        <w:fldChar w:fldCharType="end"/>
      </w:r>
      <w:r w:rsidR="00990E89" w:rsidRPr="0055125B">
        <w:rPr>
          <w:lang w:val="ru-RU"/>
        </w:rPr>
        <w:t xml:space="preserve"> настоящего положения</w:t>
      </w:r>
      <w:r w:rsidR="00A30CCA" w:rsidRPr="0055125B">
        <w:rPr>
          <w:lang w:val="ru-RU"/>
        </w:rPr>
        <w:t>.</w:t>
      </w:r>
      <w:bookmarkEnd w:id="1139"/>
      <w:bookmarkEnd w:id="1140"/>
    </w:p>
    <w:p w14:paraId="53F45A64" w14:textId="77777777" w:rsidR="004679FA" w:rsidRPr="0055125B" w:rsidRDefault="000F7293" w:rsidP="007C436F">
      <w:pPr>
        <w:pStyle w:val="2"/>
      </w:pPr>
      <w:bookmarkStart w:id="1141" w:name="_Toc523152340"/>
      <w:bookmarkStart w:id="1142" w:name="_Toc523998448"/>
      <w:r w:rsidRPr="0055125B">
        <w:t>В</w:t>
      </w:r>
      <w:r w:rsidR="00243982" w:rsidRPr="0055125B">
        <w:t xml:space="preserve"> случ</w:t>
      </w:r>
      <w:r w:rsidRPr="0055125B">
        <w:t>ае если проект договора был передан такому участнику,</w:t>
      </w:r>
      <w:r w:rsidR="00243982" w:rsidRPr="0055125B">
        <w:t xml:space="preserve"> а </w:t>
      </w:r>
      <w:r w:rsidR="00B318C6" w:rsidRPr="0055125B">
        <w:t xml:space="preserve"> </w:t>
      </w:r>
      <w:r w:rsidRPr="0055125B">
        <w:t>участник  не представил</w:t>
      </w:r>
      <w:r w:rsidR="00243982" w:rsidRPr="0055125B">
        <w:t xml:space="preserve"> Заказчику в с</w:t>
      </w:r>
      <w:r w:rsidRPr="0055125B">
        <w:t>рок,</w:t>
      </w:r>
      <w:r w:rsidR="00B318C6" w:rsidRPr="0055125B">
        <w:t xml:space="preserve"> предусмотренный конкурсной </w:t>
      </w:r>
      <w:r w:rsidR="00243982" w:rsidRPr="0055125B">
        <w:t>доку</w:t>
      </w:r>
      <w:r w:rsidRPr="0055125B">
        <w:t>ментацией, подписанный с его стороны договор, а также обеспечение исполнения</w:t>
      </w:r>
      <w:r w:rsidR="00243982" w:rsidRPr="0055125B">
        <w:t xml:space="preserve"> догов</w:t>
      </w:r>
      <w:r w:rsidRPr="0055125B">
        <w:t>ора, такой участник конкурса</w:t>
      </w:r>
      <w:r w:rsidR="00243982" w:rsidRPr="0055125B">
        <w:t xml:space="preserve"> признается  уклонившимся от заключения договора.</w:t>
      </w:r>
      <w:bookmarkEnd w:id="1141"/>
      <w:bookmarkEnd w:id="1142"/>
    </w:p>
    <w:p w14:paraId="603C8C10" w14:textId="77777777" w:rsidR="00243982" w:rsidRPr="0055125B" w:rsidRDefault="000F7293" w:rsidP="007C436F">
      <w:pPr>
        <w:pStyle w:val="2"/>
      </w:pPr>
      <w:bookmarkStart w:id="1143" w:name="_Toc523152341"/>
      <w:bookmarkStart w:id="1144" w:name="_Toc523998449"/>
      <w:r w:rsidRPr="0055125B">
        <w:t>Если конкурс признан</w:t>
      </w:r>
      <w:r w:rsidR="00243982" w:rsidRPr="0055125B">
        <w:t xml:space="preserve"> несостояв</w:t>
      </w:r>
      <w:r w:rsidRPr="0055125B">
        <w:t xml:space="preserve">шимся </w:t>
      </w:r>
      <w:r w:rsidR="00930292" w:rsidRPr="0055125B">
        <w:t xml:space="preserve">в соответствии с пунктом </w:t>
      </w:r>
      <w:r w:rsidR="003F2D0D" w:rsidRPr="0055125B">
        <w:rPr>
          <w:lang w:val="ru-RU"/>
        </w:rPr>
        <w:t xml:space="preserve">   </w:t>
      </w:r>
      <w:r w:rsidR="003F2D0D" w:rsidRPr="0055125B">
        <w:rPr>
          <w:lang w:val="ru-RU"/>
        </w:rPr>
        <w:fldChar w:fldCharType="begin"/>
      </w:r>
      <w:r w:rsidR="003F2D0D" w:rsidRPr="0055125B">
        <w:rPr>
          <w:lang w:val="ru-RU"/>
        </w:rPr>
        <w:instrText xml:space="preserve"> REF _Ref523756567 \r \h </w:instrText>
      </w:r>
      <w:r w:rsidR="00AD0AF9" w:rsidRPr="0055125B">
        <w:rPr>
          <w:lang w:val="ru-RU"/>
        </w:rPr>
        <w:instrText xml:space="preserve"> \* MERGEFORMAT </w:instrText>
      </w:r>
      <w:r w:rsidR="003F2D0D" w:rsidRPr="0055125B">
        <w:rPr>
          <w:lang w:val="ru-RU"/>
        </w:rPr>
      </w:r>
      <w:r w:rsidR="003F2D0D" w:rsidRPr="0055125B">
        <w:rPr>
          <w:lang w:val="ru-RU"/>
        </w:rPr>
        <w:fldChar w:fldCharType="separate"/>
      </w:r>
      <w:r w:rsidR="00B213D8" w:rsidRPr="0055125B">
        <w:rPr>
          <w:lang w:val="ru-RU"/>
        </w:rPr>
        <w:t>16.6.3</w:t>
      </w:r>
      <w:r w:rsidR="003F2D0D" w:rsidRPr="0055125B">
        <w:rPr>
          <w:lang w:val="ru-RU"/>
        </w:rPr>
        <w:fldChar w:fldCharType="end"/>
      </w:r>
      <w:r w:rsidR="003F2D0D" w:rsidRPr="0055125B">
        <w:rPr>
          <w:lang w:val="ru-RU"/>
        </w:rPr>
        <w:t xml:space="preserve"> </w:t>
      </w:r>
      <w:r w:rsidR="002E036B" w:rsidRPr="0055125B">
        <w:t>настоящего Положения</w:t>
      </w:r>
      <w:r w:rsidRPr="0055125B">
        <w:t xml:space="preserve"> Заказчик</w:t>
      </w:r>
      <w:r w:rsidR="00B318C6" w:rsidRPr="0055125B">
        <w:t xml:space="preserve"> вправе </w:t>
      </w:r>
      <w:r w:rsidRPr="0055125B">
        <w:t>о</w:t>
      </w:r>
      <w:r w:rsidR="002E036B" w:rsidRPr="0055125B">
        <w:t>бъявить о проведении повторного</w:t>
      </w:r>
      <w:r w:rsidRPr="0055125B">
        <w:t xml:space="preserve"> конкурса</w:t>
      </w:r>
      <w:r w:rsidR="002E036B" w:rsidRPr="0055125B">
        <w:t xml:space="preserve"> </w:t>
      </w:r>
      <w:r w:rsidR="00243982" w:rsidRPr="0055125B">
        <w:t>либо принять решение о проведении запроса предложений.</w:t>
      </w:r>
      <w:bookmarkEnd w:id="1143"/>
      <w:bookmarkEnd w:id="1144"/>
    </w:p>
    <w:p w14:paraId="0DD62492" w14:textId="77777777" w:rsidR="00243982" w:rsidRPr="0055125B" w:rsidRDefault="00243982" w:rsidP="00402C21">
      <w:pPr>
        <w:widowControl w:val="0"/>
        <w:ind w:firstLine="567"/>
      </w:pPr>
      <w:r w:rsidRPr="0055125B">
        <w:t xml:space="preserve">В  этих  случаях  Заказчик  обязан  внести  изменения  в  План  закупки в порядке, установленном </w:t>
      </w:r>
      <w:r w:rsidR="0070705A" w:rsidRPr="0055125B">
        <w:t xml:space="preserve">п. </w:t>
      </w:r>
      <w:r w:rsidR="0070705A" w:rsidRPr="0055125B">
        <w:fldChar w:fldCharType="begin"/>
      </w:r>
      <w:r w:rsidR="0070705A" w:rsidRPr="0055125B">
        <w:instrText xml:space="preserve"> REF _Ref523400130 \r \h </w:instrText>
      </w:r>
      <w:r w:rsidR="00AD0AF9" w:rsidRPr="0055125B">
        <w:instrText xml:space="preserve"> \* MERGEFORMAT </w:instrText>
      </w:r>
      <w:r w:rsidR="0070705A" w:rsidRPr="0055125B">
        <w:fldChar w:fldCharType="separate"/>
      </w:r>
      <w:r w:rsidR="00B213D8" w:rsidRPr="0055125B">
        <w:t>4</w:t>
      </w:r>
      <w:r w:rsidR="0070705A" w:rsidRPr="0055125B">
        <w:fldChar w:fldCharType="end"/>
      </w:r>
      <w:r w:rsidR="0070705A" w:rsidRPr="0055125B">
        <w:t xml:space="preserve"> </w:t>
      </w:r>
      <w:r w:rsidRPr="0055125B">
        <w:t>настоящего Положения.</w:t>
      </w:r>
    </w:p>
    <w:p w14:paraId="6B45B7F3" w14:textId="77777777" w:rsidR="0091760A" w:rsidRPr="0055125B" w:rsidRDefault="00D72070" w:rsidP="007C436F">
      <w:pPr>
        <w:pStyle w:val="2"/>
      </w:pPr>
      <w:bookmarkStart w:id="1145" w:name="_Toc523152342"/>
      <w:bookmarkStart w:id="1146" w:name="_Toc523998450"/>
      <w:r w:rsidRPr="0055125B">
        <w:t>В случае</w:t>
      </w:r>
      <w:r w:rsidR="00243982" w:rsidRPr="0055125B">
        <w:t xml:space="preserve"> п</w:t>
      </w:r>
      <w:r w:rsidRPr="0055125B">
        <w:t>ринятия решения о проведении</w:t>
      </w:r>
      <w:r w:rsidR="00243982" w:rsidRPr="0055125B">
        <w:t xml:space="preserve"> повторного  конкурса,</w:t>
      </w:r>
      <w:r w:rsidR="0091760A" w:rsidRPr="0055125B">
        <w:t xml:space="preserve"> </w:t>
      </w:r>
      <w:r w:rsidR="00243982" w:rsidRPr="0055125B">
        <w:t>запроса предложений Заказчик в</w:t>
      </w:r>
      <w:r w:rsidR="0091760A" w:rsidRPr="0055125B">
        <w:t xml:space="preserve">праве изменить условия закупки. </w:t>
      </w:r>
      <w:r w:rsidRPr="0055125B">
        <w:t>При  этом  предмет закупки (в том</w:t>
      </w:r>
      <w:r w:rsidR="00243982" w:rsidRPr="0055125B">
        <w:t xml:space="preserve"> чис</w:t>
      </w:r>
      <w:r w:rsidRPr="0055125B">
        <w:t>ле количество</w:t>
      </w:r>
      <w:r w:rsidR="0091760A" w:rsidRPr="0055125B">
        <w:t xml:space="preserve"> товара,  объем </w:t>
      </w:r>
      <w:r w:rsidR="00243982" w:rsidRPr="0055125B">
        <w:t>работы  или  услуги)</w:t>
      </w:r>
      <w:r w:rsidRPr="0055125B">
        <w:t>,  требования,</w:t>
      </w:r>
      <w:r w:rsidR="00243982" w:rsidRPr="0055125B">
        <w:t xml:space="preserve"> предъявл</w:t>
      </w:r>
      <w:r w:rsidRPr="0055125B">
        <w:t>яемые к участникам закупки</w:t>
      </w:r>
      <w:r w:rsidRPr="0055125B">
        <w:rPr>
          <w:lang w:val="ru-RU"/>
        </w:rPr>
        <w:t>,</w:t>
      </w:r>
      <w:r w:rsidR="0091760A" w:rsidRPr="0055125B">
        <w:t xml:space="preserve"> </w:t>
      </w:r>
      <w:r w:rsidRPr="0055125B">
        <w:t>предмету</w:t>
      </w:r>
      <w:r w:rsidR="00243982" w:rsidRPr="0055125B">
        <w:t xml:space="preserve"> закупки,  условия договора</w:t>
      </w:r>
      <w:r w:rsidRPr="0055125B">
        <w:t>, содержащиеся в</w:t>
      </w:r>
      <w:r w:rsidR="0091760A" w:rsidRPr="0055125B">
        <w:t xml:space="preserve"> конкурсной </w:t>
      </w:r>
      <w:r w:rsidR="00243982" w:rsidRPr="0055125B">
        <w:t>документа</w:t>
      </w:r>
      <w:r w:rsidRPr="0055125B">
        <w:t>ции  (документации  о закупке) и проекте договора,</w:t>
      </w:r>
      <w:r w:rsidR="0091760A" w:rsidRPr="0055125B">
        <w:t xml:space="preserve"> должны </w:t>
      </w:r>
      <w:r w:rsidRPr="0055125B">
        <w:t>соответствовать требованиям</w:t>
      </w:r>
      <w:r w:rsidR="00237CF4" w:rsidRPr="0055125B">
        <w:t xml:space="preserve"> и</w:t>
      </w:r>
      <w:r w:rsidRPr="0055125B">
        <w:t xml:space="preserve"> условиям, которые</w:t>
      </w:r>
      <w:r w:rsidR="00243982" w:rsidRPr="0055125B">
        <w:t xml:space="preserve"> содержал</w:t>
      </w:r>
      <w:r w:rsidRPr="0055125B">
        <w:t>ись</w:t>
      </w:r>
      <w:r w:rsidR="0091760A" w:rsidRPr="0055125B">
        <w:t xml:space="preserve"> в конкурсной </w:t>
      </w:r>
      <w:r w:rsidRPr="0055125B">
        <w:t>документации</w:t>
      </w:r>
      <w:r w:rsidR="00243982" w:rsidRPr="0055125B">
        <w:t xml:space="preserve"> конкурса, пр</w:t>
      </w:r>
      <w:r w:rsidRPr="0055125B">
        <w:t>изнанного несостоявшимся,</w:t>
      </w:r>
      <w:r w:rsidR="0091760A" w:rsidRPr="0055125B">
        <w:t xml:space="preserve"> за </w:t>
      </w:r>
      <w:r w:rsidR="00243982" w:rsidRPr="0055125B">
        <w:t xml:space="preserve">исключением  срока  исполнения  договора, </w:t>
      </w:r>
      <w:r w:rsidRPr="0055125B">
        <w:t xml:space="preserve"> который в случае, если</w:t>
      </w:r>
      <w:r w:rsidR="0091760A" w:rsidRPr="0055125B">
        <w:t xml:space="preserve"> он </w:t>
      </w:r>
      <w:r w:rsidR="00243982" w:rsidRPr="0055125B">
        <w:t xml:space="preserve">определен конкретной календарной датой, </w:t>
      </w:r>
      <w:r w:rsidR="0091760A" w:rsidRPr="0055125B">
        <w:t xml:space="preserve">должен быть продлен на срок не </w:t>
      </w:r>
      <w:r w:rsidRPr="0055125B">
        <w:t>менее чем срок, необходимый</w:t>
      </w:r>
      <w:r w:rsidR="00243982" w:rsidRPr="0055125B">
        <w:t xml:space="preserve"> для  проведе</w:t>
      </w:r>
      <w:r w:rsidRPr="0055125B">
        <w:t>ния  повторного конкурса</w:t>
      </w:r>
      <w:r w:rsidR="0091760A" w:rsidRPr="0055125B">
        <w:t xml:space="preserve"> или запроса предложений.</w:t>
      </w:r>
      <w:bookmarkEnd w:id="1145"/>
      <w:bookmarkEnd w:id="1146"/>
    </w:p>
    <w:p w14:paraId="6CAEC6FB" w14:textId="77777777" w:rsidR="00243982" w:rsidRPr="0055125B" w:rsidRDefault="00D72070" w:rsidP="007C436F">
      <w:pPr>
        <w:pStyle w:val="2"/>
      </w:pPr>
      <w:bookmarkStart w:id="1147" w:name="_Toc523152343"/>
      <w:bookmarkStart w:id="1148" w:name="_Ref523990769"/>
      <w:bookmarkStart w:id="1149" w:name="_Toc523998451"/>
      <w:r w:rsidRPr="0055125B">
        <w:t>В случае если повторный</w:t>
      </w:r>
      <w:r w:rsidR="00243982" w:rsidRPr="0055125B">
        <w:t xml:space="preserve"> конк</w:t>
      </w:r>
      <w:r w:rsidRPr="0055125B">
        <w:t>урс</w:t>
      </w:r>
      <w:r w:rsidR="0091760A" w:rsidRPr="0055125B">
        <w:t xml:space="preserve"> либо запрос предложений </w:t>
      </w:r>
      <w:r w:rsidRPr="0055125B">
        <w:t>признан  несостоявшимся, Заказчик</w:t>
      </w:r>
      <w:r w:rsidR="00243982" w:rsidRPr="0055125B">
        <w:t xml:space="preserve"> вправе</w:t>
      </w:r>
      <w:r w:rsidRPr="0055125B">
        <w:t xml:space="preserve"> заключить договор</w:t>
      </w:r>
      <w:r w:rsidRPr="0055125B">
        <w:rPr>
          <w:lang w:val="ru-RU"/>
        </w:rPr>
        <w:t xml:space="preserve"> </w:t>
      </w:r>
      <w:r w:rsidR="00243982" w:rsidRPr="0055125B">
        <w:t>с единственным поставщик</w:t>
      </w:r>
      <w:r w:rsidR="0091760A" w:rsidRPr="0055125B">
        <w:t>ом (подрядчиком, исполнителем)</w:t>
      </w:r>
      <w:r w:rsidR="00A30CCA" w:rsidRPr="0055125B">
        <w:t xml:space="preserve"> в соответствии с требованиями </w:t>
      </w:r>
      <w:proofErr w:type="spellStart"/>
      <w:r w:rsidR="00A30CCA" w:rsidRPr="0055125B">
        <w:rPr>
          <w:lang w:val="ru-RU"/>
        </w:rPr>
        <w:t>пп</w:t>
      </w:r>
      <w:proofErr w:type="spellEnd"/>
      <w:r w:rsidR="00A30CCA" w:rsidRPr="0055125B">
        <w:rPr>
          <w:lang w:val="ru-RU"/>
        </w:rPr>
        <w:t xml:space="preserve">. </w:t>
      </w:r>
      <w:r w:rsidR="00A30CCA" w:rsidRPr="0055125B">
        <w:rPr>
          <w:lang w:val="ru-RU"/>
        </w:rPr>
        <w:fldChar w:fldCharType="begin"/>
      </w:r>
      <w:r w:rsidR="00A30CCA" w:rsidRPr="0055125B">
        <w:rPr>
          <w:lang w:val="ru-RU"/>
        </w:rPr>
        <w:instrText xml:space="preserve"> REF _Ref523989272 \r \h </w:instrText>
      </w:r>
      <w:r w:rsidR="00AD0AF9" w:rsidRPr="0055125B">
        <w:rPr>
          <w:lang w:val="ru-RU"/>
        </w:rPr>
        <w:instrText xml:space="preserve"> \* MERGEFORMAT </w:instrText>
      </w:r>
      <w:r w:rsidR="00A30CCA" w:rsidRPr="0055125B">
        <w:rPr>
          <w:lang w:val="ru-RU"/>
        </w:rPr>
      </w:r>
      <w:r w:rsidR="00A30CCA" w:rsidRPr="0055125B">
        <w:rPr>
          <w:lang w:val="ru-RU"/>
        </w:rPr>
        <w:fldChar w:fldCharType="separate"/>
      </w:r>
      <w:r w:rsidR="00B213D8" w:rsidRPr="0055125B">
        <w:rPr>
          <w:lang w:val="ru-RU"/>
        </w:rPr>
        <w:t>50.4.12</w:t>
      </w:r>
      <w:r w:rsidR="00A30CCA" w:rsidRPr="0055125B">
        <w:rPr>
          <w:lang w:val="ru-RU"/>
        </w:rPr>
        <w:fldChar w:fldCharType="end"/>
      </w:r>
      <w:r w:rsidR="00A30CCA" w:rsidRPr="0055125B">
        <w:rPr>
          <w:lang w:val="ru-RU"/>
        </w:rPr>
        <w:t xml:space="preserve"> </w:t>
      </w:r>
      <w:r w:rsidR="00A30CCA" w:rsidRPr="0055125B">
        <w:t xml:space="preserve">раздела </w:t>
      </w:r>
      <w:r w:rsidR="00A30CCA" w:rsidRPr="0055125B">
        <w:fldChar w:fldCharType="begin"/>
      </w:r>
      <w:r w:rsidR="00A30CCA" w:rsidRPr="0055125B">
        <w:instrText xml:space="preserve"> REF _Ref523400430 \r \h </w:instrText>
      </w:r>
      <w:r w:rsidR="00AD0AF9" w:rsidRPr="0055125B">
        <w:instrText xml:space="preserve"> \* MERGEFORMAT </w:instrText>
      </w:r>
      <w:r w:rsidR="00A30CCA" w:rsidRPr="0055125B">
        <w:fldChar w:fldCharType="separate"/>
      </w:r>
      <w:r w:rsidR="00B213D8" w:rsidRPr="0055125B">
        <w:t>XII</w:t>
      </w:r>
      <w:r w:rsidR="00A30CCA" w:rsidRPr="0055125B">
        <w:fldChar w:fldCharType="end"/>
      </w:r>
      <w:r w:rsidR="00A30CCA" w:rsidRPr="0055125B">
        <w:t xml:space="preserve"> настоящего Положения</w:t>
      </w:r>
      <w:r w:rsidR="0091760A" w:rsidRPr="0055125B">
        <w:t>.</w:t>
      </w:r>
      <w:bookmarkEnd w:id="1147"/>
      <w:bookmarkEnd w:id="1148"/>
      <w:bookmarkEnd w:id="1149"/>
      <w:r w:rsidR="0091760A" w:rsidRPr="0055125B">
        <w:t xml:space="preserve"> </w:t>
      </w:r>
    </w:p>
    <w:p w14:paraId="081485FF" w14:textId="77777777" w:rsidR="000F7293" w:rsidRPr="0055125B" w:rsidRDefault="002E036B" w:rsidP="007C436F">
      <w:pPr>
        <w:pStyle w:val="2"/>
      </w:pPr>
      <w:bookmarkStart w:id="1150" w:name="_Toc523152344"/>
      <w:bookmarkStart w:id="1151" w:name="_Ref523990771"/>
      <w:bookmarkStart w:id="1152" w:name="_Toc523998452"/>
      <w:r w:rsidRPr="0055125B">
        <w:t>Е</w:t>
      </w:r>
      <w:r w:rsidR="000F7293" w:rsidRPr="0055125B">
        <w:t xml:space="preserve">сли конкурс признан несостоявшимся </w:t>
      </w:r>
      <w:r w:rsidR="00B26606" w:rsidRPr="0055125B">
        <w:t xml:space="preserve">по причине отсутствия поданных заявок </w:t>
      </w:r>
      <w:r w:rsidRPr="0055125B">
        <w:t xml:space="preserve">в соответствии с пунктом </w:t>
      </w:r>
      <w:r w:rsidR="007A32ED" w:rsidRPr="0055125B">
        <w:fldChar w:fldCharType="begin"/>
      </w:r>
      <w:r w:rsidR="007A32ED" w:rsidRPr="0055125B">
        <w:instrText xml:space="preserve"> REF _Ref523823915 \r \h </w:instrText>
      </w:r>
      <w:r w:rsidR="00AD0AF9" w:rsidRPr="0055125B">
        <w:instrText xml:space="preserve"> \* MERGEFORMAT </w:instrText>
      </w:r>
      <w:r w:rsidR="007A32ED" w:rsidRPr="0055125B">
        <w:fldChar w:fldCharType="separate"/>
      </w:r>
      <w:r w:rsidR="00B213D8" w:rsidRPr="0055125B">
        <w:t>15.8.2</w:t>
      </w:r>
      <w:r w:rsidR="007A32ED" w:rsidRPr="0055125B">
        <w:fldChar w:fldCharType="end"/>
      </w:r>
      <w:r w:rsidR="0070705A" w:rsidRPr="0055125B">
        <w:rPr>
          <w:lang w:val="ru-RU"/>
        </w:rPr>
        <w:t xml:space="preserve"> </w:t>
      </w:r>
      <w:r w:rsidRPr="0055125B">
        <w:t xml:space="preserve">настоящего Положения </w:t>
      </w:r>
      <w:r w:rsidR="000F7293" w:rsidRPr="0055125B">
        <w:t xml:space="preserve">Заказчик вправе провести повторный конкурс или осуществить закупку у единственного поставщика, исполнителя, подрядчика в соответствии с требованиями </w:t>
      </w:r>
      <w:proofErr w:type="spellStart"/>
      <w:r w:rsidR="00A30CCA" w:rsidRPr="0055125B">
        <w:rPr>
          <w:lang w:val="ru-RU"/>
        </w:rPr>
        <w:t>пп</w:t>
      </w:r>
      <w:proofErr w:type="spellEnd"/>
      <w:r w:rsidR="00A30CCA" w:rsidRPr="0055125B">
        <w:rPr>
          <w:lang w:val="ru-RU"/>
        </w:rPr>
        <w:t xml:space="preserve">. </w:t>
      </w:r>
      <w:r w:rsidR="00A30CCA" w:rsidRPr="0055125B">
        <w:rPr>
          <w:lang w:val="ru-RU"/>
        </w:rPr>
        <w:fldChar w:fldCharType="begin"/>
      </w:r>
      <w:r w:rsidR="00A30CCA" w:rsidRPr="0055125B">
        <w:rPr>
          <w:lang w:val="ru-RU"/>
        </w:rPr>
        <w:instrText xml:space="preserve"> REF _Ref523989272 \r \h </w:instrText>
      </w:r>
      <w:r w:rsidR="00AD0AF9" w:rsidRPr="0055125B">
        <w:rPr>
          <w:lang w:val="ru-RU"/>
        </w:rPr>
        <w:instrText xml:space="preserve"> \* MERGEFORMAT </w:instrText>
      </w:r>
      <w:r w:rsidR="00A30CCA" w:rsidRPr="0055125B">
        <w:rPr>
          <w:lang w:val="ru-RU"/>
        </w:rPr>
      </w:r>
      <w:r w:rsidR="00A30CCA" w:rsidRPr="0055125B">
        <w:rPr>
          <w:lang w:val="ru-RU"/>
        </w:rPr>
        <w:fldChar w:fldCharType="separate"/>
      </w:r>
      <w:r w:rsidR="00B213D8" w:rsidRPr="0055125B">
        <w:rPr>
          <w:lang w:val="ru-RU"/>
        </w:rPr>
        <w:t>50.4.12</w:t>
      </w:r>
      <w:r w:rsidR="00A30CCA" w:rsidRPr="0055125B">
        <w:rPr>
          <w:lang w:val="ru-RU"/>
        </w:rPr>
        <w:fldChar w:fldCharType="end"/>
      </w:r>
      <w:r w:rsidR="00A30CCA" w:rsidRPr="0055125B">
        <w:rPr>
          <w:lang w:val="ru-RU"/>
        </w:rPr>
        <w:t xml:space="preserve"> </w:t>
      </w:r>
      <w:r w:rsidR="000F7293" w:rsidRPr="0055125B">
        <w:t xml:space="preserve">раздела </w:t>
      </w:r>
      <w:r w:rsidR="0070705A" w:rsidRPr="0055125B">
        <w:fldChar w:fldCharType="begin"/>
      </w:r>
      <w:r w:rsidR="0070705A" w:rsidRPr="0055125B">
        <w:instrText xml:space="preserve"> REF _Ref523400430 \r \h </w:instrText>
      </w:r>
      <w:r w:rsidR="00AD0AF9" w:rsidRPr="0055125B">
        <w:instrText xml:space="preserve"> \* MERGEFORMAT </w:instrText>
      </w:r>
      <w:r w:rsidR="0070705A" w:rsidRPr="0055125B">
        <w:fldChar w:fldCharType="separate"/>
      </w:r>
      <w:r w:rsidR="00B213D8" w:rsidRPr="0055125B">
        <w:t>XII</w:t>
      </w:r>
      <w:r w:rsidR="0070705A" w:rsidRPr="0055125B">
        <w:fldChar w:fldCharType="end"/>
      </w:r>
      <w:r w:rsidR="000F7293" w:rsidRPr="0055125B">
        <w:t xml:space="preserve"> настоящего Положения.</w:t>
      </w:r>
      <w:bookmarkEnd w:id="1150"/>
      <w:bookmarkEnd w:id="1151"/>
      <w:bookmarkEnd w:id="1152"/>
      <w:r w:rsidR="000F7293" w:rsidRPr="0055125B">
        <w:t xml:space="preserve"> </w:t>
      </w:r>
    </w:p>
    <w:p w14:paraId="16653007" w14:textId="77777777" w:rsidR="000F7293" w:rsidRPr="0055125B" w:rsidRDefault="000F7293" w:rsidP="00402C21">
      <w:pPr>
        <w:widowControl w:val="0"/>
        <w:ind w:firstLine="567"/>
      </w:pPr>
      <w:r w:rsidRPr="0055125B">
        <w:t xml:space="preserve">В  этих  случаях  Заказчик  обязан  внести  изменения  в  План  закупки в порядке, установленном </w:t>
      </w:r>
      <w:r w:rsidR="00BA3FD3" w:rsidRPr="0055125B">
        <w:t>п.</w:t>
      </w:r>
      <w:r w:rsidR="0070705A" w:rsidRPr="0055125B">
        <w:fldChar w:fldCharType="begin"/>
      </w:r>
      <w:r w:rsidR="0070705A" w:rsidRPr="0055125B">
        <w:instrText xml:space="preserve"> REF _Ref523400457 \r \h </w:instrText>
      </w:r>
      <w:r w:rsidR="00AD0AF9" w:rsidRPr="0055125B">
        <w:instrText xml:space="preserve"> \* MERGEFORMAT </w:instrText>
      </w:r>
      <w:r w:rsidR="0070705A" w:rsidRPr="0055125B">
        <w:fldChar w:fldCharType="separate"/>
      </w:r>
      <w:r w:rsidR="00B213D8" w:rsidRPr="0055125B">
        <w:t>4</w:t>
      </w:r>
      <w:r w:rsidR="0070705A" w:rsidRPr="0055125B">
        <w:fldChar w:fldCharType="end"/>
      </w:r>
      <w:r w:rsidRPr="0055125B">
        <w:t xml:space="preserve"> настоящего Положения.</w:t>
      </w:r>
    </w:p>
    <w:p w14:paraId="42F02C59" w14:textId="77777777" w:rsidR="003F2E0D" w:rsidRPr="0055125B" w:rsidRDefault="003F2E0D" w:rsidP="00402C21">
      <w:pPr>
        <w:widowControl w:val="0"/>
        <w:ind w:firstLine="567"/>
        <w:jc w:val="both"/>
      </w:pPr>
    </w:p>
    <w:p w14:paraId="12E227D4" w14:textId="77777777" w:rsidR="001652E4" w:rsidRPr="0055125B" w:rsidRDefault="004679FA" w:rsidP="00F50F14">
      <w:pPr>
        <w:pStyle w:val="1"/>
        <w:rPr>
          <w:sz w:val="24"/>
          <w:szCs w:val="24"/>
        </w:rPr>
      </w:pPr>
      <w:bookmarkStart w:id="1153" w:name="_Toc523998453"/>
      <w:r w:rsidRPr="0055125B">
        <w:rPr>
          <w:sz w:val="24"/>
          <w:szCs w:val="24"/>
          <w:lang w:val="ru-RU"/>
        </w:rPr>
        <w:t>А</w:t>
      </w:r>
      <w:proofErr w:type="spellStart"/>
      <w:r w:rsidR="001652E4" w:rsidRPr="0055125B">
        <w:rPr>
          <w:sz w:val="24"/>
          <w:szCs w:val="24"/>
        </w:rPr>
        <w:t>укцион</w:t>
      </w:r>
      <w:proofErr w:type="spellEnd"/>
      <w:r w:rsidR="001652E4" w:rsidRPr="0055125B">
        <w:rPr>
          <w:sz w:val="24"/>
          <w:szCs w:val="24"/>
        </w:rPr>
        <w:t xml:space="preserve"> (открытый аукцион, </w:t>
      </w:r>
      <w:r w:rsidRPr="0055125B">
        <w:rPr>
          <w:sz w:val="24"/>
          <w:szCs w:val="24"/>
          <w:lang w:val="ru-RU"/>
        </w:rPr>
        <w:t xml:space="preserve">открытый </w:t>
      </w:r>
      <w:r w:rsidR="001652E4" w:rsidRPr="0055125B">
        <w:rPr>
          <w:sz w:val="24"/>
          <w:szCs w:val="24"/>
        </w:rPr>
        <w:t>аукцион</w:t>
      </w:r>
      <w:r w:rsidRPr="0055125B">
        <w:rPr>
          <w:sz w:val="24"/>
          <w:szCs w:val="24"/>
        </w:rPr>
        <w:t xml:space="preserve"> в электронной форм</w:t>
      </w:r>
      <w:r w:rsidRPr="0055125B">
        <w:rPr>
          <w:sz w:val="24"/>
          <w:szCs w:val="24"/>
          <w:lang w:val="ru-RU"/>
        </w:rPr>
        <w:t>е</w:t>
      </w:r>
      <w:r w:rsidR="001652E4" w:rsidRPr="0055125B">
        <w:rPr>
          <w:sz w:val="24"/>
          <w:szCs w:val="24"/>
        </w:rPr>
        <w:t>)</w:t>
      </w:r>
      <w:bookmarkEnd w:id="1153"/>
    </w:p>
    <w:p w14:paraId="091EAD29" w14:textId="77777777" w:rsidR="002B25D2" w:rsidRPr="0055125B" w:rsidRDefault="002B25D2" w:rsidP="00F50F14">
      <w:pPr>
        <w:pStyle w:val="10"/>
        <w:rPr>
          <w:sz w:val="24"/>
          <w:szCs w:val="24"/>
        </w:rPr>
      </w:pPr>
      <w:bookmarkStart w:id="1154" w:name="_Toc519602315"/>
      <w:bookmarkStart w:id="1155" w:name="_Toc523152346"/>
      <w:bookmarkStart w:id="1156" w:name="_Toc523998454"/>
      <w:bookmarkEnd w:id="1154"/>
      <w:bookmarkEnd w:id="1155"/>
      <w:r w:rsidRPr="0055125B">
        <w:rPr>
          <w:sz w:val="24"/>
          <w:szCs w:val="24"/>
        </w:rPr>
        <w:t xml:space="preserve">Общий порядок проведения </w:t>
      </w:r>
      <w:r w:rsidR="00BA3FD3" w:rsidRPr="0055125B">
        <w:rPr>
          <w:sz w:val="24"/>
          <w:szCs w:val="24"/>
        </w:rPr>
        <w:t xml:space="preserve">аукциона </w:t>
      </w:r>
      <w:r w:rsidRPr="0055125B">
        <w:rPr>
          <w:sz w:val="24"/>
          <w:szCs w:val="24"/>
        </w:rPr>
        <w:t xml:space="preserve">(далее -  открытый аукцион, </w:t>
      </w:r>
      <w:r w:rsidR="0070705A" w:rsidRPr="0055125B">
        <w:rPr>
          <w:sz w:val="24"/>
          <w:szCs w:val="24"/>
        </w:rPr>
        <w:t>открытого аукциона в электронной</w:t>
      </w:r>
      <w:r w:rsidR="0070705A" w:rsidRPr="0055125B">
        <w:rPr>
          <w:sz w:val="24"/>
          <w:szCs w:val="24"/>
          <w:lang w:val="ru-RU"/>
        </w:rPr>
        <w:t xml:space="preserve"> </w:t>
      </w:r>
      <w:r w:rsidR="0070705A" w:rsidRPr="0055125B">
        <w:rPr>
          <w:sz w:val="24"/>
          <w:szCs w:val="24"/>
        </w:rPr>
        <w:t>форме</w:t>
      </w:r>
      <w:r w:rsidRPr="0055125B">
        <w:rPr>
          <w:sz w:val="24"/>
          <w:szCs w:val="24"/>
        </w:rPr>
        <w:t>)</w:t>
      </w:r>
      <w:bookmarkEnd w:id="1156"/>
    </w:p>
    <w:p w14:paraId="78E5B9C2" w14:textId="72205227" w:rsidR="00F37CA1" w:rsidRPr="0055125B" w:rsidRDefault="00F37CA1" w:rsidP="007C436F">
      <w:pPr>
        <w:pStyle w:val="2"/>
        <w:rPr>
          <w:lang w:val="ru-RU"/>
        </w:rPr>
      </w:pPr>
      <w:bookmarkStart w:id="1157" w:name="_Toc523998455"/>
      <w:bookmarkStart w:id="1158" w:name="_Toc523152348"/>
      <w:r w:rsidRPr="0055125B">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w:t>
      </w:r>
      <w:r w:rsidR="006E2D82" w:rsidRPr="0055125B">
        <w:t>, с учетом положений  Федерального закона от 18.07.2011 № 223-ФЗ «О закупках товаров, работ, услуг отдельными видами юридических лиц».</w:t>
      </w:r>
      <w:r w:rsidRPr="0055125B">
        <w:t xml:space="preserve">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sidRPr="0055125B">
        <w:rPr>
          <w:lang w:val="ru-RU"/>
        </w:rPr>
        <w:t>.</w:t>
      </w:r>
      <w:bookmarkEnd w:id="1157"/>
    </w:p>
    <w:p w14:paraId="20144CB4" w14:textId="77777777" w:rsidR="00445823" w:rsidRPr="0055125B" w:rsidRDefault="00445823" w:rsidP="007C436F">
      <w:pPr>
        <w:pStyle w:val="2"/>
      </w:pPr>
      <w:bookmarkStart w:id="1159" w:name="_Toc523998456"/>
      <w:r w:rsidRPr="0055125B">
        <w:rPr>
          <w:lang w:val="ru-RU"/>
        </w:rPr>
        <w:t xml:space="preserve">Аукцион </w:t>
      </w:r>
      <w:r w:rsidRPr="0055125B">
        <w:t>может быть проведен в форме:</w:t>
      </w:r>
      <w:bookmarkEnd w:id="1159"/>
      <w:r w:rsidRPr="0055125B">
        <w:t xml:space="preserve"> </w:t>
      </w:r>
    </w:p>
    <w:p w14:paraId="45CF475E" w14:textId="77777777" w:rsidR="00445823" w:rsidRPr="0055125B" w:rsidRDefault="00445823" w:rsidP="00445823">
      <w:pPr>
        <w:widowControl w:val="0"/>
        <w:ind w:firstLine="567"/>
        <w:jc w:val="both"/>
      </w:pPr>
      <w:r w:rsidRPr="0055125B">
        <w:t>- открытого аукциона;</w:t>
      </w:r>
    </w:p>
    <w:p w14:paraId="3BF1C0E8" w14:textId="77777777" w:rsidR="00445823" w:rsidRPr="0055125B" w:rsidRDefault="00445823" w:rsidP="00445823">
      <w:pPr>
        <w:widowControl w:val="0"/>
        <w:ind w:firstLine="567"/>
        <w:jc w:val="both"/>
      </w:pPr>
      <w:r w:rsidRPr="0055125B">
        <w:t>- открытого аукциона в электронной форме;</w:t>
      </w:r>
    </w:p>
    <w:p w14:paraId="4482635E" w14:textId="77777777" w:rsidR="00445823" w:rsidRPr="0055125B" w:rsidRDefault="00445823" w:rsidP="00445823">
      <w:pPr>
        <w:widowControl w:val="0"/>
        <w:ind w:firstLine="567"/>
        <w:jc w:val="both"/>
      </w:pPr>
      <w:r w:rsidRPr="0055125B">
        <w:t xml:space="preserve">- закрытого аукциона. </w:t>
      </w:r>
    </w:p>
    <w:p w14:paraId="592AD3E1" w14:textId="77777777" w:rsidR="00637578" w:rsidRPr="0055125B" w:rsidRDefault="002B25D2" w:rsidP="007C436F">
      <w:pPr>
        <w:pStyle w:val="2"/>
      </w:pPr>
      <w:bookmarkStart w:id="1160" w:name="_Toc523998457"/>
      <w:r w:rsidRPr="0055125B">
        <w:t xml:space="preserve">Извещение о проведении аукциона и документация об открытом аукционе размещаются </w:t>
      </w:r>
      <w:r w:rsidR="00BA3FD3" w:rsidRPr="0055125B">
        <w:rPr>
          <w:lang w:val="ru-RU"/>
        </w:rPr>
        <w:t>Заказчиком</w:t>
      </w:r>
      <w:r w:rsidRPr="0055125B">
        <w:t xml:space="preserve"> на </w:t>
      </w:r>
      <w:r w:rsidR="00A448DD" w:rsidRPr="0055125B">
        <w:t xml:space="preserve">сайте единой информационной системы </w:t>
      </w:r>
      <w:r w:rsidRPr="0055125B">
        <w:t xml:space="preserve">и на электронной площадке не менее чем за </w:t>
      </w:r>
      <w:r w:rsidR="00A448DD" w:rsidRPr="0055125B">
        <w:t>пятнадцать</w:t>
      </w:r>
      <w:r w:rsidRPr="0055125B">
        <w:t xml:space="preserve"> дней  до даты  окончания подачи заявок н</w:t>
      </w:r>
      <w:r w:rsidR="00637578" w:rsidRPr="0055125B">
        <w:t>а участие в открытом аукционе.</w:t>
      </w:r>
      <w:bookmarkEnd w:id="1158"/>
      <w:bookmarkEnd w:id="1160"/>
      <w:r w:rsidR="00637578" w:rsidRPr="0055125B">
        <w:t xml:space="preserve"> </w:t>
      </w:r>
    </w:p>
    <w:p w14:paraId="5B0F4A8F" w14:textId="77777777" w:rsidR="00B40CA8" w:rsidRPr="0055125B" w:rsidRDefault="00BA3FD3" w:rsidP="007C436F">
      <w:pPr>
        <w:pStyle w:val="2"/>
        <w:rPr>
          <w:lang w:val="ru-RU"/>
        </w:rPr>
      </w:pPr>
      <w:bookmarkStart w:id="1161" w:name="_Toc523152349"/>
      <w:bookmarkStart w:id="1162" w:name="_Toc523998458"/>
      <w:r w:rsidRPr="0055125B">
        <w:rPr>
          <w:lang w:val="ru-RU"/>
        </w:rPr>
        <w:t>Заказчик</w:t>
      </w:r>
      <w:r w:rsidR="002B25D2" w:rsidRPr="0055125B">
        <w:t xml:space="preserve">  также вправе направить приглашения к участию в торгах потенциальным участникам открытого аукциона. Направление  указанных приглашений и предоставление</w:t>
      </w:r>
      <w:r w:rsidR="00FC2AD6" w:rsidRPr="0055125B">
        <w:rPr>
          <w:lang w:val="ru-RU"/>
        </w:rPr>
        <w:t xml:space="preserve"> аукционной </w:t>
      </w:r>
      <w:r w:rsidR="002B25D2" w:rsidRPr="0055125B">
        <w:t>документации до размещения извещения о проведении открытого аукциона на сайте</w:t>
      </w:r>
      <w:r w:rsidR="00A448DD" w:rsidRPr="0055125B">
        <w:t xml:space="preserve"> единой информационной системы</w:t>
      </w:r>
      <w:r w:rsidR="002B25D2" w:rsidRPr="0055125B">
        <w:t xml:space="preserve"> не допускается.</w:t>
      </w:r>
      <w:bookmarkEnd w:id="1161"/>
      <w:bookmarkEnd w:id="1162"/>
      <w:r w:rsidR="002B25D2" w:rsidRPr="0055125B">
        <w:t xml:space="preserve"> </w:t>
      </w:r>
    </w:p>
    <w:p w14:paraId="74AC3865" w14:textId="77777777" w:rsidR="00B40CA8" w:rsidRPr="0055125B" w:rsidRDefault="00B40CA8" w:rsidP="007C436F">
      <w:pPr>
        <w:pStyle w:val="2"/>
      </w:pPr>
      <w:bookmarkStart w:id="1163" w:name="_Toc523998459"/>
      <w:r w:rsidRPr="0055125B">
        <w:t xml:space="preserve">При осуществлении закупки путем проведения </w:t>
      </w:r>
      <w:r w:rsidR="003D2E9E" w:rsidRPr="0055125B">
        <w:t xml:space="preserve">открытого </w:t>
      </w:r>
      <w:r w:rsidRPr="0055125B">
        <w:t>аукциона информация о закупке размещается в единой информационной системе в соответствии с п.</w:t>
      </w:r>
      <w:r w:rsidR="0070705A" w:rsidRPr="0055125B">
        <w:fldChar w:fldCharType="begin"/>
      </w:r>
      <w:r w:rsidR="0070705A" w:rsidRPr="0055125B">
        <w:instrText xml:space="preserve"> REF _Ref523400896 \r \h </w:instrText>
      </w:r>
      <w:r w:rsidR="00AD0AF9" w:rsidRPr="0055125B">
        <w:instrText xml:space="preserve"> \* MERGEFORMAT </w:instrText>
      </w:r>
      <w:r w:rsidR="0070705A" w:rsidRPr="0055125B">
        <w:fldChar w:fldCharType="separate"/>
      </w:r>
      <w:r w:rsidR="00B213D8" w:rsidRPr="0055125B">
        <w:t>6</w:t>
      </w:r>
      <w:r w:rsidR="0070705A" w:rsidRPr="0055125B">
        <w:fldChar w:fldCharType="end"/>
      </w:r>
      <w:r w:rsidRPr="0055125B">
        <w:t xml:space="preserve"> настоящего Положения.</w:t>
      </w:r>
      <w:bookmarkEnd w:id="1163"/>
    </w:p>
    <w:p w14:paraId="0DFC82D7" w14:textId="77777777" w:rsidR="003D2E9E" w:rsidRPr="0055125B" w:rsidRDefault="003D2E9E" w:rsidP="007C436F">
      <w:pPr>
        <w:pStyle w:val="2"/>
      </w:pPr>
      <w:bookmarkStart w:id="1164" w:name="_Toc523998460"/>
      <w:r w:rsidRPr="0055125B">
        <w:t>Открытый аукцион в электронной форме осуществляется с учетом особенностей, указанных в п.</w:t>
      </w:r>
      <w:r w:rsidR="0070705A" w:rsidRPr="0055125B">
        <w:fldChar w:fldCharType="begin"/>
      </w:r>
      <w:r w:rsidR="0070705A" w:rsidRPr="0055125B">
        <w:instrText xml:space="preserve"> REF _Ref523400913 \r \h </w:instrText>
      </w:r>
      <w:r w:rsidR="00AD0AF9" w:rsidRPr="0055125B">
        <w:instrText xml:space="preserve"> \* MERGEFORMAT </w:instrText>
      </w:r>
      <w:r w:rsidR="0070705A" w:rsidRPr="0055125B">
        <w:fldChar w:fldCharType="separate"/>
      </w:r>
      <w:r w:rsidR="00B213D8" w:rsidRPr="0055125B">
        <w:t>0</w:t>
      </w:r>
      <w:r w:rsidR="0070705A" w:rsidRPr="0055125B">
        <w:fldChar w:fldCharType="end"/>
      </w:r>
      <w:r w:rsidRPr="0055125B">
        <w:t xml:space="preserve"> настоящего Положения.</w:t>
      </w:r>
      <w:bookmarkEnd w:id="1164"/>
    </w:p>
    <w:p w14:paraId="2B34273B" w14:textId="77777777" w:rsidR="0070705A" w:rsidRPr="0055125B" w:rsidRDefault="0070705A" w:rsidP="007C436F">
      <w:pPr>
        <w:pStyle w:val="2"/>
        <w:rPr>
          <w:lang w:val="ru-RU"/>
        </w:rPr>
      </w:pPr>
      <w:bookmarkStart w:id="1165" w:name="_Toc523998461"/>
      <w:r w:rsidRPr="0055125B">
        <w:rPr>
          <w:lang w:val="ru-RU"/>
        </w:rPr>
        <w:t>Аукционная</w:t>
      </w:r>
      <w:r w:rsidRPr="0055125B">
        <w:t xml:space="preserve"> документация подготавливается Заказчиком в соответствии с требованиями Гражданского кодекса РФ, Федерального закона от 18.07.2011 № 223-ФЗ и настоящего Положения, утверждается  руководителем Заказчика либо иным уполномоченным лицом и размещается в единой информационной системе вместе с извещением об осуществлении закупки.</w:t>
      </w:r>
      <w:bookmarkEnd w:id="1165"/>
    </w:p>
    <w:p w14:paraId="0AD1D3F6" w14:textId="77777777" w:rsidR="0070705A" w:rsidRPr="0055125B" w:rsidRDefault="0070705A" w:rsidP="007C436F">
      <w:pPr>
        <w:pStyle w:val="2"/>
      </w:pPr>
      <w:bookmarkStart w:id="1166" w:name="_Toc523998462"/>
      <w:r w:rsidRPr="0055125B">
        <w:t xml:space="preserve">В случае привлечения в качестве Организатора закупки юридического лица, </w:t>
      </w:r>
      <w:r w:rsidRPr="0055125B">
        <w:rPr>
          <w:lang w:val="ru-RU"/>
        </w:rPr>
        <w:t>аукционная</w:t>
      </w:r>
      <w:r w:rsidRPr="0055125B">
        <w:t xml:space="preserve"> документация утверждается уполномоченным лицом Организатора.</w:t>
      </w:r>
      <w:bookmarkEnd w:id="1166"/>
      <w:r w:rsidRPr="0055125B">
        <w:t xml:space="preserve"> </w:t>
      </w:r>
    </w:p>
    <w:p w14:paraId="2EBD2975" w14:textId="77777777" w:rsidR="0070705A" w:rsidRPr="0055125B" w:rsidRDefault="0070705A" w:rsidP="007C436F">
      <w:pPr>
        <w:pStyle w:val="2"/>
      </w:pPr>
      <w:bookmarkStart w:id="1167" w:name="_Toc523998463"/>
      <w:r w:rsidRPr="0055125B">
        <w:t xml:space="preserve">К </w:t>
      </w:r>
      <w:r w:rsidRPr="0055125B">
        <w:rPr>
          <w:lang w:val="ru-RU"/>
        </w:rPr>
        <w:t>аукционной</w:t>
      </w:r>
      <w:r w:rsidRPr="0055125B">
        <w:t xml:space="preserve"> документации должен быть приложен проект договора (в случае проведения открытого </w:t>
      </w:r>
      <w:r w:rsidRPr="0055125B">
        <w:rPr>
          <w:lang w:val="ru-RU"/>
        </w:rPr>
        <w:t>аукциона</w:t>
      </w:r>
      <w:r w:rsidRPr="0055125B">
        <w:t xml:space="preserve"> по нескольким лотам - проект договора в отношении каждого лота), который является неотъемлемой частью  </w:t>
      </w:r>
      <w:r w:rsidRPr="0055125B">
        <w:rPr>
          <w:lang w:val="ru-RU"/>
        </w:rPr>
        <w:t>аукционной</w:t>
      </w:r>
      <w:r w:rsidRPr="0055125B">
        <w:t xml:space="preserve"> документации.</w:t>
      </w:r>
      <w:bookmarkEnd w:id="1167"/>
      <w:r w:rsidRPr="0055125B">
        <w:t xml:space="preserve"> </w:t>
      </w:r>
    </w:p>
    <w:p w14:paraId="29EC43F9" w14:textId="77777777" w:rsidR="0070705A" w:rsidRPr="0055125B" w:rsidRDefault="0070705A" w:rsidP="007C436F">
      <w:pPr>
        <w:pStyle w:val="2"/>
      </w:pPr>
      <w:bookmarkStart w:id="1168" w:name="_Toc523998464"/>
      <w:r w:rsidRPr="0055125B">
        <w:t xml:space="preserve">Сведения, содержащиеся в документации, должны соответствовать сведениям, указанным в извещении о проведении открытого </w:t>
      </w:r>
      <w:r w:rsidRPr="0055125B">
        <w:rPr>
          <w:lang w:val="ru-RU"/>
        </w:rPr>
        <w:t>аукциона</w:t>
      </w:r>
      <w:r w:rsidRPr="0055125B">
        <w:t>.</w:t>
      </w:r>
      <w:bookmarkEnd w:id="1168"/>
    </w:p>
    <w:p w14:paraId="67F87275" w14:textId="77777777" w:rsidR="00B40CA8" w:rsidRPr="0055125B" w:rsidRDefault="00BA3FD3" w:rsidP="007C436F">
      <w:pPr>
        <w:pStyle w:val="2"/>
        <w:rPr>
          <w:lang w:val="ru-RU"/>
        </w:rPr>
      </w:pPr>
      <w:bookmarkStart w:id="1169" w:name="_Toc523998465"/>
      <w:r w:rsidRPr="0055125B">
        <w:t>Документация  об открытом аукционе в электронной форме должна быть доступна  для ознакомления  без взимания платы.</w:t>
      </w:r>
      <w:bookmarkEnd w:id="1169"/>
      <w:r w:rsidRPr="0055125B">
        <w:t xml:space="preserve">  </w:t>
      </w:r>
    </w:p>
    <w:p w14:paraId="414BEBE3" w14:textId="77777777" w:rsidR="00402C21" w:rsidRPr="0055125B" w:rsidRDefault="00402C21" w:rsidP="007C436F">
      <w:pPr>
        <w:pStyle w:val="2"/>
      </w:pPr>
      <w:bookmarkStart w:id="1170" w:name="_Toc523998466"/>
      <w:r w:rsidRPr="0055125B">
        <w:t xml:space="preserve">Со дня размещения на сайте </w:t>
      </w:r>
      <w:r w:rsidR="00F40CEC" w:rsidRPr="0055125B">
        <w:rPr>
          <w:lang w:val="ru-RU"/>
        </w:rPr>
        <w:t>единой информационной системы</w:t>
      </w:r>
      <w:r w:rsidRPr="0055125B">
        <w:t xml:space="preserve"> извещения о проведении </w:t>
      </w:r>
      <w:r w:rsidRPr="0055125B">
        <w:rPr>
          <w:lang w:val="ru-RU"/>
        </w:rPr>
        <w:t>аукциона</w:t>
      </w:r>
      <w:r w:rsidRPr="0055125B">
        <w:t xml:space="preserve"> Заказчик на основании  заявления любого заинтересованного лица, поданного в письменной форме либо в форме электронного документа, </w:t>
      </w:r>
      <w:r w:rsidRPr="0055125B">
        <w:rPr>
          <w:bCs/>
          <w:iCs/>
        </w:rPr>
        <w:t>подписанного электронной подписью в соответствии с Федеральным законом от 06.04.2011 № 63-ФЗ "Об электронной подписи,</w:t>
      </w:r>
      <w:r w:rsidRPr="0055125B">
        <w:t xml:space="preserve"> в течение двух рабочих дней со дня получения соответствующего заявления обязан предоставить такому лицу </w:t>
      </w:r>
      <w:r w:rsidRPr="0055125B">
        <w:rPr>
          <w:lang w:val="ru-RU"/>
        </w:rPr>
        <w:t>аукционную</w:t>
      </w:r>
      <w:r w:rsidRPr="0055125B">
        <w:t xml:space="preserve"> документацию в  порядке, указанном в извещении о проведении открытого </w:t>
      </w:r>
      <w:r w:rsidRPr="0055125B">
        <w:rPr>
          <w:lang w:val="ru-RU"/>
        </w:rPr>
        <w:t>аукциона</w:t>
      </w:r>
      <w:r w:rsidRPr="0055125B">
        <w:t>.</w:t>
      </w:r>
      <w:bookmarkEnd w:id="1170"/>
      <w:r w:rsidRPr="0055125B">
        <w:t xml:space="preserve">  </w:t>
      </w:r>
    </w:p>
    <w:p w14:paraId="18A54732" w14:textId="77777777" w:rsidR="00402C21" w:rsidRPr="0055125B" w:rsidRDefault="00204D64" w:rsidP="00402C21">
      <w:pPr>
        <w:widowControl w:val="0"/>
        <w:autoSpaceDE w:val="0"/>
        <w:autoSpaceDN w:val="0"/>
        <w:adjustRightInd w:val="0"/>
        <w:ind w:firstLine="540"/>
        <w:jc w:val="both"/>
      </w:pPr>
      <w:r w:rsidRPr="0055125B">
        <w:t>Аукционная</w:t>
      </w:r>
      <w:r w:rsidR="00402C21" w:rsidRPr="0055125B">
        <w:t xml:space="preserve"> документация предоставляется в письменной форме после внесения участником  закупки   платы за предоставление копии </w:t>
      </w:r>
      <w:r w:rsidRPr="0055125B">
        <w:t>аукционной</w:t>
      </w:r>
      <w:r w:rsidR="00402C21" w:rsidRPr="0055125B">
        <w:t xml:space="preserve"> документации, если такая плата установлена Заказчиком и указание об этом содержится в извещении о проведении открытого </w:t>
      </w:r>
      <w:r w:rsidRPr="0055125B">
        <w:t>аукциона</w:t>
      </w:r>
      <w:r w:rsidR="00402C21" w:rsidRPr="0055125B">
        <w:t xml:space="preserve">. Размер  указанной платы не должен превышать расходы </w:t>
      </w:r>
      <w:r w:rsidRPr="0055125B">
        <w:t>Заказчик</w:t>
      </w:r>
      <w:r w:rsidR="00402C21" w:rsidRPr="0055125B">
        <w:t xml:space="preserve">а на изготовление копии </w:t>
      </w:r>
      <w:r w:rsidRPr="0055125B">
        <w:t xml:space="preserve">аукционной </w:t>
      </w:r>
      <w:r w:rsidR="00402C21" w:rsidRPr="0055125B">
        <w:t>документаци</w:t>
      </w:r>
      <w:r w:rsidRPr="0055125B">
        <w:t>и и доставку ее лицу, подавшему</w:t>
      </w:r>
      <w:r w:rsidR="00402C21" w:rsidRPr="0055125B">
        <w:t xml:space="preserve"> указанное заявление, посредством почтовой связи.</w:t>
      </w:r>
    </w:p>
    <w:p w14:paraId="17A919F1" w14:textId="77777777" w:rsidR="002B25D2" w:rsidRPr="0055125B" w:rsidRDefault="009B6CED" w:rsidP="00F50F14">
      <w:pPr>
        <w:pStyle w:val="10"/>
        <w:rPr>
          <w:sz w:val="24"/>
          <w:szCs w:val="24"/>
          <w:lang w:val="ru-RU"/>
        </w:rPr>
      </w:pPr>
      <w:bookmarkStart w:id="1171" w:name="_Toc523998467"/>
      <w:r w:rsidRPr="0055125B">
        <w:rPr>
          <w:sz w:val="24"/>
          <w:szCs w:val="24"/>
        </w:rPr>
        <w:t xml:space="preserve">Порядок подачи </w:t>
      </w:r>
      <w:r w:rsidR="002B25D2" w:rsidRPr="0055125B">
        <w:rPr>
          <w:sz w:val="24"/>
          <w:szCs w:val="24"/>
        </w:rPr>
        <w:t>заявок  на участие в аукционе</w:t>
      </w:r>
      <w:bookmarkEnd w:id="1171"/>
      <w:r w:rsidR="002B25D2" w:rsidRPr="0055125B">
        <w:rPr>
          <w:sz w:val="24"/>
          <w:szCs w:val="24"/>
        </w:rPr>
        <w:t xml:space="preserve"> </w:t>
      </w:r>
    </w:p>
    <w:p w14:paraId="4D54DEAF" w14:textId="77777777" w:rsidR="001E4A2F" w:rsidRPr="0055125B" w:rsidRDefault="002B25D2" w:rsidP="007C436F">
      <w:pPr>
        <w:pStyle w:val="2"/>
      </w:pPr>
      <w:bookmarkStart w:id="1172" w:name="_Toc523998468"/>
      <w:r w:rsidRPr="0055125B">
        <w:t>Для участия в аукционе участник закупки подает заявку на участие в аукционе</w:t>
      </w:r>
      <w:r w:rsidR="001E4A2F" w:rsidRPr="0055125B">
        <w:rPr>
          <w:lang w:val="ru-RU"/>
        </w:rPr>
        <w:t xml:space="preserve"> </w:t>
      </w:r>
      <w:r w:rsidR="001E4A2F" w:rsidRPr="0055125B">
        <w:t xml:space="preserve">в срок и по форме, которые установлены извещением о проведении </w:t>
      </w:r>
      <w:r w:rsidR="001E4A2F" w:rsidRPr="0055125B">
        <w:rPr>
          <w:lang w:val="ru-RU"/>
        </w:rPr>
        <w:t xml:space="preserve">аукциона </w:t>
      </w:r>
      <w:r w:rsidR="001E4A2F" w:rsidRPr="0055125B">
        <w:t xml:space="preserve"> и </w:t>
      </w:r>
      <w:r w:rsidR="001E4A2F" w:rsidRPr="0055125B">
        <w:rPr>
          <w:lang w:val="ru-RU"/>
        </w:rPr>
        <w:t>аукционной</w:t>
      </w:r>
      <w:r w:rsidR="001E4A2F" w:rsidRPr="0055125B">
        <w:t xml:space="preserve"> документацией.</w:t>
      </w:r>
      <w:bookmarkEnd w:id="1172"/>
    </w:p>
    <w:p w14:paraId="4BEFB8E3" w14:textId="77777777" w:rsidR="001E4A2F" w:rsidRPr="0055125B" w:rsidRDefault="001E4A2F" w:rsidP="007C436F">
      <w:pPr>
        <w:pStyle w:val="2"/>
      </w:pPr>
      <w:bookmarkStart w:id="1173" w:name="_Toc523998469"/>
      <w:r w:rsidRPr="0055125B">
        <w:t xml:space="preserve">Участник закупки оформляет заявку на участие в </w:t>
      </w:r>
      <w:r w:rsidRPr="0055125B">
        <w:rPr>
          <w:lang w:val="ru-RU"/>
        </w:rPr>
        <w:t>аукционе</w:t>
      </w:r>
      <w:r w:rsidRPr="0055125B">
        <w:t xml:space="preserve"> в соответствии с п</w:t>
      </w:r>
      <w:r w:rsidRPr="0055125B">
        <w:rPr>
          <w:lang w:val="ru-RU"/>
        </w:rPr>
        <w:t xml:space="preserve">. </w:t>
      </w:r>
      <w:r w:rsidRPr="0055125B">
        <w:rPr>
          <w:lang w:val="ru-RU"/>
        </w:rPr>
        <w:fldChar w:fldCharType="begin"/>
      </w:r>
      <w:r w:rsidRPr="0055125B">
        <w:rPr>
          <w:lang w:val="ru-RU"/>
        </w:rPr>
        <w:instrText xml:space="preserve"> REF _Ref523400663 \r \h </w:instrText>
      </w:r>
      <w:r w:rsidR="00AD0AF9" w:rsidRPr="0055125B">
        <w:rPr>
          <w:lang w:val="ru-RU"/>
        </w:rPr>
        <w:instrText xml:space="preserve"> \* MERGEFORMAT </w:instrText>
      </w:r>
      <w:r w:rsidRPr="0055125B">
        <w:rPr>
          <w:lang w:val="ru-RU"/>
        </w:rPr>
      </w:r>
      <w:r w:rsidRPr="0055125B">
        <w:rPr>
          <w:lang w:val="ru-RU"/>
        </w:rPr>
        <w:fldChar w:fldCharType="separate"/>
      </w:r>
      <w:r w:rsidR="00B213D8" w:rsidRPr="0055125B">
        <w:rPr>
          <w:lang w:val="ru-RU"/>
        </w:rPr>
        <w:t>10</w:t>
      </w:r>
      <w:r w:rsidRPr="0055125B">
        <w:rPr>
          <w:lang w:val="ru-RU"/>
        </w:rPr>
        <w:fldChar w:fldCharType="end"/>
      </w:r>
      <w:r w:rsidRPr="0055125B">
        <w:rPr>
          <w:lang w:val="ru-RU"/>
        </w:rPr>
        <w:t xml:space="preserve"> </w:t>
      </w:r>
      <w:r w:rsidRPr="0055125B">
        <w:t xml:space="preserve">настоящего  Положения. Примерная форма заявки на участие в открытом </w:t>
      </w:r>
      <w:r w:rsidRPr="0055125B">
        <w:rPr>
          <w:lang w:val="ru-RU"/>
        </w:rPr>
        <w:t>аукционе</w:t>
      </w:r>
      <w:r w:rsidRPr="0055125B">
        <w:t xml:space="preserve"> может указываться в </w:t>
      </w:r>
      <w:r w:rsidRPr="0055125B">
        <w:rPr>
          <w:lang w:val="ru-RU"/>
        </w:rPr>
        <w:t>аукционной</w:t>
      </w:r>
      <w:r w:rsidRPr="0055125B">
        <w:t xml:space="preserve"> документации.</w:t>
      </w:r>
      <w:bookmarkEnd w:id="1173"/>
    </w:p>
    <w:p w14:paraId="4694CA16" w14:textId="77777777" w:rsidR="00054B5E" w:rsidRPr="0055125B" w:rsidRDefault="00926083" w:rsidP="007C436F">
      <w:pPr>
        <w:pStyle w:val="2"/>
      </w:pPr>
      <w:bookmarkStart w:id="1174" w:name="_Toc523998470"/>
      <w:r w:rsidRPr="0055125B">
        <w:t xml:space="preserve">Заявка на участие в аукционе должна содержать </w:t>
      </w:r>
      <w:r w:rsidR="00054B5E" w:rsidRPr="0055125B">
        <w:t>следующие документы и сведения:</w:t>
      </w:r>
      <w:bookmarkEnd w:id="1174"/>
    </w:p>
    <w:p w14:paraId="55197DDD" w14:textId="77777777" w:rsidR="00054B5E" w:rsidRPr="0055125B" w:rsidRDefault="00054B5E" w:rsidP="00402C21">
      <w:pPr>
        <w:widowControl w:val="0"/>
        <w:autoSpaceDE w:val="0"/>
        <w:autoSpaceDN w:val="0"/>
        <w:adjustRightInd w:val="0"/>
        <w:ind w:firstLine="567"/>
        <w:jc w:val="both"/>
        <w:rPr>
          <w:rFonts w:eastAsia="Calibri"/>
        </w:rPr>
      </w:pPr>
      <w:r w:rsidRPr="0055125B">
        <w:rPr>
          <w:rFonts w:eastAsia="Calibri"/>
        </w:rPr>
        <w:t>1)  сведения  и  документы  об  участнике аукциона, подавшем такую заявку:</w:t>
      </w:r>
    </w:p>
    <w:p w14:paraId="4DFE7940" w14:textId="77777777" w:rsidR="00054B5E" w:rsidRPr="0055125B" w:rsidRDefault="00054B5E" w:rsidP="00402C21">
      <w:pPr>
        <w:widowControl w:val="0"/>
        <w:autoSpaceDE w:val="0"/>
        <w:autoSpaceDN w:val="0"/>
        <w:adjustRightInd w:val="0"/>
        <w:ind w:firstLine="567"/>
        <w:jc w:val="both"/>
        <w:rPr>
          <w:rFonts w:eastAsia="Calibri"/>
        </w:rPr>
      </w:pPr>
      <w:r w:rsidRPr="0055125B">
        <w:rPr>
          <w:rFonts w:eastAsia="Calibri"/>
        </w:rPr>
        <w:t>–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электронного аукциона (при их наличии);</w:t>
      </w:r>
    </w:p>
    <w:p w14:paraId="367E70A8" w14:textId="77777777" w:rsidR="00054B5E" w:rsidRPr="0055125B" w:rsidRDefault="00054B5E" w:rsidP="00402C21">
      <w:pPr>
        <w:widowControl w:val="0"/>
        <w:autoSpaceDE w:val="0"/>
        <w:autoSpaceDN w:val="0"/>
        <w:adjustRightInd w:val="0"/>
        <w:ind w:firstLine="567"/>
        <w:jc w:val="both"/>
        <w:rPr>
          <w:rFonts w:eastAsia="Calibri"/>
        </w:rPr>
      </w:pPr>
      <w:r w:rsidRPr="0055125B">
        <w:rPr>
          <w:rFonts w:eastAsia="Calibri"/>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w:t>
      </w:r>
    </w:p>
    <w:p w14:paraId="2BB49FCB" w14:textId="77777777" w:rsidR="00054B5E" w:rsidRPr="0055125B" w:rsidRDefault="00054B5E" w:rsidP="00402C21">
      <w:pPr>
        <w:widowControl w:val="0"/>
        <w:autoSpaceDE w:val="0"/>
        <w:autoSpaceDN w:val="0"/>
        <w:adjustRightInd w:val="0"/>
        <w:jc w:val="both"/>
        <w:rPr>
          <w:rFonts w:eastAsia="Calibri"/>
        </w:rPr>
      </w:pPr>
      <w:r w:rsidRPr="0055125B">
        <w:rPr>
          <w:rFonts w:eastAsia="Calibri"/>
        </w:rPr>
        <w:t>участника (для иностранного лица);</w:t>
      </w:r>
    </w:p>
    <w:p w14:paraId="4B630284" w14:textId="77777777" w:rsidR="00054B5E" w:rsidRPr="0055125B" w:rsidRDefault="00054B5E" w:rsidP="00402C21">
      <w:pPr>
        <w:widowControl w:val="0"/>
        <w:autoSpaceDE w:val="0"/>
        <w:autoSpaceDN w:val="0"/>
        <w:adjustRightInd w:val="0"/>
        <w:ind w:firstLine="567"/>
        <w:jc w:val="both"/>
        <w:rPr>
          <w:rFonts w:eastAsia="Calibri"/>
        </w:rPr>
      </w:pPr>
      <w:r w:rsidRPr="0055125B">
        <w:rPr>
          <w:rFonts w:eastAsia="Calibri"/>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p>
    <w:p w14:paraId="30645EA4" w14:textId="77777777" w:rsidR="00054B5E" w:rsidRPr="0055125B" w:rsidRDefault="00054B5E" w:rsidP="00402C21">
      <w:pPr>
        <w:widowControl w:val="0"/>
        <w:autoSpaceDE w:val="0"/>
        <w:autoSpaceDN w:val="0"/>
        <w:adjustRightInd w:val="0"/>
        <w:jc w:val="both"/>
        <w:rPr>
          <w:rFonts w:eastAsia="Calibri"/>
        </w:rPr>
      </w:pPr>
      <w:r w:rsidRPr="0055125B">
        <w:rPr>
          <w:rFonts w:eastAsia="Calibri"/>
        </w:rPr>
        <w:t xml:space="preserve">электронного аукциона; </w:t>
      </w:r>
    </w:p>
    <w:p w14:paraId="158F8782" w14:textId="77777777" w:rsidR="00054B5E" w:rsidRPr="0055125B" w:rsidRDefault="00182A45" w:rsidP="00402C21">
      <w:pPr>
        <w:widowControl w:val="0"/>
        <w:autoSpaceDE w:val="0"/>
        <w:autoSpaceDN w:val="0"/>
        <w:adjustRightInd w:val="0"/>
        <w:ind w:firstLine="567"/>
        <w:jc w:val="both"/>
        <w:rPr>
          <w:rFonts w:eastAsia="Calibri"/>
        </w:rPr>
      </w:pPr>
      <w:r w:rsidRPr="0055125B">
        <w:rPr>
          <w:rFonts w:eastAsia="Calibri"/>
        </w:rPr>
        <w:t xml:space="preserve">– </w:t>
      </w:r>
      <w:r w:rsidR="007E723F" w:rsidRPr="0055125B">
        <w:rPr>
          <w:rFonts w:eastAsia="Calibri"/>
        </w:rPr>
        <w:t xml:space="preserve">полученную не ранее чем  за 30 дней  до  дня  размещения  в  Единой информационной системе извещения о проведении открытого аукциона </w:t>
      </w:r>
      <w:r w:rsidR="007E723F" w:rsidRPr="0055125B">
        <w:t>выписку из ЕГРЮЛ/ЕГРИП, либо копию выписки из ЕГРЮЛ/ЕГРИП, сформированную с использованием сервиса о предоставлении сведений из ЕГРЮЛ/ЕГРИП о конкретном юридическом лице/индивидуальном предпринимателе в форме электронного документа, размещенного на официальном сайте ФНС России в сети Интернет, и подписанную усиленной квалифицированной электронной подписью, надлежащим образом заверенную подписью участника закупки (для юридического лица и индивидуального предпринимателя)</w:t>
      </w:r>
      <w:r w:rsidR="007E723F" w:rsidRPr="0055125B">
        <w:rPr>
          <w:rFonts w:eastAsia="Calibri"/>
        </w:rPr>
        <w:t>,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аукциона;</w:t>
      </w:r>
    </w:p>
    <w:p w14:paraId="3E4E361B" w14:textId="77777777" w:rsidR="00054B5E" w:rsidRPr="0055125B" w:rsidRDefault="00054B5E" w:rsidP="00402C21">
      <w:pPr>
        <w:widowControl w:val="0"/>
        <w:ind w:firstLine="567"/>
        <w:jc w:val="both"/>
      </w:pPr>
      <w:r w:rsidRPr="0055125B">
        <w:rPr>
          <w:rFonts w:eastAsia="Calibri"/>
        </w:rPr>
        <w:t>–</w:t>
      </w:r>
      <w:r w:rsidR="00182A45" w:rsidRPr="0055125B">
        <w:rPr>
          <w:rFonts w:eastAsia="Calibri"/>
        </w:rPr>
        <w:t xml:space="preserve"> </w:t>
      </w:r>
      <w:r w:rsidR="00182A45" w:rsidRPr="0055125B">
        <w:t>документы, подтверждающие</w:t>
      </w:r>
      <w:r w:rsidRPr="0055125B">
        <w:t xml:space="preserve"> полно</w:t>
      </w:r>
      <w:r w:rsidR="00182A45" w:rsidRPr="0055125B">
        <w:t>мочия лица на</w:t>
      </w:r>
      <w:r w:rsidRPr="0055125B">
        <w:t xml:space="preserve"> осуществление действий от имени участника аукциона</w:t>
      </w:r>
      <w:r w:rsidR="00D6347A" w:rsidRPr="0055125B">
        <w:t xml:space="preserve"> </w:t>
      </w:r>
      <w:r w:rsidRPr="0055125B">
        <w:t xml:space="preserve">–  юридического лица (копия </w:t>
      </w:r>
      <w:r w:rsidR="00182A45" w:rsidRPr="0055125B">
        <w:t>решения о назначении или об</w:t>
      </w:r>
      <w:r w:rsidRPr="0055125B">
        <w:t xml:space="preserve"> избр</w:t>
      </w:r>
      <w:r w:rsidR="00182A45" w:rsidRPr="0055125B">
        <w:t>ании</w:t>
      </w:r>
      <w:r w:rsidRPr="0055125B">
        <w:t xml:space="preserve">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w:t>
      </w:r>
      <w:r w:rsidR="00182A45" w:rsidRPr="0055125B">
        <w:t xml:space="preserve"> без </w:t>
      </w:r>
      <w:r w:rsidRPr="0055125B">
        <w:t>доверенности (руководитель). В случае если от имени участника аукциона действует иное лицо, заяв</w:t>
      </w:r>
      <w:r w:rsidR="00182A45" w:rsidRPr="0055125B">
        <w:t>ка на участие в аукционе</w:t>
      </w:r>
      <w:r w:rsidRPr="0055125B">
        <w:t xml:space="preserve"> должна содержать также доверенность на </w:t>
      </w:r>
      <w:r w:rsidR="00182A45" w:rsidRPr="0055125B">
        <w:t xml:space="preserve">осуществление </w:t>
      </w:r>
      <w:r w:rsidRPr="0055125B">
        <w:t>действий от имени участника аукциона, заверенную печатью участника аукциона (при наличии) и подписанную руководителем участника аукциона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w:t>
      </w:r>
      <w:r w:rsidR="00182A45" w:rsidRPr="0055125B">
        <w:t>,  уполномоченным руководителем</w:t>
      </w:r>
      <w:r w:rsidRPr="0055125B">
        <w:t xml:space="preserve"> участника  аукциона, заявка  на участие в аукциона должна содержать также документ, подтверждающий полномочия такого лица;</w:t>
      </w:r>
    </w:p>
    <w:p w14:paraId="597E8645" w14:textId="77777777" w:rsidR="00054B5E" w:rsidRPr="0055125B" w:rsidRDefault="00054B5E" w:rsidP="00402C21">
      <w:pPr>
        <w:widowControl w:val="0"/>
        <w:ind w:firstLine="567"/>
        <w:jc w:val="both"/>
      </w:pPr>
      <w:r w:rsidRPr="0055125B">
        <w:t>– копии  учредительных  документов  участника  аукциона;</w:t>
      </w:r>
    </w:p>
    <w:p w14:paraId="65F1E473" w14:textId="77777777" w:rsidR="00054B5E" w:rsidRPr="0055125B" w:rsidRDefault="00054B5E" w:rsidP="00402C21">
      <w:pPr>
        <w:widowControl w:val="0"/>
        <w:ind w:firstLine="567"/>
        <w:jc w:val="both"/>
        <w:rPr>
          <w:rFonts w:eastAsia="Calibri"/>
        </w:rPr>
      </w:pPr>
      <w:r w:rsidRPr="0055125B">
        <w:t xml:space="preserve">– </w:t>
      </w:r>
      <w:r w:rsidRPr="0055125B">
        <w:rPr>
          <w:rFonts w:eastAsia="Calibri"/>
        </w:rPr>
        <w:t xml:space="preserve">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w:t>
      </w:r>
      <w:proofErr w:type="spellStart"/>
      <w:r w:rsidRPr="0055125B">
        <w:rPr>
          <w:rFonts w:eastAsia="Calibri"/>
        </w:rPr>
        <w:t>п.п</w:t>
      </w:r>
      <w:proofErr w:type="spellEnd"/>
      <w:r w:rsidRPr="0055125B">
        <w:rPr>
          <w:rFonts w:eastAsia="Calibri"/>
        </w:rPr>
        <w:t>.</w:t>
      </w:r>
      <w:r w:rsidR="00D6347A" w:rsidRPr="0055125B">
        <w:rPr>
          <w:rFonts w:eastAsia="Calibri"/>
        </w:rPr>
        <w:t xml:space="preserve"> </w:t>
      </w:r>
      <w:r w:rsidR="00D6347A" w:rsidRPr="0055125B">
        <w:rPr>
          <w:rFonts w:eastAsia="Calibri"/>
        </w:rPr>
        <w:fldChar w:fldCharType="begin"/>
      </w:r>
      <w:r w:rsidR="00D6347A" w:rsidRPr="0055125B">
        <w:rPr>
          <w:rFonts w:eastAsia="Calibri"/>
        </w:rPr>
        <w:instrText xml:space="preserve"> REF _Ref523402469 \r \h </w:instrText>
      </w:r>
      <w:r w:rsidR="00AD0AF9" w:rsidRPr="0055125B">
        <w:rPr>
          <w:rFonts w:eastAsia="Calibri"/>
        </w:rPr>
        <w:instrText xml:space="preserve"> \* MERGEFORMAT </w:instrText>
      </w:r>
      <w:r w:rsidR="00D6347A" w:rsidRPr="0055125B">
        <w:rPr>
          <w:rFonts w:eastAsia="Calibri"/>
        </w:rPr>
      </w:r>
      <w:r w:rsidR="00D6347A" w:rsidRPr="0055125B">
        <w:rPr>
          <w:rFonts w:eastAsia="Calibri"/>
        </w:rPr>
        <w:fldChar w:fldCharType="separate"/>
      </w:r>
      <w:r w:rsidR="00B213D8" w:rsidRPr="0055125B">
        <w:rPr>
          <w:rFonts w:eastAsia="Calibri"/>
        </w:rPr>
        <w:t>9.2.1</w:t>
      </w:r>
      <w:r w:rsidR="00D6347A" w:rsidRPr="0055125B">
        <w:rPr>
          <w:rFonts w:eastAsia="Calibri"/>
        </w:rPr>
        <w:fldChar w:fldCharType="end"/>
      </w:r>
      <w:r w:rsidRPr="0055125B">
        <w:rPr>
          <w:rFonts w:eastAsia="Calibri"/>
        </w:rPr>
        <w:t xml:space="preserve"> настоящего Положения, или копии таких документов, а также декларация о соответствии участника открытого аукциона требованиям, установленным в соответствии с </w:t>
      </w:r>
      <w:proofErr w:type="spellStart"/>
      <w:r w:rsidRPr="0055125B">
        <w:rPr>
          <w:rFonts w:eastAsia="Calibri"/>
        </w:rPr>
        <w:t>с</w:t>
      </w:r>
      <w:proofErr w:type="spellEnd"/>
      <w:r w:rsidRPr="0055125B">
        <w:rPr>
          <w:rFonts w:eastAsia="Calibri"/>
        </w:rPr>
        <w:t xml:space="preserve"> </w:t>
      </w:r>
      <w:proofErr w:type="spellStart"/>
      <w:r w:rsidRPr="0055125B">
        <w:rPr>
          <w:rFonts w:eastAsia="Calibri"/>
        </w:rPr>
        <w:t>п.п</w:t>
      </w:r>
      <w:proofErr w:type="spellEnd"/>
      <w:r w:rsidRPr="0055125B">
        <w:rPr>
          <w:rFonts w:eastAsia="Calibri"/>
        </w:rPr>
        <w:t xml:space="preserve">. </w:t>
      </w:r>
      <w:r w:rsidR="00D6347A" w:rsidRPr="0055125B">
        <w:fldChar w:fldCharType="begin"/>
      </w:r>
      <w:r w:rsidR="00D6347A" w:rsidRPr="0055125B">
        <w:rPr>
          <w:rFonts w:eastAsia="Calibri"/>
        </w:rPr>
        <w:instrText xml:space="preserve"> REF _Ref523402493 \r \h </w:instrText>
      </w:r>
      <w:r w:rsidR="00AD0AF9" w:rsidRPr="0055125B">
        <w:instrText xml:space="preserve"> \* MERGEFORMAT </w:instrText>
      </w:r>
      <w:r w:rsidR="00D6347A" w:rsidRPr="0055125B">
        <w:fldChar w:fldCharType="separate"/>
      </w:r>
      <w:r w:rsidR="00B213D8" w:rsidRPr="0055125B">
        <w:rPr>
          <w:rFonts w:eastAsia="Calibri"/>
        </w:rPr>
        <w:t>9.2.1</w:t>
      </w:r>
      <w:r w:rsidR="00D6347A" w:rsidRPr="0055125B">
        <w:fldChar w:fldCharType="end"/>
      </w:r>
      <w:r w:rsidR="00D6347A" w:rsidRPr="0055125B">
        <w:t xml:space="preserve"> - </w:t>
      </w:r>
      <w:r w:rsidR="00D6347A" w:rsidRPr="0055125B">
        <w:fldChar w:fldCharType="begin"/>
      </w:r>
      <w:r w:rsidR="00D6347A" w:rsidRPr="0055125B">
        <w:instrText xml:space="preserve"> REF _Ref523402505 \r \h </w:instrText>
      </w:r>
      <w:r w:rsidR="00AD0AF9" w:rsidRPr="0055125B">
        <w:instrText xml:space="preserve"> \* MERGEFORMAT </w:instrText>
      </w:r>
      <w:r w:rsidR="00D6347A" w:rsidRPr="0055125B">
        <w:fldChar w:fldCharType="separate"/>
      </w:r>
      <w:r w:rsidR="00B213D8" w:rsidRPr="0055125B">
        <w:t>9.2.4</w:t>
      </w:r>
      <w:r w:rsidR="00D6347A" w:rsidRPr="0055125B">
        <w:fldChar w:fldCharType="end"/>
      </w:r>
      <w:r w:rsidR="00D6347A" w:rsidRPr="0055125B">
        <w:t xml:space="preserve"> </w:t>
      </w:r>
      <w:r w:rsidRPr="0055125B">
        <w:rPr>
          <w:rFonts w:eastAsia="Calibri"/>
        </w:rPr>
        <w:t>настоящего Положения;</w:t>
      </w:r>
    </w:p>
    <w:p w14:paraId="0BD5F263" w14:textId="77777777" w:rsidR="00054B5E" w:rsidRPr="0055125B" w:rsidRDefault="00054B5E" w:rsidP="00402C21">
      <w:pPr>
        <w:widowControl w:val="0"/>
        <w:ind w:firstLine="567"/>
        <w:jc w:val="both"/>
      </w:pPr>
      <w:r w:rsidRPr="0055125B">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w:t>
      </w:r>
    </w:p>
    <w:p w14:paraId="29C074F1" w14:textId="77777777" w:rsidR="00054B5E" w:rsidRPr="0055125B" w:rsidRDefault="00054B5E" w:rsidP="00402C21">
      <w:pPr>
        <w:widowControl w:val="0"/>
        <w:jc w:val="both"/>
      </w:pPr>
      <w:r w:rsidRPr="0055125B">
        <w:t>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7530523" w14:textId="77777777" w:rsidR="00926083" w:rsidRPr="0055125B" w:rsidRDefault="00054B5E" w:rsidP="00402C21">
      <w:pPr>
        <w:widowControl w:val="0"/>
        <w:autoSpaceDE w:val="0"/>
        <w:autoSpaceDN w:val="0"/>
        <w:adjustRightInd w:val="0"/>
        <w:ind w:firstLine="567"/>
        <w:jc w:val="both"/>
        <w:rPr>
          <w:rFonts w:eastAsia="Calibri"/>
        </w:rPr>
      </w:pPr>
      <w:r w:rsidRPr="0055125B">
        <w:rPr>
          <w:rFonts w:eastAsia="Calibri"/>
        </w:rPr>
        <w:t xml:space="preserve">2) </w:t>
      </w:r>
      <w:r w:rsidR="00D6347A" w:rsidRPr="0055125B">
        <w:rPr>
          <w:rFonts w:eastAsia="Calibri"/>
        </w:rPr>
        <w:t>предложение участника открытого аукциона в отношении объекта закупки, наименование страны происхождения товара в том числе, указанные в одном из следующих подпунктов сведения:</w:t>
      </w:r>
    </w:p>
    <w:p w14:paraId="26F8E369" w14:textId="77777777" w:rsidR="00054B5E" w:rsidRPr="0055125B" w:rsidRDefault="00054B5E" w:rsidP="00402C21">
      <w:pPr>
        <w:widowControl w:val="0"/>
        <w:autoSpaceDE w:val="0"/>
        <w:autoSpaceDN w:val="0"/>
        <w:adjustRightInd w:val="0"/>
        <w:ind w:firstLine="567"/>
        <w:jc w:val="both"/>
        <w:rPr>
          <w:rFonts w:eastAsia="Calibri"/>
        </w:rPr>
      </w:pPr>
      <w:r w:rsidRPr="0055125B">
        <w:rPr>
          <w:rFonts w:eastAsia="Calibri"/>
        </w:rPr>
        <w:t>-</w:t>
      </w:r>
      <w:r w:rsidR="004D11BC" w:rsidRPr="0055125B">
        <w:rPr>
          <w:rFonts w:eastAsia="Calibri"/>
        </w:rPr>
        <w:t xml:space="preserve"> при размещении заказа на поставку товара - конкретные показатели, соответствующие значениям, установленным документацией об открытом аукционе, и указание на товарный знак (его словесное обозначение) (при его наличии) предлагаемого для поставки товара</w:t>
      </w:r>
      <w:r w:rsidR="00336D5C" w:rsidRPr="0055125B">
        <w:rPr>
          <w:rFonts w:eastAsia="Calibri"/>
        </w:rPr>
        <w:t>;</w:t>
      </w:r>
    </w:p>
    <w:p w14:paraId="353908DD" w14:textId="77777777" w:rsidR="00054B5E" w:rsidRPr="0055125B" w:rsidRDefault="00054B5E" w:rsidP="00402C21">
      <w:pPr>
        <w:widowControl w:val="0"/>
        <w:autoSpaceDE w:val="0"/>
        <w:autoSpaceDN w:val="0"/>
        <w:adjustRightInd w:val="0"/>
        <w:ind w:firstLine="567"/>
        <w:jc w:val="both"/>
        <w:rPr>
          <w:rFonts w:eastAsia="Calibri"/>
        </w:rPr>
      </w:pPr>
      <w:r w:rsidRPr="0055125B">
        <w:rPr>
          <w:rFonts w:eastAsia="Calibri"/>
        </w:rPr>
        <w:t xml:space="preserve">- </w:t>
      </w:r>
      <w:r w:rsidR="00336D5C" w:rsidRPr="0055125B">
        <w:rPr>
          <w:rFonts w:eastAsia="Calibri"/>
        </w:rPr>
        <w:t xml:space="preserve">при размещении заказа на выполнение работ, оказание услуг - согласие участника размещения заказа на выполнение работ, оказание услуг на условиях, предусмотренных документацией об </w:t>
      </w:r>
      <w:r w:rsidRPr="0055125B">
        <w:rPr>
          <w:rFonts w:eastAsia="Calibri"/>
        </w:rPr>
        <w:t>аукционе;</w:t>
      </w:r>
    </w:p>
    <w:p w14:paraId="6815D854" w14:textId="77777777" w:rsidR="00336D5C" w:rsidRPr="0055125B" w:rsidRDefault="00054B5E" w:rsidP="00402C21">
      <w:pPr>
        <w:widowControl w:val="0"/>
        <w:autoSpaceDE w:val="0"/>
        <w:autoSpaceDN w:val="0"/>
        <w:adjustRightInd w:val="0"/>
        <w:ind w:firstLine="567"/>
        <w:jc w:val="both"/>
        <w:rPr>
          <w:rFonts w:eastAsia="Calibri"/>
        </w:rPr>
      </w:pPr>
      <w:r w:rsidRPr="0055125B">
        <w:rPr>
          <w:rFonts w:eastAsia="Calibri"/>
        </w:rPr>
        <w:t xml:space="preserve">- </w:t>
      </w:r>
      <w:r w:rsidR="004D11BC" w:rsidRPr="0055125B">
        <w:rPr>
          <w:rFonts w:eastAsia="Calibri"/>
        </w:rPr>
        <w:t>при размещении заказа на выполнение работ, оказание услуг, для выполнения, оказ</w:t>
      </w:r>
      <w:r w:rsidR="00336D5C" w:rsidRPr="0055125B">
        <w:rPr>
          <w:rFonts w:eastAsia="Calibri"/>
        </w:rPr>
        <w:t>ания которых используется товар – согласие участника размещения заказа на выполнение работ, оказание услуг на условиях, предусмотренных документацией об открытом аукционе, а также конкретные показатели используемого товара, соответствующие значениям, установленным документацией об аукционе, и указание на товарный знак (его словесное обозначение) (при его наличии) предлагаемого для использования товара.</w:t>
      </w:r>
    </w:p>
    <w:p w14:paraId="29190AC0" w14:textId="77777777" w:rsidR="00D6347A" w:rsidRPr="0055125B" w:rsidRDefault="00054B5E" w:rsidP="007C436F">
      <w:pPr>
        <w:pStyle w:val="2"/>
      </w:pPr>
      <w:bookmarkStart w:id="1175" w:name="_Toc523998471"/>
      <w:r w:rsidRPr="0055125B">
        <w:t>З</w:t>
      </w:r>
      <w:r w:rsidR="00336D5C" w:rsidRPr="0055125B">
        <w:t>аявк</w:t>
      </w:r>
      <w:r w:rsidRPr="0055125B">
        <w:t>а</w:t>
      </w:r>
      <w:r w:rsidR="00336D5C" w:rsidRPr="0055125B">
        <w:t xml:space="preserve"> на участие в аукционе может содержать эскиз, рисунок, чертеж, фотографию, иное изображение товара, на поставку которого заключается договор.</w:t>
      </w:r>
      <w:bookmarkEnd w:id="1175"/>
    </w:p>
    <w:p w14:paraId="40BE215F" w14:textId="77777777" w:rsidR="00D6347A" w:rsidRPr="0055125B" w:rsidRDefault="00D33B69" w:rsidP="007C436F">
      <w:pPr>
        <w:pStyle w:val="2"/>
        <w:rPr>
          <w:lang w:val="ru-RU"/>
        </w:rPr>
      </w:pPr>
      <w:bookmarkStart w:id="1176" w:name="_Toc523998472"/>
      <w:r w:rsidRPr="0055125B">
        <w:t xml:space="preserve">Заявка на участие в открытом аукционе в электронной форме направляется участником размещения заказа оператору электронной площадки </w:t>
      </w:r>
      <w:r w:rsidR="00054B5E" w:rsidRPr="0055125B">
        <w:t>с использованием функционала электронной площадки</w:t>
      </w:r>
      <w:r w:rsidRPr="0055125B">
        <w:t>.</w:t>
      </w:r>
      <w:bookmarkEnd w:id="1176"/>
    </w:p>
    <w:p w14:paraId="59130723" w14:textId="77777777" w:rsidR="00204D64" w:rsidRPr="0055125B" w:rsidRDefault="00204D64" w:rsidP="007C436F">
      <w:pPr>
        <w:pStyle w:val="2"/>
      </w:pPr>
      <w:bookmarkStart w:id="1177" w:name="_Toc523998473"/>
      <w:r w:rsidRPr="0055125B">
        <w:t xml:space="preserve">Каждый конверт с заявкой на участие в </w:t>
      </w:r>
      <w:r w:rsidR="00871FB2" w:rsidRPr="0055125B">
        <w:rPr>
          <w:lang w:val="ru-RU"/>
        </w:rPr>
        <w:t>аукционе</w:t>
      </w:r>
      <w:r w:rsidRPr="0055125B">
        <w:t xml:space="preserve">, каждая поданная в форме электронного документа заявка на участие в открытом </w:t>
      </w:r>
      <w:r w:rsidR="00871FB2" w:rsidRPr="0055125B">
        <w:rPr>
          <w:lang w:val="ru-RU"/>
        </w:rPr>
        <w:t>аукционе</w:t>
      </w:r>
      <w:r w:rsidRPr="0055125B">
        <w:t xml:space="preserve"> поступившие в срок, указанный в </w:t>
      </w:r>
      <w:r w:rsidR="00871FB2" w:rsidRPr="0055125B">
        <w:rPr>
          <w:lang w:val="ru-RU"/>
        </w:rPr>
        <w:t>аукционной</w:t>
      </w:r>
      <w:r w:rsidRPr="0055125B">
        <w:t xml:space="preserve"> документации, регистрируются заказчиком. При этом отказ в приеме и регистрации конверта с заявкой на участие в открытом </w:t>
      </w:r>
      <w:r w:rsidR="00871FB2" w:rsidRPr="0055125B">
        <w:rPr>
          <w:lang w:val="ru-RU"/>
        </w:rPr>
        <w:t>аукционе</w:t>
      </w:r>
      <w:r w:rsidRPr="0055125B">
        <w:t>, на котором не указана информация о подавшем его лице, и требование о предоставлении соответствующей информации не допускаются.</w:t>
      </w:r>
      <w:bookmarkEnd w:id="1177"/>
    </w:p>
    <w:p w14:paraId="4A05AA72" w14:textId="77777777" w:rsidR="00204D64" w:rsidRPr="0055125B" w:rsidRDefault="00204D64" w:rsidP="007C436F">
      <w:pPr>
        <w:pStyle w:val="2"/>
      </w:pPr>
      <w:bookmarkStart w:id="1178" w:name="_Toc523998474"/>
      <w:r w:rsidRPr="0055125B">
        <w:t xml:space="preserve">Прием заявок на участие в открытом </w:t>
      </w:r>
      <w:r w:rsidR="00871FB2" w:rsidRPr="0055125B">
        <w:rPr>
          <w:lang w:val="ru-RU"/>
        </w:rPr>
        <w:t>аукционе</w:t>
      </w:r>
      <w:r w:rsidRPr="0055125B">
        <w:t xml:space="preserve"> прекращается с наступлением срока вскрытия конвертов</w:t>
      </w:r>
      <w:r w:rsidR="00871FB2" w:rsidRPr="0055125B">
        <w:rPr>
          <w:lang w:val="ru-RU"/>
        </w:rPr>
        <w:t xml:space="preserve"> с заявками/открытия доступа к</w:t>
      </w:r>
      <w:r w:rsidRPr="0055125B">
        <w:t xml:space="preserve"> заявкам</w:t>
      </w:r>
      <w:r w:rsidR="00871FB2" w:rsidRPr="0055125B">
        <w:rPr>
          <w:lang w:val="ru-RU"/>
        </w:rPr>
        <w:t>, поданным в электронной форме,</w:t>
      </w:r>
      <w:r w:rsidRPr="0055125B">
        <w:t xml:space="preserve"> на участие в </w:t>
      </w:r>
      <w:r w:rsidR="00871FB2" w:rsidRPr="0055125B">
        <w:rPr>
          <w:lang w:val="ru-RU"/>
        </w:rPr>
        <w:t>аукционе</w:t>
      </w:r>
      <w:r w:rsidRPr="0055125B">
        <w:rPr>
          <w:lang w:val="ru-RU"/>
        </w:rPr>
        <w:t>.</w:t>
      </w:r>
      <w:bookmarkEnd w:id="1178"/>
    </w:p>
    <w:p w14:paraId="5668C45C" w14:textId="77777777" w:rsidR="00D6347A" w:rsidRPr="0055125B" w:rsidRDefault="002B25D2" w:rsidP="007C436F">
      <w:pPr>
        <w:pStyle w:val="2"/>
      </w:pPr>
      <w:bookmarkStart w:id="1179" w:name="_Toc523998475"/>
      <w:r w:rsidRPr="0055125B">
        <w:t xml:space="preserve">До наступления даты </w:t>
      </w:r>
      <w:r w:rsidR="00926083" w:rsidRPr="0055125B">
        <w:t xml:space="preserve">окончания срока подачи </w:t>
      </w:r>
      <w:r w:rsidRPr="0055125B">
        <w:t>заяв</w:t>
      </w:r>
      <w:r w:rsidR="00926083" w:rsidRPr="0055125B">
        <w:t>ок</w:t>
      </w:r>
      <w:r w:rsidRPr="0055125B">
        <w:t xml:space="preserve"> на участие в аукционе Заказчик, Организатор, Оператор электронной площадки, иные лица не вправе знакомиться с содержанием заяв</w:t>
      </w:r>
      <w:r w:rsidR="00054B5E" w:rsidRPr="0055125B">
        <w:t>ок</w:t>
      </w:r>
      <w:r w:rsidRPr="0055125B">
        <w:t xml:space="preserve"> участников закупки.</w:t>
      </w:r>
      <w:bookmarkEnd w:id="1179"/>
    </w:p>
    <w:p w14:paraId="0C41DB4F" w14:textId="77777777" w:rsidR="00D6347A" w:rsidRPr="0055125B" w:rsidRDefault="002B25D2" w:rsidP="007C436F">
      <w:pPr>
        <w:pStyle w:val="2"/>
      </w:pPr>
      <w:bookmarkStart w:id="1180" w:name="_Toc523998476"/>
      <w:r w:rsidRPr="0055125B">
        <w:t>Участник закупки вправе подать только одну заявку на участие в аукционе.</w:t>
      </w:r>
      <w:bookmarkEnd w:id="1180"/>
      <w:r w:rsidRPr="0055125B">
        <w:t xml:space="preserve"> </w:t>
      </w:r>
    </w:p>
    <w:p w14:paraId="55873007" w14:textId="77777777" w:rsidR="00D6347A" w:rsidRPr="0055125B" w:rsidRDefault="002B25D2" w:rsidP="007C436F">
      <w:pPr>
        <w:pStyle w:val="2"/>
      </w:pPr>
      <w:r w:rsidRPr="0055125B">
        <w:t> </w:t>
      </w:r>
      <w:bookmarkStart w:id="1181" w:name="_Toc523998477"/>
      <w:r w:rsidRPr="0055125B">
        <w:t xml:space="preserve">Участник  закупки, подавший заявку на участие в открытом аукционе, вправе отозвать заявку на участие в   аукционе не позднее окончания срока подачи заявок, направив об этом уведомление </w:t>
      </w:r>
      <w:r w:rsidR="00D6347A" w:rsidRPr="0055125B">
        <w:rPr>
          <w:lang w:val="ru-RU"/>
        </w:rPr>
        <w:t>Заказчику</w:t>
      </w:r>
      <w:r w:rsidRPr="0055125B">
        <w:t xml:space="preserve"> закупки с указанием причин отказа.</w:t>
      </w:r>
      <w:bookmarkEnd w:id="1181"/>
      <w:r w:rsidRPr="0055125B">
        <w:t xml:space="preserve"> </w:t>
      </w:r>
    </w:p>
    <w:p w14:paraId="3E4A5D93" w14:textId="77777777" w:rsidR="002B25D2" w:rsidRPr="0055125B" w:rsidRDefault="002B25D2" w:rsidP="00F50F14">
      <w:pPr>
        <w:pStyle w:val="10"/>
        <w:rPr>
          <w:sz w:val="24"/>
          <w:szCs w:val="24"/>
          <w:lang w:val="ru-RU"/>
        </w:rPr>
      </w:pPr>
      <w:bookmarkStart w:id="1182" w:name="_Toc523998478"/>
      <w:r w:rsidRPr="0055125B">
        <w:rPr>
          <w:sz w:val="24"/>
          <w:szCs w:val="24"/>
        </w:rPr>
        <w:t xml:space="preserve">Порядок </w:t>
      </w:r>
      <w:r w:rsidR="00B07CE9" w:rsidRPr="0055125B">
        <w:rPr>
          <w:sz w:val="24"/>
          <w:szCs w:val="24"/>
          <w:lang w:val="ru-RU"/>
        </w:rPr>
        <w:t xml:space="preserve">вскрытия конвертов и </w:t>
      </w:r>
      <w:r w:rsidRPr="0055125B">
        <w:rPr>
          <w:sz w:val="24"/>
          <w:szCs w:val="24"/>
        </w:rPr>
        <w:t>рассмотрения заявок на участие в аукционе</w:t>
      </w:r>
      <w:bookmarkEnd w:id="1182"/>
      <w:r w:rsidRPr="0055125B">
        <w:rPr>
          <w:sz w:val="24"/>
          <w:szCs w:val="24"/>
        </w:rPr>
        <w:t xml:space="preserve"> </w:t>
      </w:r>
    </w:p>
    <w:p w14:paraId="45F4B2DC" w14:textId="77777777" w:rsidR="002B25D2" w:rsidRPr="0055125B" w:rsidRDefault="00871FB2" w:rsidP="007C436F">
      <w:pPr>
        <w:pStyle w:val="2"/>
        <w:rPr>
          <w:lang w:val="ru-RU"/>
        </w:rPr>
      </w:pPr>
      <w:bookmarkStart w:id="1183" w:name="_Toc523998479"/>
      <w:r w:rsidRPr="0055125B">
        <w:t xml:space="preserve">В день, во время и в месте, </w:t>
      </w:r>
      <w:proofErr w:type="spellStart"/>
      <w:r w:rsidR="002B25D2" w:rsidRPr="0055125B">
        <w:t>указанн</w:t>
      </w:r>
      <w:r w:rsidRPr="0055125B">
        <w:rPr>
          <w:lang w:val="ru-RU"/>
        </w:rPr>
        <w:t>ы</w:t>
      </w:r>
      <w:proofErr w:type="spellEnd"/>
      <w:r w:rsidR="002B25D2" w:rsidRPr="0055125B">
        <w:t xml:space="preserve">е в извещении и в документации об открытом аукционе, </w:t>
      </w:r>
      <w:r w:rsidR="00BE70F2" w:rsidRPr="0055125B">
        <w:t xml:space="preserve">Комиссия осуществляется открытие доступа к поданным заявкам на участие в аукционе в том числе и </w:t>
      </w:r>
      <w:r w:rsidR="002B25D2" w:rsidRPr="0055125B">
        <w:t>на электронной площадке</w:t>
      </w:r>
      <w:r w:rsidR="00A214EB" w:rsidRPr="0055125B">
        <w:t>.</w:t>
      </w:r>
      <w:bookmarkEnd w:id="1183"/>
    </w:p>
    <w:p w14:paraId="577E6F52" w14:textId="77777777" w:rsidR="00871FB2" w:rsidRPr="0055125B" w:rsidRDefault="00871FB2" w:rsidP="007C436F">
      <w:pPr>
        <w:pStyle w:val="2"/>
      </w:pPr>
      <w:bookmarkStart w:id="1184" w:name="_Toc523998480"/>
      <w:r w:rsidRPr="0055125B">
        <w:t xml:space="preserve">В  день вскрытия конвертов с заявками на участие в </w:t>
      </w:r>
      <w:r w:rsidRPr="0055125B">
        <w:rPr>
          <w:lang w:val="ru-RU"/>
        </w:rPr>
        <w:t xml:space="preserve">аукционе </w:t>
      </w:r>
      <w:r w:rsidRPr="0055125B">
        <w:t xml:space="preserve">непосредственно перед вскрытием конвертов с заявками на участие в </w:t>
      </w:r>
      <w:r w:rsidRPr="0055125B">
        <w:rPr>
          <w:lang w:val="ru-RU"/>
        </w:rPr>
        <w:t>аукционе</w:t>
      </w:r>
      <w:r w:rsidRPr="0055125B">
        <w:t xml:space="preserve">, но не раньше времени, указанного в извещении о проведении </w:t>
      </w:r>
      <w:r w:rsidRPr="0055125B">
        <w:rPr>
          <w:lang w:val="ru-RU"/>
        </w:rPr>
        <w:t>аукциона</w:t>
      </w:r>
      <w:r w:rsidRPr="0055125B">
        <w:t xml:space="preserve">, Комиссия обязана объявить присутствующим при вскрытии таких конвертов участникам </w:t>
      </w:r>
      <w:r w:rsidRPr="0055125B">
        <w:rPr>
          <w:lang w:val="ru-RU"/>
        </w:rPr>
        <w:t>аукциона</w:t>
      </w:r>
      <w:r w:rsidRPr="0055125B">
        <w:t xml:space="preserve"> о возможности подать  заявки на участие в </w:t>
      </w:r>
      <w:r w:rsidRPr="0055125B">
        <w:rPr>
          <w:lang w:val="ru-RU"/>
        </w:rPr>
        <w:t>аукционе</w:t>
      </w:r>
      <w:r w:rsidRPr="0055125B">
        <w:t xml:space="preserve">,  изменить или отозвать поданные заявки на участие в </w:t>
      </w:r>
      <w:r w:rsidRPr="0055125B">
        <w:rPr>
          <w:lang w:val="ru-RU"/>
        </w:rPr>
        <w:t>аукционе</w:t>
      </w:r>
      <w:r w:rsidRPr="0055125B">
        <w:t xml:space="preserve"> до вскрытия конвертов с заявками на участие в </w:t>
      </w:r>
      <w:r w:rsidRPr="0055125B">
        <w:rPr>
          <w:lang w:val="ru-RU"/>
        </w:rPr>
        <w:t>аукционе</w:t>
      </w:r>
      <w:r w:rsidRPr="0055125B">
        <w:t>.</w:t>
      </w:r>
      <w:bookmarkEnd w:id="1184"/>
    </w:p>
    <w:p w14:paraId="28818EFB" w14:textId="77777777" w:rsidR="007D06EE" w:rsidRPr="0055125B" w:rsidRDefault="007D06EE" w:rsidP="007C436F">
      <w:pPr>
        <w:pStyle w:val="2"/>
      </w:pPr>
      <w:bookmarkStart w:id="1185" w:name="_Toc523998481"/>
      <w:r w:rsidRPr="0055125B">
        <w:t>В случае, если по окончании срока подачи заявок на участие в открытом аукционе подана только одна заявка, то такая заявка рассматривается в порядке, установленном настоящ</w:t>
      </w:r>
      <w:r w:rsidRPr="0055125B">
        <w:rPr>
          <w:lang w:val="ru-RU"/>
        </w:rPr>
        <w:t>им</w:t>
      </w:r>
      <w:r w:rsidRPr="0055125B">
        <w:t xml:space="preserve"> </w:t>
      </w:r>
      <w:r w:rsidRPr="0055125B">
        <w:rPr>
          <w:lang w:val="ru-RU"/>
        </w:rPr>
        <w:t>пунктом</w:t>
      </w:r>
      <w:r w:rsidRPr="0055125B">
        <w:t>.</w:t>
      </w:r>
      <w:bookmarkEnd w:id="1185"/>
      <w:r w:rsidRPr="0055125B">
        <w:t xml:space="preserve"> </w:t>
      </w:r>
    </w:p>
    <w:p w14:paraId="0D570622" w14:textId="77777777" w:rsidR="00BE70F2" w:rsidRPr="0055125B" w:rsidRDefault="00BE70F2" w:rsidP="007C436F">
      <w:pPr>
        <w:pStyle w:val="2"/>
        <w:rPr>
          <w:lang w:val="ru-RU"/>
        </w:rPr>
      </w:pPr>
      <w:bookmarkStart w:id="1186" w:name="_Toc523998482"/>
      <w:r w:rsidRPr="0055125B">
        <w:t>В  случае  установления  факта  подачи  одним  участником аукциона  двух  и  более  заявок  на  участие  в  аукционе  при  условии,  что  поданные  ранее  заявки  таким  участником  аукциона  не  отозваны,  все  заявки  на  участие  в  аукционе такого участника не рассматриваются.</w:t>
      </w:r>
      <w:bookmarkEnd w:id="1186"/>
    </w:p>
    <w:p w14:paraId="5E92FCBF" w14:textId="77777777" w:rsidR="00871FB2" w:rsidRPr="0055125B" w:rsidRDefault="00871FB2" w:rsidP="007C436F">
      <w:pPr>
        <w:pStyle w:val="2"/>
      </w:pPr>
      <w:bookmarkStart w:id="1187" w:name="_Toc523998483"/>
      <w:r w:rsidRPr="0055125B">
        <w:t xml:space="preserve">Конверт с заявкой на участие в </w:t>
      </w:r>
      <w:r w:rsidRPr="0055125B">
        <w:rPr>
          <w:lang w:val="ru-RU"/>
        </w:rPr>
        <w:t>аукционе</w:t>
      </w:r>
      <w:r w:rsidRPr="0055125B">
        <w:t xml:space="preserve">, поступивший после окончания  срока  подачи  заявок  на  участие  в  </w:t>
      </w:r>
      <w:r w:rsidRPr="0055125B">
        <w:rPr>
          <w:lang w:val="ru-RU"/>
        </w:rPr>
        <w:t>аукционе</w:t>
      </w:r>
      <w:r w:rsidRPr="0055125B">
        <w:t xml:space="preserve">,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w:t>
      </w:r>
      <w:r w:rsidRPr="0055125B">
        <w:rPr>
          <w:lang w:val="ru-RU"/>
        </w:rPr>
        <w:t>аукционной</w:t>
      </w:r>
      <w:r w:rsidRPr="0055125B">
        <w:t xml:space="preserve"> документацией.</w:t>
      </w:r>
      <w:bookmarkEnd w:id="1187"/>
    </w:p>
    <w:p w14:paraId="47F726A5" w14:textId="77777777" w:rsidR="00871FB2" w:rsidRPr="0055125B" w:rsidRDefault="00871FB2" w:rsidP="007C436F">
      <w:pPr>
        <w:pStyle w:val="2"/>
      </w:pPr>
      <w:bookmarkStart w:id="1188" w:name="_Toc523998484"/>
      <w:r w:rsidRPr="0055125B">
        <w:t xml:space="preserve">Участники </w:t>
      </w:r>
      <w:r w:rsidRPr="0055125B">
        <w:rPr>
          <w:lang w:val="ru-RU"/>
        </w:rPr>
        <w:t>аукцион</w:t>
      </w:r>
      <w:r w:rsidRPr="0055125B">
        <w:t xml:space="preserve">а, подавшие заявки на участие в </w:t>
      </w:r>
      <w:r w:rsidRPr="0055125B">
        <w:rPr>
          <w:lang w:val="ru-RU"/>
        </w:rPr>
        <w:t>аукцион</w:t>
      </w:r>
      <w:r w:rsidRPr="0055125B">
        <w:t xml:space="preserve">е, или их представители вправе присутствовать при вскрытии конвертов с заявками на участие в </w:t>
      </w:r>
      <w:r w:rsidRPr="0055125B">
        <w:rPr>
          <w:lang w:val="ru-RU"/>
        </w:rPr>
        <w:t>аукцион</w:t>
      </w:r>
      <w:r w:rsidRPr="0055125B">
        <w:t>е.</w:t>
      </w:r>
      <w:bookmarkEnd w:id="1188"/>
    </w:p>
    <w:p w14:paraId="6F925A0F" w14:textId="77777777" w:rsidR="00744C8A" w:rsidRPr="0055125B" w:rsidRDefault="00744C8A" w:rsidP="007C436F">
      <w:pPr>
        <w:pStyle w:val="2"/>
      </w:pPr>
      <w:bookmarkStart w:id="1189" w:name="_Toc523998485"/>
      <w:r w:rsidRPr="0055125B">
        <w:t xml:space="preserve">По  результатам  вскрытия  конвертов  с  заявками  на  участие в  </w:t>
      </w:r>
      <w:r w:rsidRPr="0055125B">
        <w:rPr>
          <w:lang w:val="ru-RU"/>
        </w:rPr>
        <w:t>аукционе</w:t>
      </w:r>
      <w:r w:rsidRPr="0055125B">
        <w:t xml:space="preserve"> составляется  Протокол  вскрытия  конвертов,  который  должен содержать сведения в соответствии с п.п.</w:t>
      </w:r>
      <w:r w:rsidRPr="0055125B">
        <w:fldChar w:fldCharType="begin"/>
      </w:r>
      <w:r w:rsidRPr="0055125B">
        <w:instrText xml:space="preserve"> REF _Ref523399558 \r \h </w:instrText>
      </w:r>
      <w:r w:rsidR="00AD0AF9" w:rsidRPr="0055125B">
        <w:instrText xml:space="preserve"> \* MERGEFORMAT </w:instrText>
      </w:r>
      <w:r w:rsidRPr="0055125B">
        <w:fldChar w:fldCharType="separate"/>
      </w:r>
      <w:r w:rsidR="00B213D8" w:rsidRPr="0055125B">
        <w:t>6.23</w:t>
      </w:r>
      <w:r w:rsidRPr="0055125B">
        <w:fldChar w:fldCharType="end"/>
      </w:r>
      <w:r w:rsidRPr="0055125B">
        <w:t xml:space="preserve"> настоящего Положения.</w:t>
      </w:r>
      <w:bookmarkEnd w:id="1189"/>
    </w:p>
    <w:p w14:paraId="5C95F4A6" w14:textId="77777777" w:rsidR="00744C8A" w:rsidRPr="0055125B" w:rsidRDefault="00744C8A" w:rsidP="00744C8A">
      <w:pPr>
        <w:pStyle w:val="27"/>
        <w:rPr>
          <w:sz w:val="24"/>
        </w:rPr>
      </w:pPr>
      <w:bookmarkStart w:id="1190" w:name="_Toc523998486"/>
      <w:r w:rsidRPr="0055125B">
        <w:rPr>
          <w:sz w:val="24"/>
        </w:rPr>
        <w:t xml:space="preserve">Протокол вскрытия конвертов с заявками на участие в аукционе   подписывается всеми присутствующими членами Аукционной комиссии непосредственно после вскрытия конвертов с заявками на участие в аукционе. Указанный протокол размещается </w:t>
      </w:r>
      <w:hyperlink w:anchor="sub_126" w:history="1"/>
      <w:r w:rsidRPr="0055125B">
        <w:rPr>
          <w:sz w:val="24"/>
        </w:rPr>
        <w:t xml:space="preserve"> Заказчиком в Единой информационной системе не позднее  чем через три дня со дня  его  подписания.</w:t>
      </w:r>
      <w:bookmarkEnd w:id="1190"/>
    </w:p>
    <w:p w14:paraId="7FD7603D" w14:textId="77777777" w:rsidR="00871FB2" w:rsidRPr="0055125B" w:rsidRDefault="00871FB2" w:rsidP="007C436F">
      <w:pPr>
        <w:pStyle w:val="2"/>
        <w:rPr>
          <w:lang w:val="ru-RU"/>
        </w:rPr>
      </w:pPr>
      <w:bookmarkStart w:id="1191" w:name="_Toc523998487"/>
      <w:r w:rsidRPr="0055125B">
        <w:t xml:space="preserve">Аукционная комиссия  проверяет заявки  на участие в аукционе, поданные участниками закупки, на соответствие требованиям, установленным документацией об открытом аукционе, и на соответствие участников закупки  требованиям, установленным документацией и  п. </w:t>
      </w:r>
      <w:r w:rsidRPr="0055125B">
        <w:fldChar w:fldCharType="begin"/>
      </w:r>
      <w:r w:rsidRPr="0055125B">
        <w:instrText xml:space="preserve"> REF _Ref523403759 \r \h </w:instrText>
      </w:r>
      <w:r w:rsidR="00AD0AF9" w:rsidRPr="0055125B">
        <w:instrText xml:space="preserve"> \* MERGEFORMAT </w:instrText>
      </w:r>
      <w:r w:rsidRPr="0055125B">
        <w:fldChar w:fldCharType="separate"/>
      </w:r>
      <w:r w:rsidR="00B213D8" w:rsidRPr="0055125B">
        <w:t>9</w:t>
      </w:r>
      <w:r w:rsidRPr="0055125B">
        <w:fldChar w:fldCharType="end"/>
      </w:r>
      <w:r w:rsidRPr="0055125B">
        <w:t xml:space="preserve"> настоящего Положения.</w:t>
      </w:r>
      <w:bookmarkEnd w:id="1191"/>
    </w:p>
    <w:p w14:paraId="0493FF7F" w14:textId="77777777" w:rsidR="00744C8A" w:rsidRPr="0055125B" w:rsidRDefault="00744C8A" w:rsidP="007C436F">
      <w:pPr>
        <w:pStyle w:val="2"/>
        <w:rPr>
          <w:lang w:val="ru-RU"/>
        </w:rPr>
      </w:pPr>
      <w:bookmarkStart w:id="1192" w:name="_Toc523998488"/>
      <w:r w:rsidRPr="0055125B">
        <w:t>Срок рассмотрения заявок на участие в аукционе не может быть менее  одного дня и не может превышать семи дней  со дня окончания  срока подачи  заявок на участие в открытом аукционе (вскрытия электронных конвертов с заявками).</w:t>
      </w:r>
      <w:bookmarkEnd w:id="1192"/>
    </w:p>
    <w:p w14:paraId="3CBD5E03" w14:textId="77777777" w:rsidR="002B25D2" w:rsidRPr="0055125B" w:rsidRDefault="002B25D2" w:rsidP="007C436F">
      <w:pPr>
        <w:pStyle w:val="2"/>
      </w:pPr>
      <w:bookmarkStart w:id="1193" w:name="_Toc523998489"/>
      <w:r w:rsidRPr="0055125B">
        <w:t>На основании результатов рассмотрения заявок на участие в открытом аукционе Аукционной комиссией принимается решение о допуске к участию в аукционе участника закупки  или об отказе в допуске к участию в открытом аукционе, в порядке и по основаниям, которые предусмотрены настоящим Положением.</w:t>
      </w:r>
      <w:bookmarkEnd w:id="1193"/>
      <w:r w:rsidRPr="0055125B">
        <w:t xml:space="preserve">  </w:t>
      </w:r>
    </w:p>
    <w:p w14:paraId="47CC7FBE" w14:textId="77777777" w:rsidR="002B25D2" w:rsidRPr="0055125B" w:rsidRDefault="002B25D2" w:rsidP="007C436F">
      <w:pPr>
        <w:pStyle w:val="2"/>
      </w:pPr>
      <w:bookmarkStart w:id="1194" w:name="_Toc523998490"/>
      <w:r w:rsidRPr="0055125B">
        <w:t>Участник закупки не допускается к участию в открытом аукционе в случае:</w:t>
      </w:r>
      <w:bookmarkEnd w:id="1194"/>
    </w:p>
    <w:p w14:paraId="0B4D7006" w14:textId="77777777" w:rsidR="002B25D2" w:rsidRPr="0055125B" w:rsidRDefault="00054B5E" w:rsidP="00402C21">
      <w:pPr>
        <w:widowControl w:val="0"/>
        <w:ind w:firstLine="708"/>
        <w:jc w:val="both"/>
      </w:pPr>
      <w:r w:rsidRPr="0055125B">
        <w:t xml:space="preserve">- </w:t>
      </w:r>
      <w:r w:rsidR="002B25D2" w:rsidRPr="0055125B">
        <w:t>несоответствия содержания и (или) состава заявки на участие в открытом аукционе требованиям документации об открытом аукционе;</w:t>
      </w:r>
    </w:p>
    <w:p w14:paraId="34CF3B0C" w14:textId="77777777" w:rsidR="002B25D2" w:rsidRPr="0055125B" w:rsidRDefault="00054B5E" w:rsidP="00402C21">
      <w:pPr>
        <w:widowControl w:val="0"/>
        <w:ind w:firstLine="567"/>
        <w:jc w:val="both"/>
      </w:pPr>
      <w:r w:rsidRPr="0055125B">
        <w:t xml:space="preserve">- </w:t>
      </w:r>
      <w:r w:rsidR="002B25D2" w:rsidRPr="0055125B">
        <w:t>несоответствия участника закупки требованиям, указанным в п.</w:t>
      </w:r>
      <w:r w:rsidR="00BE70F2" w:rsidRPr="0055125B">
        <w:t xml:space="preserve"> </w:t>
      </w:r>
      <w:r w:rsidR="00BE70F2" w:rsidRPr="0055125B">
        <w:fldChar w:fldCharType="begin"/>
      </w:r>
      <w:r w:rsidR="00BE70F2" w:rsidRPr="0055125B">
        <w:instrText xml:space="preserve"> REF _Ref523403936 \r \h </w:instrText>
      </w:r>
      <w:r w:rsidR="00AD0AF9" w:rsidRPr="0055125B">
        <w:instrText xml:space="preserve"> \* MERGEFORMAT </w:instrText>
      </w:r>
      <w:r w:rsidR="00BE70F2" w:rsidRPr="0055125B">
        <w:fldChar w:fldCharType="separate"/>
      </w:r>
      <w:r w:rsidR="00B213D8" w:rsidRPr="0055125B">
        <w:t>9.2</w:t>
      </w:r>
      <w:r w:rsidR="00BE70F2" w:rsidRPr="0055125B">
        <w:fldChar w:fldCharType="end"/>
      </w:r>
      <w:r w:rsidR="00BE70F2" w:rsidRPr="0055125B">
        <w:t xml:space="preserve"> </w:t>
      </w:r>
      <w:r w:rsidR="002B25D2" w:rsidRPr="0055125B">
        <w:t xml:space="preserve">настоящего Положения, и требованиям документации об открытом аукционе в электронной форме,  в том числе в случае наличия сведений об участнике закупки и (или) его соисполнителе (субподрядчике) в реестре недобросовестных поставщиков, предусмотренном статьей 5 Федерального закона от 18.07.2011 № 223-ФЗ, и (или) в реестре недобросовестных поставщиков, предусмотренном  Федеральным законом  № </w:t>
      </w:r>
      <w:r w:rsidRPr="0055125B">
        <w:t>4</w:t>
      </w:r>
      <w:r w:rsidR="002B25D2" w:rsidRPr="0055125B">
        <w:t>4-ФЗ;</w:t>
      </w:r>
    </w:p>
    <w:p w14:paraId="0D18FCED" w14:textId="77777777" w:rsidR="002B25D2" w:rsidRPr="0055125B" w:rsidRDefault="00054B5E" w:rsidP="00402C21">
      <w:pPr>
        <w:widowControl w:val="0"/>
        <w:ind w:firstLine="567"/>
        <w:jc w:val="both"/>
      </w:pPr>
      <w:r w:rsidRPr="0055125B">
        <w:t xml:space="preserve">- </w:t>
      </w:r>
      <w:r w:rsidR="002B25D2" w:rsidRPr="0055125B">
        <w:t xml:space="preserve">предоставления участником закупки в составе заявки недостоверных сведений. </w:t>
      </w:r>
    </w:p>
    <w:p w14:paraId="12ABC11B" w14:textId="77777777" w:rsidR="002B25D2" w:rsidRPr="0055125B" w:rsidRDefault="002B25D2" w:rsidP="007C436F">
      <w:pPr>
        <w:pStyle w:val="2"/>
      </w:pPr>
      <w:bookmarkStart w:id="1195" w:name="_Toc523998491"/>
      <w:r w:rsidRPr="0055125B">
        <w:t>На основании результатов рассмотрения заявок на участие в открытом аукционе</w:t>
      </w:r>
      <w:r w:rsidR="00BE70F2" w:rsidRPr="0055125B">
        <w:rPr>
          <w:lang w:val="ru-RU"/>
        </w:rPr>
        <w:t xml:space="preserve"> </w:t>
      </w:r>
      <w:r w:rsidRPr="0055125B">
        <w:t>комиссией составляется Протокол определения участников аукциона, который подписывается всеми присут</w:t>
      </w:r>
      <w:r w:rsidR="00BE70F2" w:rsidRPr="0055125B">
        <w:t>ствующими  на заседании членами</w:t>
      </w:r>
      <w:r w:rsidRPr="0055125B">
        <w:t xml:space="preserve"> комиссии в день окончания рассмотрения заявок на участие в аукционе.</w:t>
      </w:r>
      <w:bookmarkEnd w:id="1195"/>
      <w:r w:rsidRPr="0055125B">
        <w:t xml:space="preserve"> </w:t>
      </w:r>
    </w:p>
    <w:p w14:paraId="621BD457" w14:textId="77777777" w:rsidR="00B72202" w:rsidRPr="0055125B" w:rsidRDefault="00B72202" w:rsidP="007C436F">
      <w:pPr>
        <w:pStyle w:val="2"/>
      </w:pPr>
      <w:bookmarkStart w:id="1196" w:name="_Toc523998492"/>
      <w:r w:rsidRPr="0055125B">
        <w:t>Протокол, составляемый в ходе рассмотрения заявок, долж</w:t>
      </w:r>
      <w:r w:rsidR="00BE70F2" w:rsidRPr="0055125B">
        <w:t xml:space="preserve">ен содержать сведения, определенные п. </w:t>
      </w:r>
      <w:r w:rsidR="00BE70F2" w:rsidRPr="0055125B">
        <w:fldChar w:fldCharType="begin"/>
      </w:r>
      <w:r w:rsidR="00BE70F2" w:rsidRPr="0055125B">
        <w:instrText xml:space="preserve"> REF _Ref523404103 \r \h </w:instrText>
      </w:r>
      <w:r w:rsidR="00AD0AF9" w:rsidRPr="0055125B">
        <w:instrText xml:space="preserve"> \* MERGEFORMAT </w:instrText>
      </w:r>
      <w:r w:rsidR="00BE70F2" w:rsidRPr="0055125B">
        <w:fldChar w:fldCharType="separate"/>
      </w:r>
      <w:r w:rsidR="00B213D8" w:rsidRPr="0055125B">
        <w:t>6.23</w:t>
      </w:r>
      <w:r w:rsidR="00BE70F2" w:rsidRPr="0055125B">
        <w:fldChar w:fldCharType="end"/>
      </w:r>
      <w:r w:rsidR="00BE70F2" w:rsidRPr="0055125B">
        <w:t xml:space="preserve"> настоящего Положения.</w:t>
      </w:r>
      <w:bookmarkEnd w:id="1196"/>
    </w:p>
    <w:p w14:paraId="60ADFBE6" w14:textId="77777777" w:rsidR="00BE70F2" w:rsidRPr="0055125B" w:rsidRDefault="002B25D2" w:rsidP="007C436F">
      <w:pPr>
        <w:pStyle w:val="2"/>
        <w:rPr>
          <w:lang w:val="ru-RU"/>
        </w:rPr>
      </w:pPr>
      <w:bookmarkStart w:id="1197" w:name="_Toc523998493"/>
      <w:r w:rsidRPr="0055125B">
        <w:t xml:space="preserve">Протокол определения участников </w:t>
      </w:r>
      <w:r w:rsidR="00BE70F2" w:rsidRPr="0055125B">
        <w:t xml:space="preserve">открытого </w:t>
      </w:r>
      <w:r w:rsidRPr="0055125B">
        <w:t xml:space="preserve">аукциона </w:t>
      </w:r>
      <w:r w:rsidR="00BE70F2" w:rsidRPr="0055125B">
        <w:t xml:space="preserve">в электронной форме </w:t>
      </w:r>
      <w:r w:rsidR="00097A4F" w:rsidRPr="0055125B">
        <w:t xml:space="preserve">направляется Оператору </w:t>
      </w:r>
      <w:r w:rsidRPr="0055125B">
        <w:t>электронной  площадк</w:t>
      </w:r>
      <w:r w:rsidR="00097A4F" w:rsidRPr="0055125B">
        <w:t>и и</w:t>
      </w:r>
      <w:r w:rsidRPr="0055125B">
        <w:t xml:space="preserve">  </w:t>
      </w:r>
      <w:r w:rsidR="00097A4F" w:rsidRPr="0055125B">
        <w:t xml:space="preserve">размещается в Единой информационной системе </w:t>
      </w:r>
      <w:r w:rsidRPr="0055125B">
        <w:t>не позднее чем через три дня  со дня его подписания.</w:t>
      </w:r>
      <w:bookmarkEnd w:id="1197"/>
      <w:r w:rsidRPr="0055125B">
        <w:t xml:space="preserve"> </w:t>
      </w:r>
    </w:p>
    <w:p w14:paraId="0DA58EC9" w14:textId="77777777" w:rsidR="007B2608" w:rsidRPr="0055125B" w:rsidRDefault="007B2608" w:rsidP="007C436F">
      <w:pPr>
        <w:pStyle w:val="2"/>
        <w:rPr>
          <w:lang w:val="ru-RU"/>
        </w:rPr>
      </w:pPr>
      <w:bookmarkStart w:id="1198" w:name="_Toc523998494"/>
      <w:bookmarkStart w:id="1199" w:name="_Ref523406145"/>
      <w:r w:rsidRPr="0055125B">
        <w:rPr>
          <w:lang w:val="ru-RU"/>
        </w:rPr>
        <w:t>А</w:t>
      </w:r>
      <w:proofErr w:type="spellStart"/>
      <w:r w:rsidRPr="0055125B">
        <w:t>укцион</w:t>
      </w:r>
      <w:proofErr w:type="spellEnd"/>
      <w:r w:rsidRPr="0055125B">
        <w:t xml:space="preserve"> признается несостоявшимся </w:t>
      </w:r>
      <w:r w:rsidRPr="0055125B">
        <w:rPr>
          <w:lang w:val="ru-RU"/>
        </w:rPr>
        <w:t>в следующих</w:t>
      </w:r>
      <w:r w:rsidR="007D06EE" w:rsidRPr="0055125B">
        <w:t xml:space="preserve"> случа</w:t>
      </w:r>
      <w:r w:rsidRPr="0055125B">
        <w:rPr>
          <w:lang w:val="ru-RU"/>
        </w:rPr>
        <w:t>ях:</w:t>
      </w:r>
      <w:bookmarkEnd w:id="1198"/>
    </w:p>
    <w:p w14:paraId="23635B89" w14:textId="77777777" w:rsidR="007B2608" w:rsidRPr="0055125B" w:rsidRDefault="007D06EE" w:rsidP="007B2608">
      <w:pPr>
        <w:pStyle w:val="3"/>
        <w:rPr>
          <w:sz w:val="24"/>
          <w:szCs w:val="24"/>
        </w:rPr>
      </w:pPr>
      <w:r w:rsidRPr="0055125B">
        <w:rPr>
          <w:sz w:val="24"/>
          <w:szCs w:val="24"/>
        </w:rPr>
        <w:t xml:space="preserve"> </w:t>
      </w:r>
      <w:bookmarkStart w:id="1200" w:name="_Ref523824178"/>
      <w:bookmarkStart w:id="1201" w:name="_Toc523998495"/>
      <w:r w:rsidRPr="0055125B">
        <w:rPr>
          <w:sz w:val="24"/>
          <w:szCs w:val="24"/>
        </w:rPr>
        <w:t>если по окончании срока подачи заявок на участие в открытом аукционе подана только одна заявка</w:t>
      </w:r>
      <w:r w:rsidR="007B2608" w:rsidRPr="0055125B">
        <w:rPr>
          <w:sz w:val="24"/>
          <w:szCs w:val="24"/>
        </w:rPr>
        <w:t>;</w:t>
      </w:r>
      <w:bookmarkEnd w:id="1200"/>
      <w:bookmarkEnd w:id="1201"/>
    </w:p>
    <w:p w14:paraId="35BB582F" w14:textId="77777777" w:rsidR="007D06EE" w:rsidRPr="0055125B" w:rsidRDefault="007D06EE" w:rsidP="007B2608">
      <w:pPr>
        <w:pStyle w:val="3"/>
        <w:rPr>
          <w:sz w:val="24"/>
          <w:szCs w:val="24"/>
        </w:rPr>
      </w:pPr>
      <w:r w:rsidRPr="0055125B">
        <w:rPr>
          <w:sz w:val="24"/>
          <w:szCs w:val="24"/>
        </w:rPr>
        <w:t xml:space="preserve"> </w:t>
      </w:r>
      <w:bookmarkStart w:id="1202" w:name="_Ref523824031"/>
      <w:bookmarkStart w:id="1203" w:name="_Toc523998496"/>
      <w:r w:rsidR="007B2608" w:rsidRPr="0055125B">
        <w:rPr>
          <w:sz w:val="24"/>
          <w:szCs w:val="24"/>
        </w:rPr>
        <w:t>если по окончании срока подачи заявок на участие в открытом аукционе не подано ни одной заявки</w:t>
      </w:r>
      <w:r w:rsidRPr="0055125B">
        <w:rPr>
          <w:sz w:val="24"/>
          <w:szCs w:val="24"/>
        </w:rPr>
        <w:t>.</w:t>
      </w:r>
      <w:bookmarkEnd w:id="1199"/>
      <w:bookmarkEnd w:id="1202"/>
      <w:bookmarkEnd w:id="1203"/>
      <w:r w:rsidRPr="0055125B">
        <w:rPr>
          <w:sz w:val="24"/>
          <w:szCs w:val="24"/>
        </w:rPr>
        <w:t xml:space="preserve">   </w:t>
      </w:r>
    </w:p>
    <w:p w14:paraId="6F32CC80" w14:textId="77777777" w:rsidR="002B25D2" w:rsidRPr="0055125B" w:rsidRDefault="002B25D2" w:rsidP="007C436F">
      <w:pPr>
        <w:pStyle w:val="2"/>
        <w:rPr>
          <w:lang w:val="ru-RU"/>
        </w:rPr>
      </w:pPr>
      <w:bookmarkStart w:id="1204" w:name="_Ref523406196"/>
      <w:bookmarkStart w:id="1205" w:name="_Toc523998497"/>
      <w:r w:rsidRPr="0055125B">
        <w:t>В случае, если на основании результатов рассмотрения заявок на участие в аукционе комиссией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w:t>
      </w:r>
      <w:r w:rsidR="00BE70F2" w:rsidRPr="0055125B">
        <w:t xml:space="preserve"> закупки, </w:t>
      </w:r>
      <w:r w:rsidRPr="0055125B">
        <w:t xml:space="preserve">  подавшего заявку на участие в аукционе, участником аукциона, открытый аукцион в признается несостоявшимся.</w:t>
      </w:r>
      <w:bookmarkEnd w:id="1204"/>
      <w:bookmarkEnd w:id="1205"/>
      <w:r w:rsidRPr="0055125B">
        <w:t xml:space="preserve">  </w:t>
      </w:r>
    </w:p>
    <w:p w14:paraId="0ADC4B01" w14:textId="77777777" w:rsidR="00BE70F2" w:rsidRPr="0055125B" w:rsidRDefault="00BE70F2" w:rsidP="00402C21">
      <w:pPr>
        <w:widowControl w:val="0"/>
        <w:ind w:firstLine="708"/>
        <w:jc w:val="both"/>
        <w:rPr>
          <w:lang w:val="x-none"/>
        </w:rPr>
      </w:pPr>
    </w:p>
    <w:p w14:paraId="40362C9F" w14:textId="77777777" w:rsidR="002B25D2" w:rsidRPr="0055125B" w:rsidRDefault="002B25D2" w:rsidP="00F50F14">
      <w:pPr>
        <w:pStyle w:val="10"/>
        <w:rPr>
          <w:sz w:val="24"/>
          <w:szCs w:val="24"/>
          <w:lang w:val="ru-RU"/>
        </w:rPr>
      </w:pPr>
      <w:bookmarkStart w:id="1206" w:name="_Toc523998498"/>
      <w:r w:rsidRPr="0055125B">
        <w:rPr>
          <w:sz w:val="24"/>
          <w:szCs w:val="24"/>
        </w:rPr>
        <w:t>Порядок проведения аукциона</w:t>
      </w:r>
      <w:bookmarkEnd w:id="1206"/>
      <w:r w:rsidRPr="0055125B">
        <w:rPr>
          <w:sz w:val="24"/>
          <w:szCs w:val="24"/>
        </w:rPr>
        <w:t xml:space="preserve"> </w:t>
      </w:r>
    </w:p>
    <w:p w14:paraId="795A9FA2" w14:textId="77777777" w:rsidR="00BE70F2" w:rsidRPr="0055125B" w:rsidRDefault="002B25D2" w:rsidP="007C436F">
      <w:pPr>
        <w:pStyle w:val="2"/>
      </w:pPr>
      <w:bookmarkStart w:id="1207" w:name="_Toc523998499"/>
      <w:r w:rsidRPr="0055125B">
        <w:t xml:space="preserve">В открытом аукционе могут участвовать только участники закупки, признанные участниками аукциона, то есть в </w:t>
      </w:r>
      <w:r w:rsidR="008F3CDF" w:rsidRPr="0055125B">
        <w:t>отношении</w:t>
      </w:r>
      <w:r w:rsidRPr="0055125B">
        <w:t xml:space="preserve"> которых комиссией принято решение о допуске к участию в аукционе.</w:t>
      </w:r>
      <w:bookmarkEnd w:id="1207"/>
      <w:r w:rsidRPr="0055125B">
        <w:t xml:space="preserve"> </w:t>
      </w:r>
    </w:p>
    <w:p w14:paraId="24AAFBD2" w14:textId="77777777" w:rsidR="00BE70F2" w:rsidRPr="0055125B" w:rsidRDefault="002B25D2" w:rsidP="007C436F">
      <w:pPr>
        <w:pStyle w:val="2"/>
      </w:pPr>
      <w:bookmarkStart w:id="1208" w:name="_Toc523998500"/>
      <w:r w:rsidRPr="0055125B">
        <w:t>Открытый аукцион в</w:t>
      </w:r>
      <w:r w:rsidR="007A7B9E" w:rsidRPr="0055125B">
        <w:t xml:space="preserve"> </w:t>
      </w:r>
      <w:r w:rsidRPr="0055125B">
        <w:t>электронной форме проводится на электронной площадке</w:t>
      </w:r>
      <w:r w:rsidR="008F3CDF" w:rsidRPr="0055125B">
        <w:t xml:space="preserve"> </w:t>
      </w:r>
      <w:r w:rsidRPr="0055125B">
        <w:t>в день и время, указанные в извещении о проведении открытого аукциона в электронной форме и в документации об открытом аукционе в электронной форме.</w:t>
      </w:r>
      <w:bookmarkEnd w:id="1208"/>
      <w:r w:rsidRPr="0055125B">
        <w:t xml:space="preserve">  </w:t>
      </w:r>
    </w:p>
    <w:p w14:paraId="4E8B6567" w14:textId="77777777" w:rsidR="00BE70F2" w:rsidRPr="0055125B" w:rsidRDefault="002B25D2" w:rsidP="007C436F">
      <w:pPr>
        <w:pStyle w:val="2"/>
      </w:pPr>
      <w:bookmarkStart w:id="1209" w:name="_Toc523998501"/>
      <w:r w:rsidRPr="0055125B">
        <w:t xml:space="preserve">Днем проведения аукциона </w:t>
      </w:r>
      <w:r w:rsidR="008F3CDF" w:rsidRPr="0055125B">
        <w:t>является рабочий день, следующий после истечения 2 дней с даты окончания срока рассмотрения заявок на участие в аукционе.</w:t>
      </w:r>
      <w:bookmarkEnd w:id="1209"/>
    </w:p>
    <w:p w14:paraId="54BE1082" w14:textId="77777777" w:rsidR="002B25D2" w:rsidRPr="0055125B" w:rsidRDefault="002B25D2" w:rsidP="007C436F">
      <w:pPr>
        <w:pStyle w:val="2"/>
      </w:pPr>
      <w:bookmarkStart w:id="1210" w:name="_Toc523998502"/>
      <w:r w:rsidRPr="0055125B">
        <w:t>Открытый аукцион проводится путем снижения начальной (максимальной) цены договора, указанной в извещении о проведении открытого аукциона, за исключением случая, когда при проведении аукциона цена договора снижена до нуля. В этом случае аукцион на право заключения договора проводится путем повышения цены договора.</w:t>
      </w:r>
      <w:bookmarkEnd w:id="1210"/>
      <w:r w:rsidRPr="0055125B">
        <w:t xml:space="preserve"> </w:t>
      </w:r>
    </w:p>
    <w:p w14:paraId="1A8C413E" w14:textId="77777777" w:rsidR="008F3CDF" w:rsidRPr="0055125B" w:rsidRDefault="00BE70F2" w:rsidP="00402C21">
      <w:pPr>
        <w:widowControl w:val="0"/>
        <w:ind w:firstLine="567"/>
        <w:jc w:val="both"/>
      </w:pPr>
      <w:r w:rsidRPr="0055125B">
        <w:t>Если в</w:t>
      </w:r>
      <w:r w:rsidR="00C279ED" w:rsidRPr="0055125B">
        <w:t xml:space="preserve"> аукционной документации указана</w:t>
      </w:r>
      <w:r w:rsidRPr="0055125B">
        <w:t xml:space="preserve"> начальная (максимальная)  цена</w:t>
      </w:r>
      <w:r w:rsidR="008F3CDF" w:rsidRPr="0055125B">
        <w:t xml:space="preserve"> едини</w:t>
      </w:r>
      <w:r w:rsidR="00C279ED" w:rsidRPr="0055125B">
        <w:t>цы товара, работы, услуги (сумма цен единиц товаров,</w:t>
      </w:r>
      <w:r w:rsidR="008F3CDF" w:rsidRPr="0055125B">
        <w:t xml:space="preserve"> работ,   услуг</w:t>
      </w:r>
      <w:r w:rsidRPr="0055125B">
        <w:t>), такой</w:t>
      </w:r>
      <w:r w:rsidR="00C279ED" w:rsidRPr="0055125B">
        <w:t xml:space="preserve"> электронный аукцион проводится путем снижения</w:t>
      </w:r>
      <w:r w:rsidR="008F3CDF" w:rsidRPr="0055125B">
        <w:t xml:space="preserve"> указа</w:t>
      </w:r>
      <w:r w:rsidRPr="0055125B">
        <w:t>нной  начальной</w:t>
      </w:r>
      <w:r w:rsidR="00C279ED" w:rsidRPr="0055125B">
        <w:t xml:space="preserve"> (максимальной) цены</w:t>
      </w:r>
      <w:r w:rsidR="008F3CDF" w:rsidRPr="0055125B">
        <w:t xml:space="preserve"> е</w:t>
      </w:r>
      <w:r w:rsidRPr="0055125B">
        <w:t>диницы</w:t>
      </w:r>
      <w:r w:rsidR="00C279ED" w:rsidRPr="0055125B">
        <w:t xml:space="preserve"> товара, работы, услуги</w:t>
      </w:r>
      <w:r w:rsidRPr="0055125B">
        <w:t xml:space="preserve"> (суммы  цен  единиц</w:t>
      </w:r>
      <w:r w:rsidR="008F3CDF" w:rsidRPr="0055125B">
        <w:t xml:space="preserve"> товаров,  работ, услуг).</w:t>
      </w:r>
    </w:p>
    <w:p w14:paraId="11AF9E39" w14:textId="77777777" w:rsidR="00BE70F2" w:rsidRPr="0055125B" w:rsidRDefault="002B25D2" w:rsidP="007C436F">
      <w:pPr>
        <w:pStyle w:val="2"/>
      </w:pPr>
      <w:bookmarkStart w:id="1211" w:name="_Toc523998503"/>
      <w:r w:rsidRPr="0055125B">
        <w:t>По завершению открытого аукциона  в электронной форме на электронной площадке автоматически формируется итоговый протокол, в котором отражаются результаты торгов, а именно указывается победитель аукциона и участник аукциона, внесший ценовое предложение, наиболее близкое к ставке (ценовому предложению) победителя торгов.</w:t>
      </w:r>
      <w:bookmarkEnd w:id="1211"/>
      <w:r w:rsidRPr="0055125B">
        <w:t xml:space="preserve"> </w:t>
      </w:r>
    </w:p>
    <w:p w14:paraId="1955BB1D" w14:textId="77777777" w:rsidR="00BE70F2" w:rsidRPr="0055125B" w:rsidRDefault="00E063D0" w:rsidP="007C436F">
      <w:pPr>
        <w:pStyle w:val="2"/>
      </w:pPr>
      <w:bookmarkStart w:id="1212" w:name="_Toc523998504"/>
      <w:r w:rsidRPr="0055125B">
        <w:t>Протокол  проведения  электронного  аукциона  ведется оператором  электронной  площадки  и  направляется  Заказчику  в  сроки и  в порядке,  определенные  регламентом  работы  электронной  торговой площадки.</w:t>
      </w:r>
      <w:bookmarkEnd w:id="1212"/>
    </w:p>
    <w:p w14:paraId="08F8092D" w14:textId="77777777" w:rsidR="00E87955" w:rsidRPr="0055125B" w:rsidRDefault="00E87955" w:rsidP="007C436F">
      <w:pPr>
        <w:pStyle w:val="2"/>
      </w:pPr>
      <w:bookmarkStart w:id="1213" w:name="_Toc523998505"/>
      <w:r w:rsidRPr="0055125B">
        <w:t xml:space="preserve">Итоговый протокол утверждается Аукционной  комиссией, на заседании которой принимается решение об определении  победителя аукциона. </w:t>
      </w:r>
      <w:r w:rsidR="00BE70F2" w:rsidRPr="0055125B">
        <w:rPr>
          <w:lang w:val="ru-RU"/>
        </w:rPr>
        <w:t xml:space="preserve">Итоговый протокол </w:t>
      </w:r>
      <w:r w:rsidR="00BE70F2" w:rsidRPr="0055125B">
        <w:t xml:space="preserve">должен содержать сведения, определенные п. </w:t>
      </w:r>
      <w:r w:rsidR="00BE70F2" w:rsidRPr="0055125B">
        <w:fldChar w:fldCharType="begin"/>
      </w:r>
      <w:r w:rsidR="00BE70F2" w:rsidRPr="0055125B">
        <w:instrText xml:space="preserve"> REF _Ref523405038 \r \h </w:instrText>
      </w:r>
      <w:r w:rsidR="00AD0AF9" w:rsidRPr="0055125B">
        <w:instrText xml:space="preserve"> \* MERGEFORMAT </w:instrText>
      </w:r>
      <w:r w:rsidR="00BE70F2" w:rsidRPr="0055125B">
        <w:fldChar w:fldCharType="separate"/>
      </w:r>
      <w:r w:rsidR="00B213D8" w:rsidRPr="0055125B">
        <w:t>6.24</w:t>
      </w:r>
      <w:r w:rsidR="00BE70F2" w:rsidRPr="0055125B">
        <w:fldChar w:fldCharType="end"/>
      </w:r>
      <w:r w:rsidR="00BE70F2" w:rsidRPr="0055125B">
        <w:rPr>
          <w:lang w:val="ru-RU"/>
        </w:rPr>
        <w:t xml:space="preserve"> </w:t>
      </w:r>
      <w:r w:rsidR="00BE70F2" w:rsidRPr="0055125B">
        <w:t>настоящего Положения.</w:t>
      </w:r>
      <w:bookmarkEnd w:id="1213"/>
    </w:p>
    <w:p w14:paraId="2E84BB52" w14:textId="77777777" w:rsidR="00E87955" w:rsidRPr="0055125B" w:rsidRDefault="00E87955" w:rsidP="007C436F">
      <w:pPr>
        <w:pStyle w:val="2"/>
      </w:pPr>
      <w:bookmarkStart w:id="1214" w:name="_Toc523998506"/>
      <w:r w:rsidRPr="0055125B">
        <w:t>Протокол о результатах проведения аукциона размещается Организатором закупки на сайте Единой информационной системы и на сайте электронной торговой площадки (не позднее трех дней со дня завершения открытого аукциона в  электронной форме.</w:t>
      </w:r>
      <w:bookmarkEnd w:id="1214"/>
    </w:p>
    <w:p w14:paraId="35130691" w14:textId="77777777" w:rsidR="00E87955" w:rsidRPr="0055125B" w:rsidRDefault="00E87955" w:rsidP="007C436F">
      <w:pPr>
        <w:pStyle w:val="2"/>
      </w:pPr>
      <w:bookmarkStart w:id="1215" w:name="_Ref523406655"/>
      <w:bookmarkStart w:id="1216" w:name="_Toc523998507"/>
      <w:r w:rsidRPr="0055125B">
        <w:t>В  случае  если  в  течение  времени</w:t>
      </w:r>
      <w:r w:rsidR="00BE70F2" w:rsidRPr="0055125B">
        <w:t>, установленного для</w:t>
      </w:r>
      <w:r w:rsidRPr="0055125B">
        <w:t xml:space="preserve"> приема предложений  участников  </w:t>
      </w:r>
      <w:r w:rsidR="00BE70F2" w:rsidRPr="0055125B">
        <w:t>аукциона о цене договора</w:t>
      </w:r>
      <w:r w:rsidRPr="0055125B">
        <w:t xml:space="preserve"> </w:t>
      </w:r>
      <w:r w:rsidR="00BE70F2" w:rsidRPr="0055125B">
        <w:t>ни один из его  участников не подал</w:t>
      </w:r>
      <w:r w:rsidRPr="0055125B">
        <w:t xml:space="preserve"> предложение</w:t>
      </w:r>
      <w:r w:rsidR="00BE70F2" w:rsidRPr="0055125B">
        <w:t xml:space="preserve"> о цене договора, такой</w:t>
      </w:r>
      <w:r w:rsidRPr="0055125B">
        <w:t xml:space="preserve"> аукцион  признается несостоявшимся.  Оператор  электронной  площадки  размещает  на  ней  и направляет  Заказчику  протокол  о  признании  электронного  аукциона несостоявшимся  в  сроки  и  порядке,  определенные  регламентом  работы электронной торговой площадки.</w:t>
      </w:r>
      <w:bookmarkEnd w:id="1215"/>
      <w:bookmarkEnd w:id="1216"/>
    </w:p>
    <w:p w14:paraId="35EFB0FC" w14:textId="77777777" w:rsidR="002B25D2" w:rsidRPr="0055125B" w:rsidRDefault="002B25D2" w:rsidP="00F50F14">
      <w:pPr>
        <w:pStyle w:val="10"/>
        <w:rPr>
          <w:sz w:val="24"/>
          <w:szCs w:val="24"/>
          <w:lang w:val="ru-RU"/>
        </w:rPr>
      </w:pPr>
      <w:bookmarkStart w:id="1217" w:name="_Toc523998508"/>
      <w:r w:rsidRPr="0055125B">
        <w:rPr>
          <w:sz w:val="24"/>
          <w:szCs w:val="24"/>
        </w:rPr>
        <w:t>Заключение договора по результатам аукциона</w:t>
      </w:r>
      <w:bookmarkEnd w:id="1217"/>
      <w:r w:rsidRPr="0055125B">
        <w:rPr>
          <w:sz w:val="24"/>
          <w:szCs w:val="24"/>
        </w:rPr>
        <w:t xml:space="preserve"> </w:t>
      </w:r>
    </w:p>
    <w:p w14:paraId="476571E3" w14:textId="77777777" w:rsidR="00E16B66" w:rsidRPr="0055125B" w:rsidRDefault="002B25D2" w:rsidP="007C436F">
      <w:pPr>
        <w:pStyle w:val="2"/>
      </w:pPr>
      <w:bookmarkStart w:id="1218" w:name="_Toc523998509"/>
      <w:r w:rsidRPr="0055125B">
        <w:t>По р</w:t>
      </w:r>
      <w:r w:rsidR="00BE70F2" w:rsidRPr="0055125B">
        <w:t xml:space="preserve">езультатам аукциона </w:t>
      </w:r>
      <w:r w:rsidRPr="0055125B">
        <w:t>договор заключается с победителем открытого аукциона</w:t>
      </w:r>
      <w:r w:rsidR="003764D3" w:rsidRPr="0055125B">
        <w:t xml:space="preserve"> в порядке и сроки, указанные в пункте </w:t>
      </w:r>
      <w:r w:rsidR="003764D3" w:rsidRPr="0055125B">
        <w:fldChar w:fldCharType="begin"/>
      </w:r>
      <w:r w:rsidR="003764D3" w:rsidRPr="0055125B">
        <w:instrText xml:space="preserve"> REF _Ref523993527 \r \h </w:instrText>
      </w:r>
      <w:r w:rsidR="00AD0AF9" w:rsidRPr="0055125B">
        <w:instrText xml:space="preserve"> \* MERGEFORMAT </w:instrText>
      </w:r>
      <w:r w:rsidR="003764D3" w:rsidRPr="0055125B">
        <w:fldChar w:fldCharType="separate"/>
      </w:r>
      <w:r w:rsidR="00B213D8" w:rsidRPr="0055125B">
        <w:t>51</w:t>
      </w:r>
      <w:r w:rsidR="003764D3" w:rsidRPr="0055125B">
        <w:fldChar w:fldCharType="end"/>
      </w:r>
      <w:r w:rsidR="003764D3" w:rsidRPr="0055125B">
        <w:t xml:space="preserve"> настоящего положения.</w:t>
      </w:r>
      <w:bookmarkEnd w:id="1218"/>
    </w:p>
    <w:p w14:paraId="19CEF01A" w14:textId="77777777" w:rsidR="002B25D2" w:rsidRPr="0055125B" w:rsidRDefault="002B25D2" w:rsidP="007C436F">
      <w:pPr>
        <w:pStyle w:val="2"/>
      </w:pPr>
      <w:bookmarkStart w:id="1219" w:name="_Toc523998510"/>
      <w:r w:rsidRPr="0055125B">
        <w:t>Победитель аукциона обязан в течение срока, указанного в документации об открытом аукционе, представить</w:t>
      </w:r>
      <w:r w:rsidR="00BE70F2" w:rsidRPr="0055125B">
        <w:t xml:space="preserve"> Заказчику подписанный договор.</w:t>
      </w:r>
      <w:r w:rsidRPr="0055125B">
        <w:t xml:space="preserve"> В противном случае победитель аукциона признается  уклонившимся  от заключения договора.</w:t>
      </w:r>
      <w:bookmarkEnd w:id="1219"/>
    </w:p>
    <w:p w14:paraId="32DDD8BB" w14:textId="77777777" w:rsidR="002B25D2" w:rsidRPr="0055125B" w:rsidRDefault="002B25D2" w:rsidP="007C436F">
      <w:pPr>
        <w:pStyle w:val="2"/>
      </w:pPr>
      <w:bookmarkStart w:id="1220" w:name="_Toc523998511"/>
      <w:r w:rsidRPr="0055125B">
        <w:t>В случае, если победитель аукциона  признан уклонившимся  от заключения договора, Заказчик вправе заключить договор с участником аукциона, предложение  которого содержит  цену договора, следующ</w:t>
      </w:r>
      <w:r w:rsidR="002258B3" w:rsidRPr="0055125B">
        <w:t>ую</w:t>
      </w:r>
      <w:r w:rsidRPr="0055125B">
        <w:t xml:space="preserve"> после ценового предложения (ставки) победителя. При этом договор заключается на условиях, указанных в извещении и документации об открытом аукционе, по цене, предложенной указанным участником аукциона.</w:t>
      </w:r>
      <w:bookmarkEnd w:id="1220"/>
      <w:r w:rsidRPr="0055125B">
        <w:t xml:space="preserve"> </w:t>
      </w:r>
    </w:p>
    <w:p w14:paraId="03D05C1F" w14:textId="77777777" w:rsidR="002B25D2" w:rsidRPr="0055125B" w:rsidRDefault="002B25D2" w:rsidP="007C436F">
      <w:pPr>
        <w:pStyle w:val="2"/>
      </w:pPr>
      <w:bookmarkStart w:id="1221" w:name="_Toc523998512"/>
      <w:r w:rsidRPr="0055125B">
        <w:t>В случае уклонения победителя аукциона, участника аукциона, предложение которого является наиболее близким к ценовому предложению победителя аукциона,</w:t>
      </w:r>
      <w:r w:rsidR="00026586" w:rsidRPr="0055125B">
        <w:t xml:space="preserve"> </w:t>
      </w:r>
      <w:r w:rsidRPr="0055125B">
        <w:t>от заключения договора денежные средства, внесенные ими в качестве обеспечения заявки на участие в аукционе,  не  возвращаются.</w:t>
      </w:r>
      <w:bookmarkEnd w:id="1221"/>
      <w:r w:rsidRPr="0055125B">
        <w:t xml:space="preserve">  </w:t>
      </w:r>
    </w:p>
    <w:p w14:paraId="6B6AD119" w14:textId="77777777" w:rsidR="00E16B66" w:rsidRPr="0055125B" w:rsidRDefault="00BE70F2" w:rsidP="007C436F">
      <w:pPr>
        <w:pStyle w:val="2"/>
      </w:pPr>
      <w:bookmarkStart w:id="1222" w:name="_Toc523998513"/>
      <w:r w:rsidRPr="0055125B">
        <w:t>В случае если</w:t>
      </w:r>
      <w:r w:rsidR="00E16B66" w:rsidRPr="0055125B">
        <w:t xml:space="preserve"> в аукционе  принимал  участие  один </w:t>
      </w:r>
      <w:r w:rsidRPr="0055125B">
        <w:t>участник,  Заказчик  в течение 3 дней</w:t>
      </w:r>
      <w:r w:rsidR="00E16B66" w:rsidRPr="0055125B">
        <w:t xml:space="preserve"> </w:t>
      </w:r>
      <w:r w:rsidRPr="0055125B">
        <w:t>со дня</w:t>
      </w:r>
      <w:r w:rsidR="00E16B66" w:rsidRPr="0055125B">
        <w:t xml:space="preserve"> подписания  протокола проведения аукциона передает такому участнику аукциона  для  подписания  проект  догово</w:t>
      </w:r>
      <w:r w:rsidRPr="0055125B">
        <w:t>ра, составленный на</w:t>
      </w:r>
      <w:r w:rsidR="00E16B66" w:rsidRPr="0055125B">
        <w:t xml:space="preserve"> условиях, предусмотренных изв</w:t>
      </w:r>
      <w:r w:rsidRPr="0055125B">
        <w:t>ещением о проведении аукциона и аукционной</w:t>
      </w:r>
      <w:r w:rsidR="00C279ED" w:rsidRPr="0055125B">
        <w:t xml:space="preserve"> документацией,</w:t>
      </w:r>
      <w:r w:rsidR="00E16B66" w:rsidRPr="0055125B">
        <w:t xml:space="preserve"> у</w:t>
      </w:r>
      <w:r w:rsidRPr="0055125B">
        <w:t>казанных в заявке</w:t>
      </w:r>
      <w:r w:rsidR="00E16B66" w:rsidRPr="0055125B">
        <w:t xml:space="preserve"> участника электронного аукциона, по согласованной с указанным участником электронного аукциона цене  договора  (цене  единицы  товара,  работы,  услуги  (сумме  цен  единиц товаров, работ, услуг)</w:t>
      </w:r>
      <w:r w:rsidR="008D5A28" w:rsidRPr="0055125B">
        <w:t>.</w:t>
      </w:r>
      <w:bookmarkEnd w:id="1222"/>
    </w:p>
    <w:p w14:paraId="7BE4A2FD" w14:textId="77777777" w:rsidR="00E16B66" w:rsidRPr="0055125B" w:rsidRDefault="00BE70F2" w:rsidP="00402C21">
      <w:pPr>
        <w:widowControl w:val="0"/>
        <w:ind w:firstLine="567"/>
        <w:jc w:val="both"/>
      </w:pPr>
      <w:r w:rsidRPr="0055125B">
        <w:t>В  случае если проект договора</w:t>
      </w:r>
      <w:r w:rsidR="00E16B66" w:rsidRPr="0055125B">
        <w:t xml:space="preserve"> бы</w:t>
      </w:r>
      <w:r w:rsidRPr="0055125B">
        <w:t>л передан такому</w:t>
      </w:r>
      <w:r w:rsidR="00E16B66" w:rsidRPr="0055125B">
        <w:t xml:space="preserve"> участнику, </w:t>
      </w:r>
      <w:r w:rsidRPr="0055125B">
        <w:t>а  участник не предоставил Заказчику в срок, предусмотренный аукционной документацией,</w:t>
      </w:r>
      <w:r w:rsidR="00E16B66" w:rsidRPr="0055125B">
        <w:t xml:space="preserve"> по</w:t>
      </w:r>
      <w:r w:rsidRPr="0055125B">
        <w:t>дписанный с</w:t>
      </w:r>
      <w:r w:rsidR="00E16B66" w:rsidRPr="0055125B">
        <w:t xml:space="preserve"> ег</w:t>
      </w:r>
      <w:r w:rsidRPr="0055125B">
        <w:t>о стороны договор, а</w:t>
      </w:r>
      <w:r w:rsidR="00E16B66" w:rsidRPr="0055125B">
        <w:t xml:space="preserve"> также </w:t>
      </w:r>
      <w:r w:rsidRPr="0055125B">
        <w:t>обеспечение исполнения договора, такой  участник</w:t>
      </w:r>
      <w:r w:rsidR="00E16B66" w:rsidRPr="0055125B">
        <w:t xml:space="preserve"> аукциона  признается уклонившимся от заключения договора.</w:t>
      </w:r>
    </w:p>
    <w:p w14:paraId="0D4DCE4E" w14:textId="77777777" w:rsidR="008D5A28" w:rsidRPr="0055125B" w:rsidRDefault="008D5A28" w:rsidP="00F50F14">
      <w:pPr>
        <w:pStyle w:val="10"/>
        <w:rPr>
          <w:sz w:val="24"/>
          <w:szCs w:val="24"/>
        </w:rPr>
      </w:pPr>
      <w:bookmarkStart w:id="1223" w:name="_Toc523998514"/>
      <w:r w:rsidRPr="0055125B">
        <w:rPr>
          <w:sz w:val="24"/>
          <w:szCs w:val="24"/>
        </w:rPr>
        <w:t>Последствия признания аукциона несостоявшимся</w:t>
      </w:r>
      <w:bookmarkEnd w:id="1223"/>
    </w:p>
    <w:p w14:paraId="7CF04CB1" w14:textId="77777777" w:rsidR="00B56487" w:rsidRPr="0055125B" w:rsidRDefault="005204E5" w:rsidP="007C436F">
      <w:pPr>
        <w:pStyle w:val="2"/>
      </w:pPr>
      <w:bookmarkStart w:id="1224" w:name="_Toc523998515"/>
      <w:bookmarkStart w:id="1225" w:name="sub_600"/>
      <w:bookmarkEnd w:id="1127"/>
      <w:r w:rsidRPr="0055125B">
        <w:t>Если открытый аукцион признан несостоявшимся</w:t>
      </w:r>
      <w:r w:rsidR="00BE70F2" w:rsidRPr="0055125B">
        <w:t xml:space="preserve"> в  случаях, когда</w:t>
      </w:r>
      <w:r w:rsidRPr="0055125B">
        <w:t xml:space="preserve"> </w:t>
      </w:r>
      <w:r w:rsidR="00BE70F2" w:rsidRPr="0055125B">
        <w:t>подана</w:t>
      </w:r>
      <w:r w:rsidRPr="0055125B">
        <w:t xml:space="preserve"> единственная заявка</w:t>
      </w:r>
      <w:r w:rsidR="00BE70F2" w:rsidRPr="0055125B">
        <w:t xml:space="preserve"> и</w:t>
      </w:r>
      <w:r w:rsidRPr="0055125B">
        <w:t xml:space="preserve"> пода</w:t>
      </w:r>
      <w:r w:rsidR="007D06EE" w:rsidRPr="0055125B">
        <w:rPr>
          <w:lang w:val="ru-RU"/>
        </w:rPr>
        <w:t>нная заявка</w:t>
      </w:r>
      <w:r w:rsidRPr="0055125B">
        <w:t xml:space="preserve"> признан</w:t>
      </w:r>
      <w:r w:rsidR="007D06EE" w:rsidRPr="0055125B">
        <w:rPr>
          <w:lang w:val="ru-RU"/>
        </w:rPr>
        <w:t>а</w:t>
      </w:r>
      <w:r w:rsidRPr="0055125B">
        <w:t xml:space="preserve"> </w:t>
      </w:r>
      <w:r w:rsidR="007D06EE" w:rsidRPr="0055125B">
        <w:rPr>
          <w:lang w:val="ru-RU"/>
        </w:rPr>
        <w:t>соответствующей</w:t>
      </w:r>
      <w:r w:rsidR="00B56487" w:rsidRPr="0055125B">
        <w:t xml:space="preserve"> (</w:t>
      </w:r>
      <w:r w:rsidR="007B2608" w:rsidRPr="0055125B">
        <w:rPr>
          <w:lang w:val="ru-RU"/>
        </w:rPr>
        <w:t xml:space="preserve">п. </w:t>
      </w:r>
      <w:r w:rsidR="007B2608" w:rsidRPr="0055125B">
        <w:fldChar w:fldCharType="begin"/>
      </w:r>
      <w:r w:rsidR="007B2608" w:rsidRPr="0055125B">
        <w:instrText xml:space="preserve"> REF _Ref523824178 \r \h </w:instrText>
      </w:r>
      <w:r w:rsidR="00AD0AF9" w:rsidRPr="0055125B">
        <w:instrText xml:space="preserve"> \* MERGEFORMAT </w:instrText>
      </w:r>
      <w:r w:rsidR="007B2608" w:rsidRPr="0055125B">
        <w:fldChar w:fldCharType="separate"/>
      </w:r>
      <w:r w:rsidR="00B213D8" w:rsidRPr="0055125B">
        <w:t>21.15.1</w:t>
      </w:r>
      <w:r w:rsidR="007B2608" w:rsidRPr="0055125B">
        <w:fldChar w:fldCharType="end"/>
      </w:r>
      <w:r w:rsidR="00B56487" w:rsidRPr="0055125B">
        <w:t>)</w:t>
      </w:r>
      <w:r w:rsidRPr="0055125B">
        <w:t xml:space="preserve"> либо когда только один участник электронного аукциона, подавший  заявку  на  участие  в электронном аукционе, признан  участником аукциона</w:t>
      </w:r>
      <w:r w:rsidR="00B56487" w:rsidRPr="0055125B">
        <w:t xml:space="preserve"> (п. </w:t>
      </w:r>
      <w:r w:rsidR="007D06EE" w:rsidRPr="0055125B">
        <w:fldChar w:fldCharType="begin"/>
      </w:r>
      <w:r w:rsidR="007D06EE" w:rsidRPr="0055125B">
        <w:instrText xml:space="preserve"> REF _Ref523406196 \r \h  \* MERGEFORMAT </w:instrText>
      </w:r>
      <w:r w:rsidR="007D06EE" w:rsidRPr="0055125B">
        <w:fldChar w:fldCharType="separate"/>
      </w:r>
      <w:r w:rsidR="00B213D8" w:rsidRPr="0055125B">
        <w:t>21.16</w:t>
      </w:r>
      <w:r w:rsidR="007D06EE" w:rsidRPr="0055125B">
        <w:fldChar w:fldCharType="end"/>
      </w:r>
      <w:r w:rsidR="00B56487" w:rsidRPr="0055125B">
        <w:t>)</w:t>
      </w:r>
      <w:r w:rsidRPr="0055125B">
        <w:t>, Заказчик передает участнику открытого аукциона проект договора</w:t>
      </w:r>
      <w:r w:rsidR="007D06EE" w:rsidRPr="0055125B">
        <w:t>, прилагаемого к аукционной</w:t>
      </w:r>
      <w:r w:rsidRPr="0055125B">
        <w:t xml:space="preserve"> документации</w:t>
      </w:r>
      <w:r w:rsidR="003764D3" w:rsidRPr="0055125B">
        <w:rPr>
          <w:lang w:val="ru-RU"/>
        </w:rPr>
        <w:t>,</w:t>
      </w:r>
      <w:r w:rsidR="00A30CCA" w:rsidRPr="0055125B">
        <w:rPr>
          <w:lang w:val="ru-RU"/>
        </w:rPr>
        <w:t xml:space="preserve"> </w:t>
      </w:r>
      <w:r w:rsidR="003764D3" w:rsidRPr="0055125B">
        <w:rPr>
          <w:lang w:val="ru-RU"/>
        </w:rPr>
        <w:t>на основании</w:t>
      </w:r>
      <w:r w:rsidR="00A30CCA" w:rsidRPr="0055125B">
        <w:rPr>
          <w:lang w:val="ru-RU"/>
        </w:rPr>
        <w:t xml:space="preserve"> </w:t>
      </w:r>
      <w:proofErr w:type="spellStart"/>
      <w:r w:rsidR="00A30CCA" w:rsidRPr="0055125B">
        <w:rPr>
          <w:lang w:val="ru-RU"/>
        </w:rPr>
        <w:t>пп</w:t>
      </w:r>
      <w:proofErr w:type="spellEnd"/>
      <w:r w:rsidR="00A30CCA" w:rsidRPr="0055125B">
        <w:rPr>
          <w:lang w:val="ru-RU"/>
        </w:rPr>
        <w:t xml:space="preserve">. </w:t>
      </w:r>
      <w:r w:rsidR="00A30CCA" w:rsidRPr="0055125B">
        <w:rPr>
          <w:lang w:val="ru-RU"/>
        </w:rPr>
        <w:fldChar w:fldCharType="begin"/>
      </w:r>
      <w:r w:rsidR="00A30CCA" w:rsidRPr="0055125B">
        <w:rPr>
          <w:lang w:val="ru-RU"/>
        </w:rPr>
        <w:instrText xml:space="preserve"> REF _Ref523988891 \r \h </w:instrText>
      </w:r>
      <w:r w:rsidR="00AD0AF9" w:rsidRPr="0055125B">
        <w:rPr>
          <w:lang w:val="ru-RU"/>
        </w:rPr>
        <w:instrText xml:space="preserve"> \* MERGEFORMAT </w:instrText>
      </w:r>
      <w:r w:rsidR="00A30CCA" w:rsidRPr="0055125B">
        <w:rPr>
          <w:lang w:val="ru-RU"/>
        </w:rPr>
      </w:r>
      <w:r w:rsidR="00A30CCA" w:rsidRPr="0055125B">
        <w:rPr>
          <w:lang w:val="ru-RU"/>
        </w:rPr>
        <w:fldChar w:fldCharType="separate"/>
      </w:r>
      <w:r w:rsidR="00B213D8" w:rsidRPr="0055125B">
        <w:rPr>
          <w:lang w:val="ru-RU"/>
        </w:rPr>
        <w:t>50.4.11</w:t>
      </w:r>
      <w:r w:rsidR="00A30CCA" w:rsidRPr="0055125B">
        <w:rPr>
          <w:lang w:val="ru-RU"/>
        </w:rPr>
        <w:fldChar w:fldCharType="end"/>
      </w:r>
      <w:r w:rsidR="00A30CCA" w:rsidRPr="0055125B">
        <w:rPr>
          <w:lang w:val="ru-RU"/>
        </w:rPr>
        <w:t xml:space="preserve"> настоящего положения</w:t>
      </w:r>
      <w:r w:rsidR="003764D3" w:rsidRPr="0055125B">
        <w:rPr>
          <w:lang w:val="ru-RU"/>
        </w:rPr>
        <w:t xml:space="preserve"> в порядке и сроки, предусмотренные пунктом </w:t>
      </w:r>
      <w:r w:rsidR="003764D3" w:rsidRPr="0055125B">
        <w:rPr>
          <w:lang w:val="ru-RU"/>
        </w:rPr>
        <w:fldChar w:fldCharType="begin"/>
      </w:r>
      <w:r w:rsidR="003764D3" w:rsidRPr="0055125B">
        <w:rPr>
          <w:lang w:val="ru-RU"/>
        </w:rPr>
        <w:instrText xml:space="preserve"> REF _Ref523993527 \r \h </w:instrText>
      </w:r>
      <w:r w:rsidR="00AD0AF9" w:rsidRPr="0055125B">
        <w:rPr>
          <w:lang w:val="ru-RU"/>
        </w:rPr>
        <w:instrText xml:space="preserve"> \* MERGEFORMAT </w:instrText>
      </w:r>
      <w:r w:rsidR="003764D3" w:rsidRPr="0055125B">
        <w:rPr>
          <w:lang w:val="ru-RU"/>
        </w:rPr>
      </w:r>
      <w:r w:rsidR="003764D3" w:rsidRPr="0055125B">
        <w:rPr>
          <w:lang w:val="ru-RU"/>
        </w:rPr>
        <w:fldChar w:fldCharType="separate"/>
      </w:r>
      <w:r w:rsidR="00B213D8" w:rsidRPr="0055125B">
        <w:rPr>
          <w:lang w:val="ru-RU"/>
        </w:rPr>
        <w:t>51</w:t>
      </w:r>
      <w:r w:rsidR="003764D3" w:rsidRPr="0055125B">
        <w:rPr>
          <w:lang w:val="ru-RU"/>
        </w:rPr>
        <w:fldChar w:fldCharType="end"/>
      </w:r>
      <w:r w:rsidR="003764D3" w:rsidRPr="0055125B">
        <w:rPr>
          <w:lang w:val="ru-RU"/>
        </w:rPr>
        <w:t xml:space="preserve"> настоящего положения. </w:t>
      </w:r>
      <w:r w:rsidR="00B56487" w:rsidRPr="0055125B">
        <w:t>Участник закупки, признанный единственным участником аукциона, не вправе отказаться от заключения договора.</w:t>
      </w:r>
      <w:bookmarkEnd w:id="1224"/>
      <w:r w:rsidR="00B56487" w:rsidRPr="0055125B">
        <w:t xml:space="preserve"> </w:t>
      </w:r>
    </w:p>
    <w:p w14:paraId="29BB11A5" w14:textId="77777777" w:rsidR="005204E5" w:rsidRPr="0055125B" w:rsidRDefault="007D06EE" w:rsidP="007C436F">
      <w:pPr>
        <w:pStyle w:val="2"/>
      </w:pPr>
      <w:bookmarkStart w:id="1226" w:name="_Toc523998516"/>
      <w:r w:rsidRPr="0055125B">
        <w:t>В случае если проект договора был передан такому</w:t>
      </w:r>
      <w:r w:rsidR="005204E5" w:rsidRPr="0055125B">
        <w:t xml:space="preserve"> участнику, а  участник</w:t>
      </w:r>
      <w:r w:rsidRPr="0055125B">
        <w:t xml:space="preserve"> не предоставил Заказчику в срок, предусмотренный</w:t>
      </w:r>
      <w:r w:rsidR="005204E5" w:rsidRPr="0055125B">
        <w:t xml:space="preserve"> аукционной</w:t>
      </w:r>
      <w:r w:rsidRPr="0055125B">
        <w:t xml:space="preserve"> документацией, подписанный с его  стороны договор, а также </w:t>
      </w:r>
      <w:r w:rsidR="005204E5" w:rsidRPr="0055125B">
        <w:t>обеспечение исполнен</w:t>
      </w:r>
      <w:r w:rsidRPr="0055125B">
        <w:t xml:space="preserve">ия  договора,  такой  участник </w:t>
      </w:r>
      <w:r w:rsidR="005204E5" w:rsidRPr="0055125B">
        <w:t>аукциона  признается уклонившимся от заключения договора.</w:t>
      </w:r>
      <w:bookmarkEnd w:id="1226"/>
    </w:p>
    <w:p w14:paraId="08A0BDC9" w14:textId="77777777" w:rsidR="00166993" w:rsidRPr="0055125B" w:rsidRDefault="00166993" w:rsidP="007C436F">
      <w:pPr>
        <w:pStyle w:val="2"/>
      </w:pPr>
      <w:bookmarkStart w:id="1227" w:name="_Ref523406794"/>
      <w:bookmarkStart w:id="1228" w:name="_Toc523998517"/>
      <w:r w:rsidRPr="0055125B">
        <w:t>В случае, если открытый аукцион признан несостоявшимся по причине отсутствия поданных заявок (</w:t>
      </w:r>
      <w:r w:rsidR="007D06EE" w:rsidRPr="0055125B">
        <w:t>п</w:t>
      </w:r>
      <w:r w:rsidRPr="0055125B">
        <w:t>.</w:t>
      </w:r>
      <w:r w:rsidR="007B2608" w:rsidRPr="0055125B">
        <w:fldChar w:fldCharType="begin"/>
      </w:r>
      <w:r w:rsidR="007B2608" w:rsidRPr="0055125B">
        <w:instrText xml:space="preserve"> REF _Ref523824031 \r \h </w:instrText>
      </w:r>
      <w:r w:rsidR="00AD0AF9" w:rsidRPr="0055125B">
        <w:instrText xml:space="preserve"> \* MERGEFORMAT </w:instrText>
      </w:r>
      <w:r w:rsidR="007B2608" w:rsidRPr="0055125B">
        <w:fldChar w:fldCharType="separate"/>
      </w:r>
      <w:r w:rsidR="00B213D8" w:rsidRPr="0055125B">
        <w:t>21.15.2</w:t>
      </w:r>
      <w:r w:rsidR="007B2608" w:rsidRPr="0055125B">
        <w:fldChar w:fldCharType="end"/>
      </w:r>
      <w:r w:rsidRPr="0055125B">
        <w:t>) на участие в открытом аукционе или если открытый аукцион в электронной форме признан несостоявшимс</w:t>
      </w:r>
      <w:r w:rsidR="007D06EE" w:rsidRPr="0055125B">
        <w:t>я в связи</w:t>
      </w:r>
      <w:r w:rsidRPr="0055125B">
        <w:t xml:space="preserve"> с тем, что победитель открытого аукциона либо участник открытого аукциона, сделавший предпоследнее предложение, отказались либо уклонились от заключения договора, Заказчик вправе принять решение о заключении договора с единственным поставщиком  (подрядчиком, исполнителем) в соответствии с требованиями </w:t>
      </w:r>
      <w:proofErr w:type="spellStart"/>
      <w:r w:rsidR="00A30CCA" w:rsidRPr="0055125B">
        <w:rPr>
          <w:lang w:val="ru-RU"/>
        </w:rPr>
        <w:t>пп</w:t>
      </w:r>
      <w:proofErr w:type="spellEnd"/>
      <w:r w:rsidR="00A30CCA" w:rsidRPr="0055125B">
        <w:rPr>
          <w:lang w:val="ru-RU"/>
        </w:rPr>
        <w:t xml:space="preserve">. </w:t>
      </w:r>
      <w:r w:rsidR="00A30CCA" w:rsidRPr="0055125B">
        <w:rPr>
          <w:lang w:val="ru-RU"/>
        </w:rPr>
        <w:fldChar w:fldCharType="begin"/>
      </w:r>
      <w:r w:rsidR="00A30CCA" w:rsidRPr="0055125B">
        <w:rPr>
          <w:lang w:val="ru-RU"/>
        </w:rPr>
        <w:instrText xml:space="preserve"> REF _Ref523989272 \r \h </w:instrText>
      </w:r>
      <w:r w:rsidR="00AD0AF9" w:rsidRPr="0055125B">
        <w:rPr>
          <w:lang w:val="ru-RU"/>
        </w:rPr>
        <w:instrText xml:space="preserve"> \* MERGEFORMAT </w:instrText>
      </w:r>
      <w:r w:rsidR="00A30CCA" w:rsidRPr="0055125B">
        <w:rPr>
          <w:lang w:val="ru-RU"/>
        </w:rPr>
      </w:r>
      <w:r w:rsidR="00A30CCA" w:rsidRPr="0055125B">
        <w:rPr>
          <w:lang w:val="ru-RU"/>
        </w:rPr>
        <w:fldChar w:fldCharType="separate"/>
      </w:r>
      <w:r w:rsidR="00B213D8" w:rsidRPr="0055125B">
        <w:rPr>
          <w:lang w:val="ru-RU"/>
        </w:rPr>
        <w:t>50.4.12</w:t>
      </w:r>
      <w:r w:rsidR="00A30CCA" w:rsidRPr="0055125B">
        <w:rPr>
          <w:lang w:val="ru-RU"/>
        </w:rPr>
        <w:fldChar w:fldCharType="end"/>
      </w:r>
      <w:r w:rsidR="00A30CCA" w:rsidRPr="0055125B">
        <w:rPr>
          <w:lang w:val="ru-RU"/>
        </w:rPr>
        <w:t xml:space="preserve"> </w:t>
      </w:r>
      <w:r w:rsidRPr="0055125B">
        <w:t xml:space="preserve">раздела </w:t>
      </w:r>
      <w:r w:rsidR="007D06EE" w:rsidRPr="0055125B">
        <w:fldChar w:fldCharType="begin"/>
      </w:r>
      <w:r w:rsidR="007D06EE" w:rsidRPr="0055125B">
        <w:instrText xml:space="preserve"> REF _Ref523406426 \r \h </w:instrText>
      </w:r>
      <w:r w:rsidR="00AD0AF9" w:rsidRPr="0055125B">
        <w:instrText xml:space="preserve"> \* MERGEFORMAT </w:instrText>
      </w:r>
      <w:r w:rsidR="007D06EE" w:rsidRPr="0055125B">
        <w:fldChar w:fldCharType="separate"/>
      </w:r>
      <w:r w:rsidR="00B213D8" w:rsidRPr="0055125B">
        <w:t>XII</w:t>
      </w:r>
      <w:r w:rsidR="007D06EE" w:rsidRPr="0055125B">
        <w:fldChar w:fldCharType="end"/>
      </w:r>
      <w:r w:rsidRPr="0055125B">
        <w:t xml:space="preserve"> настоящего Положения.</w:t>
      </w:r>
      <w:bookmarkEnd w:id="1227"/>
      <w:bookmarkEnd w:id="1228"/>
    </w:p>
    <w:p w14:paraId="199D8F81" w14:textId="77777777" w:rsidR="00B56487" w:rsidRPr="0055125B" w:rsidRDefault="00B56487" w:rsidP="007C436F">
      <w:pPr>
        <w:pStyle w:val="2"/>
      </w:pPr>
      <w:bookmarkStart w:id="1229" w:name="_Ref523406814"/>
      <w:bookmarkStart w:id="1230" w:name="_Toc523998518"/>
      <w:r w:rsidRPr="0055125B">
        <w:t>В случае, если открытый аукцион признан несостоявшимся по причине отсутствия предложений участников (п.</w:t>
      </w:r>
      <w:r w:rsidR="007D06EE" w:rsidRPr="0055125B">
        <w:t xml:space="preserve"> </w:t>
      </w:r>
      <w:r w:rsidR="007D06EE" w:rsidRPr="0055125B">
        <w:fldChar w:fldCharType="begin"/>
      </w:r>
      <w:r w:rsidR="007D06EE" w:rsidRPr="0055125B">
        <w:instrText xml:space="preserve"> REF _Ref523406655 \r \h </w:instrText>
      </w:r>
      <w:r w:rsidR="00AD0AF9" w:rsidRPr="0055125B">
        <w:instrText xml:space="preserve"> \* MERGEFORMAT </w:instrText>
      </w:r>
      <w:r w:rsidR="007D06EE" w:rsidRPr="0055125B">
        <w:fldChar w:fldCharType="separate"/>
      </w:r>
      <w:r w:rsidR="00B213D8" w:rsidRPr="0055125B">
        <w:t>22.9</w:t>
      </w:r>
      <w:r w:rsidR="007D06EE" w:rsidRPr="0055125B">
        <w:fldChar w:fldCharType="end"/>
      </w:r>
      <w:r w:rsidRPr="0055125B">
        <w:t>) открытого аукциона о цене  договора, или отказа в допуске (п.</w:t>
      </w:r>
      <w:r w:rsidR="007D06EE" w:rsidRPr="0055125B">
        <w:t xml:space="preserve"> </w:t>
      </w:r>
      <w:r w:rsidR="007D06EE" w:rsidRPr="0055125B">
        <w:fldChar w:fldCharType="begin"/>
      </w:r>
      <w:r w:rsidR="007D06EE" w:rsidRPr="0055125B">
        <w:instrText xml:space="preserve"> REF _Ref523406196 \r \h </w:instrText>
      </w:r>
      <w:r w:rsidR="00AD0AF9" w:rsidRPr="0055125B">
        <w:instrText xml:space="preserve"> \* MERGEFORMAT </w:instrText>
      </w:r>
      <w:r w:rsidR="007D06EE" w:rsidRPr="0055125B">
        <w:fldChar w:fldCharType="separate"/>
      </w:r>
      <w:r w:rsidR="00B213D8" w:rsidRPr="0055125B">
        <w:t>21.16</w:t>
      </w:r>
      <w:r w:rsidR="007D06EE" w:rsidRPr="0055125B">
        <w:fldChar w:fldCharType="end"/>
      </w:r>
      <w:r w:rsidRPr="0055125B">
        <w:t>) к участию в  аукционе всех  участников открытого аукциона Заказчик вправе принять решение о проведении повторного открытого аукциона в электронной форме или осуществить закупку посредством  запроса  котировок.</w:t>
      </w:r>
      <w:bookmarkEnd w:id="1229"/>
      <w:bookmarkEnd w:id="1230"/>
    </w:p>
    <w:p w14:paraId="4C970647" w14:textId="77777777" w:rsidR="00B56487" w:rsidRPr="0055125B" w:rsidRDefault="00B56487" w:rsidP="007C436F">
      <w:pPr>
        <w:pStyle w:val="2"/>
      </w:pPr>
      <w:bookmarkStart w:id="1231" w:name="_Toc523998519"/>
      <w:r w:rsidRPr="0055125B">
        <w:t>В случа</w:t>
      </w:r>
      <w:r w:rsidR="00166993" w:rsidRPr="0055125B">
        <w:t>ях, указанных в п</w:t>
      </w:r>
      <w:r w:rsidR="007D06EE" w:rsidRPr="0055125B">
        <w:rPr>
          <w:lang w:val="ru-RU"/>
        </w:rPr>
        <w:t xml:space="preserve">. </w:t>
      </w:r>
      <w:r w:rsidR="007D06EE" w:rsidRPr="0055125B">
        <w:fldChar w:fldCharType="begin"/>
      </w:r>
      <w:r w:rsidR="007D06EE" w:rsidRPr="0055125B">
        <w:instrText xml:space="preserve"> REF _Ref523406794 \r \h </w:instrText>
      </w:r>
      <w:r w:rsidR="00AD0AF9" w:rsidRPr="0055125B">
        <w:instrText xml:space="preserve"> \* MERGEFORMAT </w:instrText>
      </w:r>
      <w:r w:rsidR="007D06EE" w:rsidRPr="0055125B">
        <w:fldChar w:fldCharType="separate"/>
      </w:r>
      <w:r w:rsidR="00B213D8" w:rsidRPr="0055125B">
        <w:t>24.3</w:t>
      </w:r>
      <w:r w:rsidR="007D06EE" w:rsidRPr="0055125B">
        <w:fldChar w:fldCharType="end"/>
      </w:r>
      <w:r w:rsidR="007D06EE" w:rsidRPr="0055125B">
        <w:rPr>
          <w:lang w:val="ru-RU"/>
        </w:rPr>
        <w:t xml:space="preserve"> </w:t>
      </w:r>
      <w:r w:rsidR="00166993" w:rsidRPr="0055125B">
        <w:t>и</w:t>
      </w:r>
      <w:r w:rsidR="007D06EE" w:rsidRPr="0055125B">
        <w:rPr>
          <w:lang w:val="ru-RU"/>
        </w:rPr>
        <w:t xml:space="preserve"> п. </w:t>
      </w:r>
      <w:r w:rsidR="007D06EE" w:rsidRPr="0055125B">
        <w:rPr>
          <w:lang w:val="ru-RU"/>
        </w:rPr>
        <w:fldChar w:fldCharType="begin"/>
      </w:r>
      <w:r w:rsidR="007D06EE" w:rsidRPr="0055125B">
        <w:rPr>
          <w:lang w:val="ru-RU"/>
        </w:rPr>
        <w:instrText xml:space="preserve"> REF _Ref523406814 \r \h </w:instrText>
      </w:r>
      <w:r w:rsidR="00AD0AF9" w:rsidRPr="0055125B">
        <w:rPr>
          <w:lang w:val="ru-RU"/>
        </w:rPr>
        <w:instrText xml:space="preserve"> \* MERGEFORMAT </w:instrText>
      </w:r>
      <w:r w:rsidR="007D06EE" w:rsidRPr="0055125B">
        <w:rPr>
          <w:lang w:val="ru-RU"/>
        </w:rPr>
      </w:r>
      <w:r w:rsidR="007D06EE" w:rsidRPr="0055125B">
        <w:rPr>
          <w:lang w:val="ru-RU"/>
        </w:rPr>
        <w:fldChar w:fldCharType="separate"/>
      </w:r>
      <w:r w:rsidR="00B213D8" w:rsidRPr="0055125B">
        <w:rPr>
          <w:lang w:val="ru-RU"/>
        </w:rPr>
        <w:t>24.4</w:t>
      </w:r>
      <w:r w:rsidR="007D06EE" w:rsidRPr="0055125B">
        <w:rPr>
          <w:lang w:val="ru-RU"/>
        </w:rPr>
        <w:fldChar w:fldCharType="end"/>
      </w:r>
      <w:r w:rsidR="00166993" w:rsidRPr="0055125B">
        <w:t>,</w:t>
      </w:r>
      <w:r w:rsidRPr="0055125B">
        <w:t xml:space="preserve"> Заказчик обязан внести изменения в План закупок в порядке, установленном разделом </w:t>
      </w:r>
      <w:r w:rsidR="007D06EE" w:rsidRPr="0055125B">
        <w:fldChar w:fldCharType="begin"/>
      </w:r>
      <w:r w:rsidR="007D06EE" w:rsidRPr="0055125B">
        <w:instrText xml:space="preserve"> REF _Ref523406834 \r \h </w:instrText>
      </w:r>
      <w:r w:rsidR="00AD0AF9" w:rsidRPr="0055125B">
        <w:instrText xml:space="preserve"> \* MERGEFORMAT </w:instrText>
      </w:r>
      <w:r w:rsidR="007D06EE" w:rsidRPr="0055125B">
        <w:fldChar w:fldCharType="separate"/>
      </w:r>
      <w:r w:rsidR="00B213D8" w:rsidRPr="0055125B">
        <w:t>4</w:t>
      </w:r>
      <w:r w:rsidR="007D06EE" w:rsidRPr="0055125B">
        <w:fldChar w:fldCharType="end"/>
      </w:r>
      <w:r w:rsidRPr="0055125B">
        <w:t xml:space="preserve"> настоящего Положения.</w:t>
      </w:r>
      <w:bookmarkEnd w:id="1231"/>
    </w:p>
    <w:p w14:paraId="58D8B765" w14:textId="77777777" w:rsidR="008D5A28" w:rsidRPr="0055125B" w:rsidRDefault="00A609D9" w:rsidP="007C436F">
      <w:pPr>
        <w:pStyle w:val="2"/>
      </w:pPr>
      <w:bookmarkStart w:id="1232" w:name="_Toc523998520"/>
      <w:r w:rsidRPr="0055125B">
        <w:t xml:space="preserve">В случае принятия решения о проведении </w:t>
      </w:r>
      <w:r w:rsidR="008D5A28" w:rsidRPr="0055125B">
        <w:t>повторного</w:t>
      </w:r>
      <w:r w:rsidR="007D06EE" w:rsidRPr="0055125B">
        <w:t xml:space="preserve"> аукциона,  запроса</w:t>
      </w:r>
      <w:r w:rsidR="008D5A28" w:rsidRPr="0055125B">
        <w:t xml:space="preserve"> котировок</w:t>
      </w:r>
      <w:r w:rsidRPr="0055125B">
        <w:t xml:space="preserve"> </w:t>
      </w:r>
      <w:r w:rsidR="008D5A28" w:rsidRPr="0055125B">
        <w:t>Заказчик вправе изменить условия закупки.</w:t>
      </w:r>
      <w:bookmarkEnd w:id="1232"/>
    </w:p>
    <w:p w14:paraId="0D008339" w14:textId="77777777" w:rsidR="008D5A28" w:rsidRPr="0055125B" w:rsidRDefault="007D06EE" w:rsidP="00402C21">
      <w:pPr>
        <w:widowControl w:val="0"/>
        <w:ind w:firstLine="567"/>
        <w:jc w:val="both"/>
      </w:pPr>
      <w:r w:rsidRPr="0055125B">
        <w:t>При этом предмет закупки (в том</w:t>
      </w:r>
      <w:r w:rsidR="008D5A28" w:rsidRPr="0055125B">
        <w:t xml:space="preserve"> чи</w:t>
      </w:r>
      <w:r w:rsidRPr="0055125B">
        <w:t>сле количество товара,</w:t>
      </w:r>
      <w:r w:rsidR="00A609D9" w:rsidRPr="0055125B">
        <w:t xml:space="preserve"> объем работы </w:t>
      </w:r>
      <w:r w:rsidRPr="0055125B">
        <w:t xml:space="preserve">или </w:t>
      </w:r>
      <w:r w:rsidR="00A609D9" w:rsidRPr="0055125B">
        <w:t>услуги),</w:t>
      </w:r>
      <w:r w:rsidRPr="0055125B">
        <w:t xml:space="preserve"> требования,</w:t>
      </w:r>
      <w:r w:rsidR="008D5A28" w:rsidRPr="0055125B">
        <w:t xml:space="preserve"> предъяв</w:t>
      </w:r>
      <w:r w:rsidRPr="0055125B">
        <w:t>ляемые к</w:t>
      </w:r>
      <w:r w:rsidR="00A609D9" w:rsidRPr="0055125B">
        <w:t xml:space="preserve"> участникам закупки, предмету закупки, условия</w:t>
      </w:r>
      <w:r w:rsidR="008D5A28" w:rsidRPr="0055125B">
        <w:t xml:space="preserve"> договора</w:t>
      </w:r>
      <w:r w:rsidR="00A609D9" w:rsidRPr="0055125B">
        <w:t xml:space="preserve">, содержащиеся в аукционной </w:t>
      </w:r>
      <w:r w:rsidR="008D5A28" w:rsidRPr="0055125B">
        <w:t xml:space="preserve">документации </w:t>
      </w:r>
      <w:r w:rsidR="00A609D9" w:rsidRPr="0055125B">
        <w:t>(документации о</w:t>
      </w:r>
      <w:r w:rsidR="008D5A28" w:rsidRPr="0055125B">
        <w:t xml:space="preserve"> закупк</w:t>
      </w:r>
      <w:r w:rsidR="00A609D9" w:rsidRPr="0055125B">
        <w:t>е) и проекте договора, должны соответствовать требованиям и</w:t>
      </w:r>
      <w:r w:rsidR="008D5A28" w:rsidRPr="0055125B">
        <w:t xml:space="preserve"> усло</w:t>
      </w:r>
      <w:r w:rsidR="00A609D9" w:rsidRPr="0055125B">
        <w:t xml:space="preserve">виям, которые содержались в аукционной документации </w:t>
      </w:r>
      <w:r w:rsidR="008D5A28" w:rsidRPr="0055125B">
        <w:t>электр</w:t>
      </w:r>
      <w:r w:rsidR="00A609D9" w:rsidRPr="0055125B">
        <w:t xml:space="preserve">онного аукциона, </w:t>
      </w:r>
      <w:r w:rsidR="004F3736" w:rsidRPr="0055125B">
        <w:t>признанного</w:t>
      </w:r>
      <w:r w:rsidR="00A609D9" w:rsidRPr="0055125B">
        <w:t xml:space="preserve"> несостоявшимся, за исключением срока исполнения договора,</w:t>
      </w:r>
      <w:r w:rsidR="008D5A28" w:rsidRPr="0055125B">
        <w:t xml:space="preserve"> который </w:t>
      </w:r>
      <w:r w:rsidR="00A609D9" w:rsidRPr="0055125B">
        <w:t>в случае,</w:t>
      </w:r>
      <w:r w:rsidR="008D5A28" w:rsidRPr="0055125B">
        <w:t xml:space="preserve"> есл</w:t>
      </w:r>
      <w:r w:rsidR="00A609D9" w:rsidRPr="0055125B">
        <w:t>и он определен</w:t>
      </w:r>
      <w:r w:rsidR="008D5A28" w:rsidRPr="0055125B">
        <w:t xml:space="preserve"> к</w:t>
      </w:r>
      <w:r w:rsidR="00A609D9" w:rsidRPr="0055125B">
        <w:t>онкретной календарной датой, должен</w:t>
      </w:r>
      <w:r w:rsidR="008D5A28" w:rsidRPr="0055125B">
        <w:t xml:space="preserve"> быть продлен на срок не менее чем срок, необходимый для проведения повторного аукциона</w:t>
      </w:r>
      <w:r w:rsidR="00A609D9" w:rsidRPr="0055125B">
        <w:t xml:space="preserve"> </w:t>
      </w:r>
      <w:r w:rsidR="008D5A28" w:rsidRPr="0055125B">
        <w:t>или запроса котировок в электронной форме.</w:t>
      </w:r>
    </w:p>
    <w:p w14:paraId="67B6D9E7" w14:textId="77777777" w:rsidR="00166993" w:rsidRPr="0055125B" w:rsidRDefault="007D06EE" w:rsidP="007C436F">
      <w:pPr>
        <w:pStyle w:val="2"/>
      </w:pPr>
      <w:bookmarkStart w:id="1233" w:name="_Ref523990807"/>
      <w:bookmarkStart w:id="1234" w:name="_Toc523998521"/>
      <w:r w:rsidRPr="0055125B">
        <w:t>В случае если повторный</w:t>
      </w:r>
      <w:r w:rsidR="008D5A28" w:rsidRPr="0055125B">
        <w:t xml:space="preserve"> аукцион</w:t>
      </w:r>
      <w:r w:rsidRPr="0055125B">
        <w:t xml:space="preserve"> либо</w:t>
      </w:r>
      <w:r w:rsidR="008D5A28" w:rsidRPr="0055125B">
        <w:t xml:space="preserve"> з</w:t>
      </w:r>
      <w:r w:rsidRPr="0055125B">
        <w:t>апрос котировок в  электронной</w:t>
      </w:r>
      <w:r w:rsidR="008D5A28" w:rsidRPr="0055125B">
        <w:t xml:space="preserve"> форме приз</w:t>
      </w:r>
      <w:r w:rsidRPr="0055125B">
        <w:t>нан несостоявшимся,</w:t>
      </w:r>
      <w:r w:rsidR="00756896" w:rsidRPr="0055125B">
        <w:t xml:space="preserve"> Заказчик </w:t>
      </w:r>
      <w:r w:rsidRPr="0055125B">
        <w:t>вправе заключить  договор с единственным поставщиком</w:t>
      </w:r>
      <w:r w:rsidR="008D5A28" w:rsidRPr="0055125B">
        <w:t xml:space="preserve"> (подрядчиком, исполнителем)</w:t>
      </w:r>
      <w:r w:rsidR="00166993" w:rsidRPr="0055125B">
        <w:t xml:space="preserve"> в соответствии с требованиями </w:t>
      </w:r>
      <w:proofErr w:type="spellStart"/>
      <w:r w:rsidR="00A30CCA" w:rsidRPr="0055125B">
        <w:rPr>
          <w:lang w:val="ru-RU"/>
        </w:rPr>
        <w:t>пп</w:t>
      </w:r>
      <w:proofErr w:type="spellEnd"/>
      <w:r w:rsidR="00A30CCA" w:rsidRPr="0055125B">
        <w:rPr>
          <w:lang w:val="ru-RU"/>
        </w:rPr>
        <w:t xml:space="preserve">. </w:t>
      </w:r>
      <w:r w:rsidR="00A30CCA" w:rsidRPr="0055125B">
        <w:rPr>
          <w:lang w:val="ru-RU"/>
        </w:rPr>
        <w:fldChar w:fldCharType="begin"/>
      </w:r>
      <w:r w:rsidR="00A30CCA" w:rsidRPr="0055125B">
        <w:rPr>
          <w:lang w:val="ru-RU"/>
        </w:rPr>
        <w:instrText xml:space="preserve"> REF _Ref523989272 \r \h </w:instrText>
      </w:r>
      <w:r w:rsidR="00AD0AF9" w:rsidRPr="0055125B">
        <w:rPr>
          <w:lang w:val="ru-RU"/>
        </w:rPr>
        <w:instrText xml:space="preserve"> \* MERGEFORMAT </w:instrText>
      </w:r>
      <w:r w:rsidR="00A30CCA" w:rsidRPr="0055125B">
        <w:rPr>
          <w:lang w:val="ru-RU"/>
        </w:rPr>
      </w:r>
      <w:r w:rsidR="00A30CCA" w:rsidRPr="0055125B">
        <w:rPr>
          <w:lang w:val="ru-RU"/>
        </w:rPr>
        <w:fldChar w:fldCharType="separate"/>
      </w:r>
      <w:r w:rsidR="00B213D8" w:rsidRPr="0055125B">
        <w:rPr>
          <w:lang w:val="ru-RU"/>
        </w:rPr>
        <w:t>50.4.12</w:t>
      </w:r>
      <w:r w:rsidR="00A30CCA" w:rsidRPr="0055125B">
        <w:rPr>
          <w:lang w:val="ru-RU"/>
        </w:rPr>
        <w:fldChar w:fldCharType="end"/>
      </w:r>
      <w:r w:rsidR="00A30CCA" w:rsidRPr="0055125B">
        <w:rPr>
          <w:lang w:val="ru-RU"/>
        </w:rPr>
        <w:t xml:space="preserve"> </w:t>
      </w:r>
      <w:r w:rsidR="00166993" w:rsidRPr="0055125B">
        <w:t xml:space="preserve">раздела </w:t>
      </w:r>
      <w:r w:rsidRPr="0055125B">
        <w:fldChar w:fldCharType="begin"/>
      </w:r>
      <w:r w:rsidRPr="0055125B">
        <w:instrText xml:space="preserve"> REF _Ref523407005 \r \h </w:instrText>
      </w:r>
      <w:r w:rsidR="00AD0AF9" w:rsidRPr="0055125B">
        <w:instrText xml:space="preserve"> \* MERGEFORMAT </w:instrText>
      </w:r>
      <w:r w:rsidRPr="0055125B">
        <w:fldChar w:fldCharType="separate"/>
      </w:r>
      <w:r w:rsidR="00B213D8" w:rsidRPr="0055125B">
        <w:t>XII</w:t>
      </w:r>
      <w:r w:rsidRPr="0055125B">
        <w:fldChar w:fldCharType="end"/>
      </w:r>
      <w:r w:rsidR="00166993" w:rsidRPr="0055125B">
        <w:t xml:space="preserve"> настоящего Положения.</w:t>
      </w:r>
      <w:bookmarkEnd w:id="1233"/>
      <w:bookmarkEnd w:id="1234"/>
    </w:p>
    <w:p w14:paraId="6CD25599" w14:textId="77777777" w:rsidR="00586DF8" w:rsidRPr="0055125B" w:rsidRDefault="00586DF8" w:rsidP="00402C21">
      <w:pPr>
        <w:widowControl w:val="0"/>
        <w:ind w:firstLine="567"/>
      </w:pPr>
      <w:r w:rsidRPr="0055125B">
        <w:t>В  эт</w:t>
      </w:r>
      <w:r w:rsidR="00166993" w:rsidRPr="0055125B">
        <w:t>ом</w:t>
      </w:r>
      <w:r w:rsidRPr="0055125B">
        <w:t xml:space="preserve"> случа</w:t>
      </w:r>
      <w:r w:rsidR="00166993" w:rsidRPr="0055125B">
        <w:t>е</w:t>
      </w:r>
      <w:r w:rsidRPr="0055125B">
        <w:t xml:space="preserve">  Заказчик  обязан  внести  изменения  в  План  закупки в порядке, установленном разделом </w:t>
      </w:r>
      <w:r w:rsidR="007D06EE" w:rsidRPr="0055125B">
        <w:fldChar w:fldCharType="begin"/>
      </w:r>
      <w:r w:rsidR="007D06EE" w:rsidRPr="0055125B">
        <w:instrText xml:space="preserve"> REF _Ref523407021 \r \h </w:instrText>
      </w:r>
      <w:r w:rsidR="00AD0AF9" w:rsidRPr="0055125B">
        <w:instrText xml:space="preserve"> \* MERGEFORMAT </w:instrText>
      </w:r>
      <w:r w:rsidR="007D06EE" w:rsidRPr="0055125B">
        <w:fldChar w:fldCharType="separate"/>
      </w:r>
      <w:r w:rsidR="00B213D8" w:rsidRPr="0055125B">
        <w:t>4</w:t>
      </w:r>
      <w:r w:rsidR="007D06EE" w:rsidRPr="0055125B">
        <w:fldChar w:fldCharType="end"/>
      </w:r>
      <w:r w:rsidRPr="0055125B">
        <w:t xml:space="preserve"> настоящего Положения.</w:t>
      </w:r>
    </w:p>
    <w:p w14:paraId="5C2AB0E3" w14:textId="77777777" w:rsidR="008F0B43" w:rsidRPr="0055125B" w:rsidRDefault="008F0B43" w:rsidP="00402C21">
      <w:pPr>
        <w:widowControl w:val="0"/>
        <w:ind w:firstLine="567"/>
      </w:pPr>
    </w:p>
    <w:p w14:paraId="6CD0DA4A" w14:textId="77777777" w:rsidR="00CB1C6B" w:rsidRPr="0055125B" w:rsidRDefault="00FA4D5D" w:rsidP="00F50F14">
      <w:pPr>
        <w:pStyle w:val="1"/>
        <w:rPr>
          <w:vanish/>
          <w:sz w:val="24"/>
          <w:szCs w:val="24"/>
        </w:rPr>
      </w:pPr>
      <w:bookmarkStart w:id="1235" w:name="_Toc523998522"/>
      <w:bookmarkStart w:id="1236" w:name="sub_700"/>
      <w:bookmarkEnd w:id="1225"/>
      <w:r w:rsidRPr="0055125B">
        <w:rPr>
          <w:sz w:val="24"/>
          <w:szCs w:val="24"/>
        </w:rPr>
        <w:t>О</w:t>
      </w:r>
      <w:r w:rsidR="00756896" w:rsidRPr="0055125B">
        <w:rPr>
          <w:sz w:val="24"/>
          <w:szCs w:val="24"/>
        </w:rPr>
        <w:t>ткрыт</w:t>
      </w:r>
      <w:r w:rsidRPr="0055125B">
        <w:rPr>
          <w:sz w:val="24"/>
          <w:szCs w:val="24"/>
        </w:rPr>
        <w:t>ый</w:t>
      </w:r>
      <w:r w:rsidR="00756896" w:rsidRPr="0055125B">
        <w:rPr>
          <w:sz w:val="24"/>
          <w:szCs w:val="24"/>
        </w:rPr>
        <w:t xml:space="preserve"> запрос котировок</w:t>
      </w:r>
      <w:r w:rsidRPr="0055125B">
        <w:rPr>
          <w:sz w:val="24"/>
          <w:szCs w:val="24"/>
        </w:rPr>
        <w:t xml:space="preserve"> в электронной форме (запрос котировок)</w:t>
      </w:r>
      <w:bookmarkStart w:id="1237" w:name="_Toc519602328"/>
      <w:bookmarkStart w:id="1238" w:name="_Toc523152358"/>
      <w:bookmarkEnd w:id="1235"/>
      <w:bookmarkEnd w:id="1237"/>
      <w:bookmarkEnd w:id="1238"/>
    </w:p>
    <w:p w14:paraId="23534351" w14:textId="77777777" w:rsidR="001E4A2F" w:rsidRPr="0055125B" w:rsidRDefault="001E4A2F" w:rsidP="00402C21">
      <w:pPr>
        <w:pStyle w:val="a9"/>
        <w:widowControl w:val="0"/>
        <w:numPr>
          <w:ilvl w:val="0"/>
          <w:numId w:val="1"/>
        </w:numPr>
        <w:spacing w:before="480"/>
        <w:ind w:left="0"/>
        <w:contextualSpacing w:val="0"/>
        <w:outlineLvl w:val="0"/>
      </w:pPr>
      <w:bookmarkStart w:id="1239" w:name="_Toc523998523"/>
      <w:bookmarkEnd w:id="1239"/>
    </w:p>
    <w:p w14:paraId="4C4A4CC6" w14:textId="77777777" w:rsidR="00756896" w:rsidRPr="0055125B" w:rsidRDefault="00756896" w:rsidP="00F50F14">
      <w:pPr>
        <w:pStyle w:val="10"/>
        <w:numPr>
          <w:ilvl w:val="0"/>
          <w:numId w:val="24"/>
        </w:numPr>
        <w:rPr>
          <w:sz w:val="24"/>
          <w:szCs w:val="24"/>
        </w:rPr>
      </w:pPr>
      <w:bookmarkStart w:id="1240" w:name="_Toc523998524"/>
      <w:r w:rsidRPr="0055125B">
        <w:rPr>
          <w:sz w:val="24"/>
          <w:szCs w:val="24"/>
        </w:rPr>
        <w:t>Общий порядок проведения запроса котировок в электронной форме</w:t>
      </w:r>
      <w:bookmarkEnd w:id="1240"/>
      <w:r w:rsidRPr="0055125B">
        <w:rPr>
          <w:sz w:val="24"/>
          <w:szCs w:val="24"/>
        </w:rPr>
        <w:t xml:space="preserve"> </w:t>
      </w:r>
    </w:p>
    <w:p w14:paraId="5970134E" w14:textId="5CFC9914" w:rsidR="00C876C0" w:rsidRPr="0055125B" w:rsidRDefault="00C876C0" w:rsidP="007C436F">
      <w:pPr>
        <w:pStyle w:val="2"/>
        <w:rPr>
          <w:lang w:val="ru-RU"/>
        </w:rPr>
      </w:pPr>
      <w:bookmarkStart w:id="1241" w:name="_Toc523998525"/>
      <w:r w:rsidRPr="0055125B">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002117D4" w:rsidRPr="0055125B">
        <w:t xml:space="preserve">, </w:t>
      </w:r>
      <w:r w:rsidR="006E2D82" w:rsidRPr="0055125B">
        <w:t>, с учетом положений  Федерального закона от 18.07.2011 № 223-ФЗ «О закупках товаров, работ, услуг отдельными видами юридических лиц».</w:t>
      </w:r>
      <w:bookmarkEnd w:id="1241"/>
    </w:p>
    <w:p w14:paraId="3BA18D33" w14:textId="77777777" w:rsidR="00445823" w:rsidRPr="0055125B" w:rsidRDefault="00445823" w:rsidP="007C436F">
      <w:pPr>
        <w:pStyle w:val="2"/>
      </w:pPr>
      <w:bookmarkStart w:id="1242" w:name="_Toc523998526"/>
      <w:r w:rsidRPr="0055125B">
        <w:rPr>
          <w:lang w:val="ru-RU"/>
        </w:rPr>
        <w:t>Запрос котировок</w:t>
      </w:r>
      <w:r w:rsidRPr="0055125B">
        <w:t xml:space="preserve"> может быть проведен в форме:</w:t>
      </w:r>
      <w:bookmarkEnd w:id="1242"/>
      <w:r w:rsidRPr="0055125B">
        <w:t xml:space="preserve"> </w:t>
      </w:r>
    </w:p>
    <w:p w14:paraId="3FB2ACA7" w14:textId="77777777" w:rsidR="00445823" w:rsidRPr="0055125B" w:rsidRDefault="00445823" w:rsidP="00445823">
      <w:pPr>
        <w:widowControl w:val="0"/>
        <w:ind w:firstLine="567"/>
        <w:jc w:val="both"/>
      </w:pPr>
      <w:r w:rsidRPr="0055125B">
        <w:t>- запроса котировок в электронной форме;</w:t>
      </w:r>
    </w:p>
    <w:p w14:paraId="44965550" w14:textId="77777777" w:rsidR="00445823" w:rsidRPr="0055125B" w:rsidRDefault="00445823" w:rsidP="00445823">
      <w:pPr>
        <w:widowControl w:val="0"/>
        <w:ind w:firstLine="567"/>
        <w:jc w:val="both"/>
      </w:pPr>
      <w:r w:rsidRPr="0055125B">
        <w:t xml:space="preserve">- закрытого запроса котировок. </w:t>
      </w:r>
    </w:p>
    <w:p w14:paraId="5653C550" w14:textId="77777777" w:rsidR="007D06EE" w:rsidRPr="0055125B" w:rsidRDefault="0053248B" w:rsidP="007C436F">
      <w:pPr>
        <w:pStyle w:val="2"/>
      </w:pPr>
      <w:bookmarkStart w:id="1243" w:name="_Toc523998527"/>
      <w:r w:rsidRPr="0055125B">
        <w:t xml:space="preserve">Извещение о проведении </w:t>
      </w:r>
      <w:r w:rsidR="00934D3B" w:rsidRPr="0055125B">
        <w:t>запроса котировок</w:t>
      </w:r>
      <w:r w:rsidRPr="0055125B">
        <w:t xml:space="preserve"> в электронной форме размеща</w:t>
      </w:r>
      <w:r w:rsidR="00934D3B" w:rsidRPr="0055125B">
        <w:t>е</w:t>
      </w:r>
      <w:r w:rsidRPr="0055125B">
        <w:t xml:space="preserve">тся </w:t>
      </w:r>
      <w:r w:rsidR="007D06EE" w:rsidRPr="0055125B">
        <w:rPr>
          <w:lang w:val="ru-RU"/>
        </w:rPr>
        <w:t>Заказчиком</w:t>
      </w:r>
      <w:r w:rsidRPr="0055125B">
        <w:t xml:space="preserve"> на сайте единой информационной системы и на электронной площадке не менее чем за пят</w:t>
      </w:r>
      <w:r w:rsidR="00934D3B" w:rsidRPr="0055125B">
        <w:t>ь рабочих</w:t>
      </w:r>
      <w:r w:rsidR="00B92478" w:rsidRPr="0055125B">
        <w:t xml:space="preserve"> дней</w:t>
      </w:r>
      <w:r w:rsidRPr="0055125B">
        <w:t xml:space="preserve"> до даты  окончания подачи заявок на участие в </w:t>
      </w:r>
      <w:r w:rsidR="00934D3B" w:rsidRPr="0055125B">
        <w:t>запросе котировок</w:t>
      </w:r>
      <w:r w:rsidRPr="0055125B">
        <w:t>.</w:t>
      </w:r>
      <w:bookmarkEnd w:id="1243"/>
      <w:r w:rsidRPr="0055125B">
        <w:t xml:space="preserve"> </w:t>
      </w:r>
    </w:p>
    <w:p w14:paraId="66C57370" w14:textId="77777777" w:rsidR="007D06EE" w:rsidRPr="0055125B" w:rsidRDefault="007D06EE" w:rsidP="007C436F">
      <w:pPr>
        <w:pStyle w:val="2"/>
        <w:rPr>
          <w:lang w:val="ru-RU"/>
        </w:rPr>
      </w:pPr>
      <w:bookmarkStart w:id="1244" w:name="_Toc523998528"/>
      <w:r w:rsidRPr="0055125B">
        <w:rPr>
          <w:lang w:val="ru-RU"/>
        </w:rPr>
        <w:t xml:space="preserve">Заказчик </w:t>
      </w:r>
      <w:r w:rsidR="0053248B" w:rsidRPr="0055125B">
        <w:t>также вправе направить приглашения к</w:t>
      </w:r>
      <w:r w:rsidR="00B92478" w:rsidRPr="0055125B">
        <w:t xml:space="preserve"> участию в торгах потенциальным </w:t>
      </w:r>
      <w:r w:rsidR="0053248B" w:rsidRPr="0055125B">
        <w:t xml:space="preserve">участникам </w:t>
      </w:r>
      <w:r w:rsidR="00934D3B" w:rsidRPr="0055125B">
        <w:t>запроса котировок</w:t>
      </w:r>
      <w:r w:rsidR="0053248B" w:rsidRPr="0055125B">
        <w:t xml:space="preserve">. Направление  указанных приглашений до размещения извещения о проведении </w:t>
      </w:r>
      <w:r w:rsidR="00934D3B" w:rsidRPr="0055125B">
        <w:t>запроса котировок</w:t>
      </w:r>
      <w:r w:rsidR="0053248B" w:rsidRPr="0055125B">
        <w:t xml:space="preserve"> в электронной форме на сайте единой информационной системы и на электр</w:t>
      </w:r>
      <w:r w:rsidR="00D77910" w:rsidRPr="0055125B">
        <w:t>онной  площадке не допускается.</w:t>
      </w:r>
      <w:bookmarkStart w:id="1245" w:name="_Toc515376174"/>
      <w:bookmarkStart w:id="1246" w:name="_Toc516325908"/>
      <w:bookmarkStart w:id="1247" w:name="_Toc519602332"/>
      <w:bookmarkStart w:id="1248" w:name="_Toc523152362"/>
      <w:bookmarkEnd w:id="1244"/>
    </w:p>
    <w:p w14:paraId="3FEA86AD" w14:textId="77777777" w:rsidR="001E4A2F" w:rsidRPr="0055125B" w:rsidRDefault="007D06EE" w:rsidP="007C436F">
      <w:pPr>
        <w:pStyle w:val="2"/>
        <w:rPr>
          <w:lang w:val="ru-RU"/>
        </w:rPr>
      </w:pPr>
      <w:bookmarkStart w:id="1249" w:name="_Toc523998529"/>
      <w:bookmarkEnd w:id="1245"/>
      <w:bookmarkEnd w:id="1246"/>
      <w:bookmarkEnd w:id="1247"/>
      <w:bookmarkEnd w:id="1248"/>
      <w:r w:rsidRPr="0055125B">
        <w:t xml:space="preserve">При осуществлении закупки путем проведения </w:t>
      </w:r>
      <w:r w:rsidRPr="0055125B">
        <w:rPr>
          <w:lang w:val="ru-RU"/>
        </w:rPr>
        <w:t>запроса котировок в электронной форме</w:t>
      </w:r>
      <w:r w:rsidRPr="0055125B">
        <w:t xml:space="preserve"> информация о закупке размещается в единой информационной системе в соответствии с п.</w:t>
      </w:r>
      <w:r w:rsidRPr="0055125B">
        <w:fldChar w:fldCharType="begin"/>
      </w:r>
      <w:r w:rsidRPr="0055125B">
        <w:instrText xml:space="preserve"> REF _Ref523400896 \r \h </w:instrText>
      </w:r>
      <w:r w:rsidR="00AD0AF9" w:rsidRPr="0055125B">
        <w:instrText xml:space="preserve"> \* MERGEFORMAT </w:instrText>
      </w:r>
      <w:r w:rsidRPr="0055125B">
        <w:fldChar w:fldCharType="separate"/>
      </w:r>
      <w:r w:rsidR="00B213D8" w:rsidRPr="0055125B">
        <w:t>6</w:t>
      </w:r>
      <w:r w:rsidRPr="0055125B">
        <w:fldChar w:fldCharType="end"/>
      </w:r>
      <w:r w:rsidRPr="0055125B">
        <w:t xml:space="preserve"> настоящего Положения с учетом особенностей, указанных в п.</w:t>
      </w:r>
      <w:r w:rsidRPr="0055125B">
        <w:fldChar w:fldCharType="begin"/>
      </w:r>
      <w:r w:rsidRPr="0055125B">
        <w:instrText xml:space="preserve"> REF _Ref523400913 \r \h </w:instrText>
      </w:r>
      <w:r w:rsidR="00AD0AF9" w:rsidRPr="0055125B">
        <w:instrText xml:space="preserve"> \* MERGEFORMAT </w:instrText>
      </w:r>
      <w:r w:rsidRPr="0055125B">
        <w:fldChar w:fldCharType="separate"/>
      </w:r>
      <w:r w:rsidR="00B213D8" w:rsidRPr="0055125B">
        <w:t>0</w:t>
      </w:r>
      <w:r w:rsidRPr="0055125B">
        <w:fldChar w:fldCharType="end"/>
      </w:r>
      <w:r w:rsidRPr="0055125B">
        <w:t xml:space="preserve"> настоящего Положения.</w:t>
      </w:r>
      <w:bookmarkStart w:id="1250" w:name="_Toc515376177"/>
      <w:bookmarkStart w:id="1251" w:name="_Toc516325911"/>
      <w:bookmarkStart w:id="1252" w:name="_Toc519602335"/>
      <w:bookmarkStart w:id="1253" w:name="_Toc523152365"/>
      <w:bookmarkEnd w:id="1249"/>
    </w:p>
    <w:p w14:paraId="233D5F69" w14:textId="77777777" w:rsidR="00C876C0" w:rsidRPr="0055125B" w:rsidRDefault="00C876C0" w:rsidP="007C436F">
      <w:pPr>
        <w:pStyle w:val="2"/>
        <w:rPr>
          <w:lang w:val="ru-RU"/>
        </w:rPr>
      </w:pPr>
      <w:bookmarkStart w:id="1254" w:name="_Toc523998530"/>
      <w:r w:rsidRPr="0055125B">
        <w:t>При проведении запроса котировок в электронной форме какие-либо  переговоры  Заказчика, Организатора, Оператора электронной площадки с участниками закупки не допускаются в случае, если  в результате таких переговоров создаются преимущественные условия для участия в запросе котировок в электронной форме и (или) условия для разглашения конфиденциальных сведений.</w:t>
      </w:r>
      <w:bookmarkEnd w:id="1254"/>
      <w:r w:rsidRPr="0055125B">
        <w:t xml:space="preserve"> </w:t>
      </w:r>
    </w:p>
    <w:p w14:paraId="0481FA58" w14:textId="77777777" w:rsidR="00D77910" w:rsidRPr="0055125B" w:rsidRDefault="00AA0EA6" w:rsidP="007C436F">
      <w:pPr>
        <w:pStyle w:val="2"/>
        <w:rPr>
          <w:lang w:val="ru-RU"/>
        </w:rPr>
      </w:pPr>
      <w:bookmarkStart w:id="1255" w:name="_Toc523998531"/>
      <w:r w:rsidRPr="0055125B">
        <w:t>К  извещению о запросе котировок  должен  быть  приложен  проект договора, техническое задание, в том числе спецификация  поставляемых  товаров,  перечень  работ, услуг.</w:t>
      </w:r>
      <w:bookmarkEnd w:id="1250"/>
      <w:bookmarkEnd w:id="1251"/>
      <w:bookmarkEnd w:id="1252"/>
      <w:bookmarkEnd w:id="1253"/>
      <w:bookmarkEnd w:id="1255"/>
    </w:p>
    <w:p w14:paraId="096DA21E" w14:textId="77777777" w:rsidR="00B92478" w:rsidRPr="0055125B" w:rsidRDefault="0036378A" w:rsidP="00F50F14">
      <w:pPr>
        <w:pStyle w:val="10"/>
        <w:rPr>
          <w:sz w:val="24"/>
          <w:szCs w:val="24"/>
        </w:rPr>
      </w:pPr>
      <w:bookmarkStart w:id="1256" w:name="_Toc523998532"/>
      <w:r w:rsidRPr="0055125B">
        <w:rPr>
          <w:sz w:val="24"/>
          <w:szCs w:val="24"/>
        </w:rPr>
        <w:t xml:space="preserve">Порядок подачи заявок на участие в запросе </w:t>
      </w:r>
      <w:r w:rsidR="00CA1F2C" w:rsidRPr="0055125B">
        <w:rPr>
          <w:sz w:val="24"/>
          <w:szCs w:val="24"/>
        </w:rPr>
        <w:t>котировок</w:t>
      </w:r>
      <w:r w:rsidR="001E4A2F" w:rsidRPr="0055125B">
        <w:rPr>
          <w:sz w:val="24"/>
          <w:szCs w:val="24"/>
          <w:lang w:val="ru-RU"/>
        </w:rPr>
        <w:t xml:space="preserve"> в электронной форме</w:t>
      </w:r>
      <w:bookmarkEnd w:id="1256"/>
    </w:p>
    <w:p w14:paraId="4DF10974" w14:textId="77777777" w:rsidR="001E4A2F" w:rsidRPr="0055125B" w:rsidRDefault="0036378A" w:rsidP="007C436F">
      <w:pPr>
        <w:pStyle w:val="2"/>
      </w:pPr>
      <w:bookmarkStart w:id="1257" w:name="_Toc515376180"/>
      <w:bookmarkStart w:id="1258" w:name="_Toc516325914"/>
      <w:bookmarkStart w:id="1259" w:name="_Toc519602338"/>
      <w:bookmarkStart w:id="1260" w:name="_Toc523152368"/>
      <w:bookmarkStart w:id="1261" w:name="_Toc523998533"/>
      <w:r w:rsidRPr="0055125B">
        <w:t xml:space="preserve">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w:t>
      </w:r>
      <w:r w:rsidR="00DE16EF" w:rsidRPr="0055125B">
        <w:t>У</w:t>
      </w:r>
      <w:r w:rsidRPr="0055125B">
        <w:t>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bookmarkStart w:id="1262" w:name="_Toc515376181"/>
      <w:bookmarkStart w:id="1263" w:name="_Toc516325915"/>
      <w:bookmarkStart w:id="1264" w:name="_Toc519602339"/>
      <w:bookmarkStart w:id="1265" w:name="_Toc523152369"/>
      <w:bookmarkEnd w:id="1257"/>
      <w:bookmarkEnd w:id="1258"/>
      <w:bookmarkEnd w:id="1259"/>
      <w:bookmarkEnd w:id="1260"/>
      <w:bookmarkEnd w:id="1261"/>
    </w:p>
    <w:p w14:paraId="33047597" w14:textId="77777777" w:rsidR="00C876C0" w:rsidRPr="0055125B" w:rsidRDefault="00C876C0" w:rsidP="007C436F">
      <w:pPr>
        <w:pStyle w:val="2"/>
      </w:pPr>
      <w:bookmarkStart w:id="1266" w:name="_Toc523998534"/>
      <w:r w:rsidRPr="0055125B">
        <w:t xml:space="preserve">Участник закупки оформляет заявку на участие в </w:t>
      </w:r>
      <w:r w:rsidRPr="0055125B">
        <w:rPr>
          <w:lang w:val="ru-RU"/>
        </w:rPr>
        <w:t>запросе котировок в электронной форме</w:t>
      </w:r>
      <w:r w:rsidRPr="0055125B">
        <w:t xml:space="preserve"> в соответствии с п</w:t>
      </w:r>
      <w:r w:rsidRPr="0055125B">
        <w:rPr>
          <w:lang w:val="ru-RU"/>
        </w:rPr>
        <w:t xml:space="preserve">. </w:t>
      </w:r>
      <w:r w:rsidRPr="0055125B">
        <w:rPr>
          <w:lang w:val="ru-RU"/>
        </w:rPr>
        <w:fldChar w:fldCharType="begin"/>
      </w:r>
      <w:r w:rsidRPr="0055125B">
        <w:rPr>
          <w:lang w:val="ru-RU"/>
        </w:rPr>
        <w:instrText xml:space="preserve"> REF _Ref523400663 \r \h </w:instrText>
      </w:r>
      <w:r w:rsidR="00AD0AF9" w:rsidRPr="0055125B">
        <w:rPr>
          <w:lang w:val="ru-RU"/>
        </w:rPr>
        <w:instrText xml:space="preserve"> \* MERGEFORMAT </w:instrText>
      </w:r>
      <w:r w:rsidRPr="0055125B">
        <w:rPr>
          <w:lang w:val="ru-RU"/>
        </w:rPr>
      </w:r>
      <w:r w:rsidRPr="0055125B">
        <w:rPr>
          <w:lang w:val="ru-RU"/>
        </w:rPr>
        <w:fldChar w:fldCharType="separate"/>
      </w:r>
      <w:r w:rsidR="00B213D8" w:rsidRPr="0055125B">
        <w:rPr>
          <w:lang w:val="ru-RU"/>
        </w:rPr>
        <w:t>10</w:t>
      </w:r>
      <w:r w:rsidRPr="0055125B">
        <w:rPr>
          <w:lang w:val="ru-RU"/>
        </w:rPr>
        <w:fldChar w:fldCharType="end"/>
      </w:r>
      <w:r w:rsidRPr="0055125B">
        <w:rPr>
          <w:lang w:val="ru-RU"/>
        </w:rPr>
        <w:t xml:space="preserve"> </w:t>
      </w:r>
      <w:r w:rsidRPr="0055125B">
        <w:t xml:space="preserve">настоящего  Положения. Примерная форма заявки на участие в </w:t>
      </w:r>
      <w:r w:rsidRPr="0055125B">
        <w:rPr>
          <w:lang w:val="ru-RU"/>
        </w:rPr>
        <w:t>запросе котировок в электронной форме</w:t>
      </w:r>
      <w:r w:rsidRPr="0055125B">
        <w:t xml:space="preserve"> может указываться в </w:t>
      </w:r>
      <w:r w:rsidRPr="0055125B">
        <w:rPr>
          <w:lang w:val="ru-RU"/>
        </w:rPr>
        <w:t>извещении о проведении запроса котировок</w:t>
      </w:r>
      <w:r w:rsidRPr="0055125B">
        <w:t>.</w:t>
      </w:r>
      <w:bookmarkEnd w:id="1266"/>
    </w:p>
    <w:p w14:paraId="4D200283" w14:textId="77777777" w:rsidR="001E4A2F" w:rsidRPr="0055125B" w:rsidRDefault="0036378A" w:rsidP="007C436F">
      <w:pPr>
        <w:pStyle w:val="2"/>
      </w:pPr>
      <w:bookmarkStart w:id="1267" w:name="_Toc523998535"/>
      <w:r w:rsidRPr="0055125B">
        <w:t>Заявка на участие в запросе котировок подается в форме электронного документа до даты и времени открытия доступа к поданным в форме электронных документов заявкам на участие в запросе котировок, указанных в извещении о проведении запроса котировок.</w:t>
      </w:r>
      <w:bookmarkStart w:id="1268" w:name="_Toc515376182"/>
      <w:bookmarkStart w:id="1269" w:name="_Toc516325916"/>
      <w:bookmarkStart w:id="1270" w:name="_Toc519602340"/>
      <w:bookmarkStart w:id="1271" w:name="_Toc523152370"/>
      <w:bookmarkEnd w:id="1262"/>
      <w:bookmarkEnd w:id="1263"/>
      <w:bookmarkEnd w:id="1264"/>
      <w:bookmarkEnd w:id="1265"/>
      <w:bookmarkEnd w:id="1267"/>
    </w:p>
    <w:p w14:paraId="600D4191" w14:textId="77777777" w:rsidR="00C876C0" w:rsidRPr="0055125B" w:rsidRDefault="001E6F87" w:rsidP="007C436F">
      <w:pPr>
        <w:pStyle w:val="2"/>
        <w:rPr>
          <w:lang w:val="ru-RU"/>
        </w:rPr>
      </w:pPr>
      <w:bookmarkStart w:id="1272" w:name="_Toc523998536"/>
      <w:bookmarkStart w:id="1273" w:name="_Toc515376184"/>
      <w:bookmarkStart w:id="1274" w:name="_Toc516325918"/>
      <w:bookmarkStart w:id="1275" w:name="_Toc519602342"/>
      <w:bookmarkStart w:id="1276" w:name="_Toc523152372"/>
      <w:bookmarkEnd w:id="1268"/>
      <w:bookmarkEnd w:id="1269"/>
      <w:bookmarkEnd w:id="1270"/>
      <w:bookmarkEnd w:id="1271"/>
      <w:r w:rsidRPr="0055125B">
        <w:t>Заявка на участие в запросе котировок</w:t>
      </w:r>
      <w:r w:rsidR="001E4A2F" w:rsidRPr="0055125B">
        <w:rPr>
          <w:lang w:val="ru-RU"/>
        </w:rPr>
        <w:t xml:space="preserve"> в электронной форме</w:t>
      </w:r>
      <w:r w:rsidRPr="0055125B">
        <w:t xml:space="preserve"> должна содержать </w:t>
      </w:r>
      <w:r w:rsidR="00C876C0" w:rsidRPr="0055125B">
        <w:rPr>
          <w:lang w:val="ru-RU"/>
        </w:rPr>
        <w:t>следующие документы и сведения:</w:t>
      </w:r>
      <w:bookmarkEnd w:id="1272"/>
    </w:p>
    <w:bookmarkEnd w:id="1273"/>
    <w:bookmarkEnd w:id="1274"/>
    <w:bookmarkEnd w:id="1275"/>
    <w:bookmarkEnd w:id="1276"/>
    <w:p w14:paraId="779939AE" w14:textId="77777777" w:rsidR="007E723F" w:rsidRPr="0055125B" w:rsidRDefault="007E723F" w:rsidP="00402C21">
      <w:pPr>
        <w:widowControl w:val="0"/>
        <w:autoSpaceDE w:val="0"/>
        <w:autoSpaceDN w:val="0"/>
        <w:adjustRightInd w:val="0"/>
        <w:ind w:firstLine="567"/>
        <w:jc w:val="both"/>
        <w:rPr>
          <w:rFonts w:eastAsia="Calibri"/>
        </w:rPr>
      </w:pPr>
      <w:r w:rsidRPr="0055125B">
        <w:rPr>
          <w:rFonts w:eastAsia="Calibri"/>
        </w:rPr>
        <w:t>1)  сведения  и  документы  об  участнике запроса котировок в электронной форме, подавшем такую заявку:</w:t>
      </w:r>
    </w:p>
    <w:p w14:paraId="4C46B887" w14:textId="77777777" w:rsidR="00C876C0" w:rsidRPr="0055125B" w:rsidRDefault="000A7A6E" w:rsidP="007C436F">
      <w:pPr>
        <w:pStyle w:val="2"/>
        <w:rPr>
          <w:lang w:val="ru-RU"/>
        </w:rPr>
      </w:pPr>
      <w:bookmarkStart w:id="1277" w:name="_Toc523998537"/>
      <w:r w:rsidRPr="0055125B">
        <w:rPr>
          <w:lang w:val="ru-RU"/>
        </w:rPr>
        <w:t xml:space="preserve">- </w:t>
      </w:r>
      <w:r w:rsidR="00C876C0" w:rsidRPr="0055125B">
        <w:t>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котировок в электронной форме</w:t>
      </w:r>
      <w:r w:rsidR="00C876C0" w:rsidRPr="0055125B">
        <w:rPr>
          <w:lang w:val="ru-RU"/>
        </w:rPr>
        <w:t xml:space="preserve"> </w:t>
      </w:r>
      <w:r w:rsidR="00C876C0" w:rsidRPr="0055125B">
        <w:t>(при их наличии), банковские реквизиты участника закупки, а также следующие информацию и документы:</w:t>
      </w:r>
      <w:bookmarkEnd w:id="1277"/>
    </w:p>
    <w:p w14:paraId="5021F7AC" w14:textId="77777777" w:rsidR="001E6F87" w:rsidRPr="0055125B" w:rsidRDefault="001E4A2F" w:rsidP="00402C21">
      <w:pPr>
        <w:pStyle w:val="27"/>
        <w:rPr>
          <w:rFonts w:eastAsia="Calibri"/>
          <w:sz w:val="24"/>
        </w:rPr>
      </w:pPr>
      <w:bookmarkStart w:id="1278" w:name="_Toc515376185"/>
      <w:bookmarkStart w:id="1279" w:name="_Toc516325919"/>
      <w:bookmarkStart w:id="1280" w:name="_Toc519602343"/>
      <w:bookmarkStart w:id="1281" w:name="_Toc523152373"/>
      <w:bookmarkStart w:id="1282" w:name="_Toc523998538"/>
      <w:r w:rsidRPr="0055125B">
        <w:rPr>
          <w:rFonts w:eastAsia="Calibri"/>
          <w:sz w:val="24"/>
        </w:rPr>
        <w:t>– идентификационный номер</w:t>
      </w:r>
      <w:r w:rsidR="001E6F87" w:rsidRPr="0055125B">
        <w:rPr>
          <w:rFonts w:eastAsia="Calibri"/>
          <w:sz w:val="24"/>
        </w:rPr>
        <w:t xml:space="preserve"> нал</w:t>
      </w:r>
      <w:r w:rsidRPr="0055125B">
        <w:rPr>
          <w:rFonts w:eastAsia="Calibri"/>
          <w:sz w:val="24"/>
        </w:rPr>
        <w:t>огоплательщика участника</w:t>
      </w:r>
      <w:r w:rsidR="004144AD" w:rsidRPr="0055125B">
        <w:rPr>
          <w:rFonts w:eastAsia="Calibri"/>
          <w:sz w:val="24"/>
        </w:rPr>
        <w:t xml:space="preserve"> или </w:t>
      </w:r>
      <w:r w:rsidRPr="0055125B">
        <w:rPr>
          <w:rFonts w:eastAsia="Calibri"/>
          <w:sz w:val="24"/>
        </w:rPr>
        <w:t>в  соответствии с законодательством соответствующего иностранного государства</w:t>
      </w:r>
      <w:r w:rsidR="001E6F87" w:rsidRPr="0055125B">
        <w:rPr>
          <w:rFonts w:eastAsia="Calibri"/>
          <w:sz w:val="24"/>
        </w:rPr>
        <w:t xml:space="preserve"> ан</w:t>
      </w:r>
      <w:r w:rsidRPr="0055125B">
        <w:rPr>
          <w:rFonts w:eastAsia="Calibri"/>
          <w:sz w:val="24"/>
        </w:rPr>
        <w:t>алог идентификационного номера налогоплательщика</w:t>
      </w:r>
      <w:r w:rsidR="001E6F87" w:rsidRPr="0055125B">
        <w:rPr>
          <w:rFonts w:eastAsia="Calibri"/>
          <w:sz w:val="24"/>
        </w:rPr>
        <w:t xml:space="preserve"> этого участника (для иностранного лица);</w:t>
      </w:r>
      <w:bookmarkEnd w:id="1278"/>
      <w:bookmarkEnd w:id="1279"/>
      <w:bookmarkEnd w:id="1280"/>
      <w:bookmarkEnd w:id="1281"/>
      <w:bookmarkEnd w:id="1282"/>
    </w:p>
    <w:p w14:paraId="42275927" w14:textId="77777777" w:rsidR="004144AD" w:rsidRPr="0055125B" w:rsidRDefault="001E4A2F" w:rsidP="00402C21">
      <w:pPr>
        <w:pStyle w:val="27"/>
        <w:rPr>
          <w:rFonts w:eastAsia="Calibri"/>
          <w:sz w:val="24"/>
        </w:rPr>
      </w:pPr>
      <w:bookmarkStart w:id="1283" w:name="_Toc515376186"/>
      <w:bookmarkStart w:id="1284" w:name="_Toc516325920"/>
      <w:bookmarkStart w:id="1285" w:name="_Toc519602344"/>
      <w:bookmarkStart w:id="1286" w:name="_Toc523152374"/>
      <w:bookmarkStart w:id="1287" w:name="_Toc523998539"/>
      <w:r w:rsidRPr="0055125B">
        <w:rPr>
          <w:rFonts w:eastAsia="Calibri"/>
          <w:sz w:val="24"/>
        </w:rPr>
        <w:t>– полученную не ранее чем  за</w:t>
      </w:r>
      <w:r w:rsidR="004144AD" w:rsidRPr="0055125B">
        <w:rPr>
          <w:rFonts w:eastAsia="Calibri"/>
          <w:sz w:val="24"/>
        </w:rPr>
        <w:t xml:space="preserve"> 30 дней  до  дня  разме</w:t>
      </w:r>
      <w:r w:rsidRPr="0055125B">
        <w:rPr>
          <w:rFonts w:eastAsia="Calibri"/>
          <w:sz w:val="24"/>
        </w:rPr>
        <w:t>щения  в  Единой информационной</w:t>
      </w:r>
      <w:r w:rsidR="004144AD" w:rsidRPr="0055125B">
        <w:rPr>
          <w:rFonts w:eastAsia="Calibri"/>
          <w:sz w:val="24"/>
        </w:rPr>
        <w:t xml:space="preserve"> системе</w:t>
      </w:r>
      <w:r w:rsidRPr="0055125B">
        <w:rPr>
          <w:rFonts w:eastAsia="Calibri"/>
          <w:sz w:val="24"/>
        </w:rPr>
        <w:t xml:space="preserve"> извещения о проведении </w:t>
      </w:r>
      <w:r w:rsidR="004144AD" w:rsidRPr="0055125B">
        <w:rPr>
          <w:rFonts w:eastAsia="Calibri"/>
          <w:sz w:val="24"/>
        </w:rPr>
        <w:t>за</w:t>
      </w:r>
      <w:r w:rsidRPr="0055125B">
        <w:rPr>
          <w:rFonts w:eastAsia="Calibri"/>
          <w:sz w:val="24"/>
        </w:rPr>
        <w:t>проса  котировок в электронной</w:t>
      </w:r>
      <w:r w:rsidR="004144AD" w:rsidRPr="0055125B">
        <w:rPr>
          <w:rFonts w:eastAsia="Calibri"/>
          <w:sz w:val="24"/>
        </w:rPr>
        <w:t xml:space="preserve"> ф</w:t>
      </w:r>
      <w:r w:rsidRPr="0055125B">
        <w:rPr>
          <w:rFonts w:eastAsia="Calibri"/>
          <w:sz w:val="24"/>
        </w:rPr>
        <w:t xml:space="preserve">орме </w:t>
      </w:r>
      <w:r w:rsidR="007E723F" w:rsidRPr="0055125B">
        <w:rPr>
          <w:sz w:val="24"/>
        </w:rPr>
        <w:t>выписку из ЕГРЮЛ/ЕГРИП, либо копию выписки из ЕГРЮЛ/ЕГРИП, сформированную с использованием сервиса о предоставлении сведений из ЕГРЮЛ/ЕГРИП о конкретном юридическом лице/индивидуальном предпринимателе в форме электронного документа, размещенного на официальном сайте ФНС России в сети Интернет, и подписанную усиленной квалифицированной электронной подписью, надлежащим образом заверенную подписью участника закупки (для юридического лица и индивидуального предпринимателя)</w:t>
      </w:r>
      <w:r w:rsidRPr="0055125B">
        <w:rPr>
          <w:rFonts w:eastAsia="Calibri"/>
          <w:sz w:val="24"/>
        </w:rPr>
        <w:t>, копии документов,</w:t>
      </w:r>
      <w:r w:rsidR="004144AD" w:rsidRPr="0055125B">
        <w:rPr>
          <w:rFonts w:eastAsia="Calibri"/>
          <w:sz w:val="24"/>
        </w:rPr>
        <w:t xml:space="preserve"> удостоверяющих личность</w:t>
      </w:r>
      <w:r w:rsidRPr="0055125B">
        <w:rPr>
          <w:rFonts w:eastAsia="Calibri"/>
          <w:sz w:val="24"/>
        </w:rPr>
        <w:t xml:space="preserve"> (для иного физического</w:t>
      </w:r>
      <w:r w:rsidR="004144AD" w:rsidRPr="0055125B">
        <w:rPr>
          <w:rFonts w:eastAsia="Calibri"/>
          <w:sz w:val="24"/>
        </w:rPr>
        <w:t xml:space="preserve"> лица),  надлежащ</w:t>
      </w:r>
      <w:r w:rsidRPr="0055125B">
        <w:rPr>
          <w:rFonts w:eastAsia="Calibri"/>
          <w:sz w:val="24"/>
        </w:rPr>
        <w:t>им  образом  заверенный перевод на</w:t>
      </w:r>
      <w:r w:rsidR="004144AD" w:rsidRPr="0055125B">
        <w:rPr>
          <w:rFonts w:eastAsia="Calibri"/>
          <w:sz w:val="24"/>
        </w:rPr>
        <w:t xml:space="preserve"> русский </w:t>
      </w:r>
      <w:r w:rsidRPr="0055125B">
        <w:rPr>
          <w:rFonts w:eastAsia="Calibri"/>
          <w:sz w:val="24"/>
        </w:rPr>
        <w:t>язык документов о государственной регистрации юридического</w:t>
      </w:r>
      <w:r w:rsidR="007E723F" w:rsidRPr="0055125B">
        <w:rPr>
          <w:rFonts w:eastAsia="Calibri"/>
          <w:sz w:val="24"/>
        </w:rPr>
        <w:t xml:space="preserve"> лица или</w:t>
      </w:r>
      <w:r w:rsidR="004144AD" w:rsidRPr="0055125B">
        <w:rPr>
          <w:rFonts w:eastAsia="Calibri"/>
          <w:sz w:val="24"/>
        </w:rPr>
        <w:t xml:space="preserve"> государственной  регистрации</w:t>
      </w:r>
      <w:r w:rsidR="007E723F" w:rsidRPr="0055125B">
        <w:rPr>
          <w:rFonts w:eastAsia="Calibri"/>
          <w:sz w:val="24"/>
        </w:rPr>
        <w:t xml:space="preserve"> физического лица в</w:t>
      </w:r>
      <w:r w:rsidRPr="0055125B">
        <w:rPr>
          <w:rFonts w:eastAsia="Calibri"/>
          <w:sz w:val="24"/>
        </w:rPr>
        <w:t xml:space="preserve"> качестве индивидуального предпринимателя в соответствии с законодательством соответствующего государства (для</w:t>
      </w:r>
      <w:r w:rsidR="004144AD" w:rsidRPr="0055125B">
        <w:rPr>
          <w:rFonts w:eastAsia="Calibri"/>
          <w:sz w:val="24"/>
        </w:rPr>
        <w:t xml:space="preserve"> иностранно</w:t>
      </w:r>
      <w:r w:rsidRPr="0055125B">
        <w:rPr>
          <w:rFonts w:eastAsia="Calibri"/>
          <w:sz w:val="24"/>
        </w:rPr>
        <w:t>го лица), полученные не ранее чем за 30 дней до дня размещения в Единой информационной системе извещения о проведении запроса котировок</w:t>
      </w:r>
      <w:r w:rsidR="004144AD" w:rsidRPr="0055125B">
        <w:rPr>
          <w:rFonts w:eastAsia="Calibri"/>
          <w:sz w:val="24"/>
        </w:rPr>
        <w:t xml:space="preserve"> в электронной форме;</w:t>
      </w:r>
      <w:bookmarkEnd w:id="1283"/>
      <w:bookmarkEnd w:id="1284"/>
      <w:bookmarkEnd w:id="1285"/>
      <w:bookmarkEnd w:id="1286"/>
      <w:bookmarkEnd w:id="1287"/>
    </w:p>
    <w:p w14:paraId="7A93F492" w14:textId="77777777" w:rsidR="004144AD" w:rsidRPr="0055125B" w:rsidRDefault="004144AD" w:rsidP="00402C21">
      <w:pPr>
        <w:pStyle w:val="27"/>
        <w:rPr>
          <w:rFonts w:eastAsia="Calibri"/>
          <w:sz w:val="24"/>
        </w:rPr>
      </w:pPr>
      <w:bookmarkStart w:id="1288" w:name="_Toc515376187"/>
      <w:bookmarkStart w:id="1289" w:name="_Toc516325921"/>
      <w:bookmarkStart w:id="1290" w:name="_Toc519602345"/>
      <w:bookmarkStart w:id="1291" w:name="_Toc523152375"/>
      <w:bookmarkStart w:id="1292" w:name="_Toc523998540"/>
      <w:r w:rsidRPr="0055125B">
        <w:rPr>
          <w:rFonts w:eastAsia="Calibri"/>
          <w:sz w:val="24"/>
        </w:rPr>
        <w:t>– документы, подтверждающие полномочия лица на осуществление действий от имени участника запроса котировок в электронной форме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bookmarkEnd w:id="1288"/>
      <w:bookmarkEnd w:id="1289"/>
      <w:bookmarkEnd w:id="1290"/>
      <w:bookmarkEnd w:id="1291"/>
      <w:bookmarkEnd w:id="1292"/>
      <w:r w:rsidRPr="0055125B">
        <w:rPr>
          <w:rFonts w:eastAsia="Calibri"/>
          <w:sz w:val="24"/>
        </w:rPr>
        <w:t xml:space="preserve"> </w:t>
      </w:r>
    </w:p>
    <w:p w14:paraId="191A8937" w14:textId="77777777" w:rsidR="004144AD" w:rsidRPr="0055125B" w:rsidRDefault="004144AD" w:rsidP="00402C21">
      <w:pPr>
        <w:pStyle w:val="27"/>
        <w:rPr>
          <w:rFonts w:eastAsia="Calibri"/>
          <w:sz w:val="24"/>
        </w:rPr>
      </w:pPr>
      <w:bookmarkStart w:id="1293" w:name="_Toc515376188"/>
      <w:bookmarkStart w:id="1294" w:name="_Toc516325922"/>
      <w:bookmarkStart w:id="1295" w:name="_Toc519602346"/>
      <w:bookmarkStart w:id="1296" w:name="_Toc523152376"/>
      <w:bookmarkStart w:id="1297" w:name="_Toc523998541"/>
      <w:r w:rsidRPr="0055125B">
        <w:rPr>
          <w:rFonts w:eastAsia="Calibri"/>
          <w:sz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w:t>
      </w:r>
      <w:r w:rsidR="00430D78" w:rsidRPr="0055125B">
        <w:rPr>
          <w:rFonts w:eastAsia="Calibri"/>
          <w:sz w:val="24"/>
        </w:rPr>
        <w:t>отировок в  электронной  форме (при  наличии) и подписанную руководителем участника запроса котировок в электронной форме</w:t>
      </w:r>
      <w:r w:rsidRPr="0055125B">
        <w:rPr>
          <w:rFonts w:eastAsia="Calibri"/>
          <w:sz w:val="24"/>
        </w:rPr>
        <w:t xml:space="preserve"> (для</w:t>
      </w:r>
      <w:r w:rsidR="00430D78" w:rsidRPr="0055125B">
        <w:rPr>
          <w:rFonts w:eastAsia="Calibri"/>
          <w:sz w:val="24"/>
        </w:rPr>
        <w:t xml:space="preserve"> юридических лиц) или уполномоченным</w:t>
      </w:r>
      <w:r w:rsidRPr="0055125B">
        <w:rPr>
          <w:rFonts w:eastAsia="Calibri"/>
          <w:sz w:val="24"/>
        </w:rPr>
        <w:t xml:space="preserve"> этим</w:t>
      </w:r>
      <w:r w:rsidR="00430D78" w:rsidRPr="0055125B">
        <w:rPr>
          <w:rFonts w:eastAsia="Calibri"/>
          <w:sz w:val="24"/>
        </w:rPr>
        <w:t xml:space="preserve"> руководителем лицом. В случае если</w:t>
      </w:r>
      <w:r w:rsidRPr="0055125B">
        <w:rPr>
          <w:rFonts w:eastAsia="Calibri"/>
          <w:sz w:val="24"/>
        </w:rPr>
        <w:t xml:space="preserve"> указанная д</w:t>
      </w:r>
      <w:r w:rsidR="00430D78" w:rsidRPr="0055125B">
        <w:rPr>
          <w:rFonts w:eastAsia="Calibri"/>
          <w:sz w:val="24"/>
        </w:rPr>
        <w:t xml:space="preserve">оверенность подписана лицом, </w:t>
      </w:r>
      <w:r w:rsidRPr="0055125B">
        <w:rPr>
          <w:rFonts w:eastAsia="Calibri"/>
          <w:sz w:val="24"/>
        </w:rPr>
        <w:t>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w:t>
      </w:r>
      <w:r w:rsidR="00430D78" w:rsidRPr="0055125B">
        <w:rPr>
          <w:rFonts w:eastAsia="Calibri"/>
          <w:sz w:val="24"/>
        </w:rPr>
        <w:t>рждающий полномочия такого лица.</w:t>
      </w:r>
      <w:bookmarkEnd w:id="1293"/>
      <w:bookmarkEnd w:id="1294"/>
      <w:bookmarkEnd w:id="1295"/>
      <w:bookmarkEnd w:id="1296"/>
      <w:bookmarkEnd w:id="1297"/>
    </w:p>
    <w:p w14:paraId="2A0EC658" w14:textId="77777777" w:rsidR="004144AD" w:rsidRPr="0055125B" w:rsidRDefault="00430D78" w:rsidP="00402C21">
      <w:pPr>
        <w:pStyle w:val="27"/>
        <w:rPr>
          <w:rFonts w:eastAsia="Calibri"/>
          <w:sz w:val="24"/>
        </w:rPr>
      </w:pPr>
      <w:bookmarkStart w:id="1298" w:name="_Toc515376189"/>
      <w:bookmarkStart w:id="1299" w:name="_Toc516325923"/>
      <w:bookmarkStart w:id="1300" w:name="_Toc519602347"/>
      <w:bookmarkStart w:id="1301" w:name="_Toc523152377"/>
      <w:bookmarkStart w:id="1302" w:name="_Toc523998542"/>
      <w:r w:rsidRPr="0055125B">
        <w:rPr>
          <w:rFonts w:eastAsia="Calibri"/>
          <w:sz w:val="24"/>
        </w:rPr>
        <w:t>– копии учредительных документов участника запроса</w:t>
      </w:r>
      <w:r w:rsidR="004144AD" w:rsidRPr="0055125B">
        <w:rPr>
          <w:rFonts w:eastAsia="Calibri"/>
          <w:sz w:val="24"/>
        </w:rPr>
        <w:t xml:space="preserve"> котировок в электрон</w:t>
      </w:r>
      <w:r w:rsidRPr="0055125B">
        <w:rPr>
          <w:rFonts w:eastAsia="Calibri"/>
          <w:sz w:val="24"/>
        </w:rPr>
        <w:t>ной форме (для юридических лиц)</w:t>
      </w:r>
      <w:r w:rsidR="00507004" w:rsidRPr="0055125B">
        <w:rPr>
          <w:rFonts w:eastAsia="Calibri"/>
          <w:sz w:val="24"/>
        </w:rPr>
        <w:t>;</w:t>
      </w:r>
      <w:bookmarkEnd w:id="1298"/>
      <w:bookmarkEnd w:id="1299"/>
      <w:bookmarkEnd w:id="1300"/>
      <w:bookmarkEnd w:id="1301"/>
      <w:bookmarkEnd w:id="1302"/>
    </w:p>
    <w:p w14:paraId="13DBDCC3" w14:textId="77777777" w:rsidR="004144AD" w:rsidRPr="0055125B" w:rsidRDefault="00430D78" w:rsidP="00402C21">
      <w:pPr>
        <w:pStyle w:val="27"/>
        <w:rPr>
          <w:rFonts w:eastAsia="Calibri"/>
          <w:sz w:val="24"/>
        </w:rPr>
      </w:pPr>
      <w:bookmarkStart w:id="1303" w:name="_Toc515376190"/>
      <w:bookmarkStart w:id="1304" w:name="_Toc516325924"/>
      <w:bookmarkStart w:id="1305" w:name="_Toc519602348"/>
      <w:bookmarkStart w:id="1306" w:name="_Toc523152378"/>
      <w:bookmarkStart w:id="1307" w:name="_Toc523998543"/>
      <w:r w:rsidRPr="0055125B">
        <w:rPr>
          <w:rFonts w:eastAsia="Calibri"/>
          <w:sz w:val="24"/>
        </w:rPr>
        <w:t>– решение</w:t>
      </w:r>
      <w:r w:rsidR="00507004" w:rsidRPr="0055125B">
        <w:rPr>
          <w:rFonts w:eastAsia="Calibri"/>
          <w:sz w:val="24"/>
        </w:rPr>
        <w:t xml:space="preserve"> </w:t>
      </w:r>
      <w:r w:rsidRPr="0055125B">
        <w:rPr>
          <w:rFonts w:eastAsia="Calibri"/>
          <w:sz w:val="24"/>
        </w:rPr>
        <w:t>об одобрении или о совершении сделки (в том</w:t>
      </w:r>
      <w:r w:rsidR="004144AD" w:rsidRPr="0055125B">
        <w:rPr>
          <w:rFonts w:eastAsia="Calibri"/>
          <w:sz w:val="24"/>
        </w:rPr>
        <w:t xml:space="preserve"> числе </w:t>
      </w:r>
      <w:r w:rsidR="00507004" w:rsidRPr="0055125B">
        <w:rPr>
          <w:rFonts w:eastAsia="Calibri"/>
          <w:sz w:val="24"/>
        </w:rPr>
        <w:t>крупной)</w:t>
      </w:r>
      <w:r w:rsidR="004144AD" w:rsidRPr="0055125B">
        <w:rPr>
          <w:rFonts w:eastAsia="Calibri"/>
          <w:sz w:val="24"/>
        </w:rPr>
        <w:t xml:space="preserve"> л</w:t>
      </w:r>
      <w:r w:rsidR="00507004" w:rsidRPr="0055125B">
        <w:rPr>
          <w:rFonts w:eastAsia="Calibri"/>
          <w:sz w:val="24"/>
        </w:rPr>
        <w:t xml:space="preserve">ибо копия такого решения в случае, если требование о </w:t>
      </w:r>
      <w:r w:rsidR="004144AD" w:rsidRPr="0055125B">
        <w:rPr>
          <w:rFonts w:eastAsia="Calibri"/>
          <w:sz w:val="24"/>
        </w:rPr>
        <w:t xml:space="preserve">необходимости наличия такого решения для </w:t>
      </w:r>
      <w:r w:rsidR="00507004" w:rsidRPr="0055125B">
        <w:rPr>
          <w:rFonts w:eastAsia="Calibri"/>
          <w:sz w:val="24"/>
        </w:rPr>
        <w:t xml:space="preserve"> совершения сделки установлено </w:t>
      </w:r>
      <w:r w:rsidR="004144AD" w:rsidRPr="0055125B">
        <w:rPr>
          <w:rFonts w:eastAsia="Calibri"/>
          <w:sz w:val="24"/>
        </w:rPr>
        <w:t xml:space="preserve">законодательством  Российской  Федерации,  учредительными  документами </w:t>
      </w:r>
      <w:r w:rsidR="00507004" w:rsidRPr="0055125B">
        <w:rPr>
          <w:rFonts w:eastAsia="Calibri"/>
          <w:sz w:val="24"/>
        </w:rPr>
        <w:t xml:space="preserve"> юридического лица и если для участника</w:t>
      </w:r>
      <w:r w:rsidR="004144AD" w:rsidRPr="0055125B">
        <w:rPr>
          <w:rFonts w:eastAsia="Calibri"/>
          <w:sz w:val="24"/>
        </w:rPr>
        <w:t xml:space="preserve"> запр</w:t>
      </w:r>
      <w:r w:rsidR="00507004" w:rsidRPr="0055125B">
        <w:rPr>
          <w:rFonts w:eastAsia="Calibri"/>
          <w:sz w:val="24"/>
        </w:rPr>
        <w:t xml:space="preserve">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w:t>
      </w:r>
      <w:r w:rsidR="004144AD" w:rsidRPr="0055125B">
        <w:rPr>
          <w:rFonts w:eastAsia="Calibri"/>
          <w:sz w:val="24"/>
        </w:rPr>
        <w:t>о  ее  совершении,  либо  письмо  о  том,  что  сделка  не  является  сделкой, требующей решения об одобрении или о ее совершении;</w:t>
      </w:r>
      <w:bookmarkEnd w:id="1303"/>
      <w:bookmarkEnd w:id="1304"/>
      <w:bookmarkEnd w:id="1305"/>
      <w:bookmarkEnd w:id="1306"/>
      <w:bookmarkEnd w:id="1307"/>
    </w:p>
    <w:p w14:paraId="74B0E08E" w14:textId="77777777" w:rsidR="007E723F" w:rsidRPr="0055125B" w:rsidRDefault="007E723F" w:rsidP="00402C21">
      <w:pPr>
        <w:widowControl w:val="0"/>
        <w:autoSpaceDE w:val="0"/>
        <w:autoSpaceDN w:val="0"/>
        <w:adjustRightInd w:val="0"/>
        <w:ind w:firstLine="567"/>
        <w:jc w:val="both"/>
        <w:rPr>
          <w:rFonts w:eastAsia="Calibri"/>
        </w:rPr>
      </w:pPr>
      <w:r w:rsidRPr="0055125B">
        <w:rPr>
          <w:rFonts w:eastAsia="Calibri"/>
        </w:rPr>
        <w:t>2) предложение участника запроса котировок в отношении объекта закупки, наименование страны происхождения товара в том числе, указанные в одном из следующих подпунктов сведения:</w:t>
      </w:r>
    </w:p>
    <w:p w14:paraId="40A39EDF" w14:textId="77777777" w:rsidR="00182A45" w:rsidRPr="0055125B" w:rsidRDefault="00182A45" w:rsidP="00402C21">
      <w:pPr>
        <w:widowControl w:val="0"/>
        <w:autoSpaceDE w:val="0"/>
        <w:autoSpaceDN w:val="0"/>
        <w:adjustRightInd w:val="0"/>
        <w:ind w:firstLine="567"/>
        <w:jc w:val="both"/>
        <w:rPr>
          <w:rFonts w:eastAsia="Calibri"/>
        </w:rPr>
      </w:pPr>
      <w:r w:rsidRPr="0055125B">
        <w:rPr>
          <w:rFonts w:eastAsia="Calibri"/>
        </w:rPr>
        <w:t>- при размещении заказа на поставку товара - конкретные показатели, соответствующие значениям, установленным запросом котировок в электронной форме, и указание на товарный знак (его словесное обозначение) (при его наличии) предлагаемого для поставки товара;</w:t>
      </w:r>
    </w:p>
    <w:p w14:paraId="6012B171" w14:textId="77777777" w:rsidR="00182A45" w:rsidRPr="0055125B" w:rsidRDefault="00182A45" w:rsidP="00402C21">
      <w:pPr>
        <w:widowControl w:val="0"/>
        <w:autoSpaceDE w:val="0"/>
        <w:autoSpaceDN w:val="0"/>
        <w:adjustRightInd w:val="0"/>
        <w:ind w:firstLine="567"/>
        <w:jc w:val="both"/>
        <w:rPr>
          <w:rFonts w:eastAsia="Calibri"/>
        </w:rPr>
      </w:pPr>
      <w:r w:rsidRPr="0055125B">
        <w:rPr>
          <w:rFonts w:eastAsia="Calibri"/>
        </w:rPr>
        <w:t>- при размещении заказа на выполнение работ, оказание услуг - согласие участника размещения заказа на выполнение работ, оказание услуг на условиях, предусмотренных извещением о запросе котировок в электронной форме;</w:t>
      </w:r>
    </w:p>
    <w:p w14:paraId="482E337C" w14:textId="77777777" w:rsidR="00182A45" w:rsidRPr="0055125B" w:rsidRDefault="00182A45" w:rsidP="00402C21">
      <w:pPr>
        <w:widowControl w:val="0"/>
        <w:autoSpaceDE w:val="0"/>
        <w:autoSpaceDN w:val="0"/>
        <w:adjustRightInd w:val="0"/>
        <w:ind w:firstLine="567"/>
        <w:jc w:val="both"/>
        <w:rPr>
          <w:rFonts w:eastAsia="Calibri"/>
        </w:rPr>
      </w:pPr>
      <w:r w:rsidRPr="0055125B">
        <w:rPr>
          <w:rFonts w:eastAsia="Calibri"/>
        </w:rPr>
        <w:t>- при размещении заказа на выполнение работ, оказание услуг, для выполнения, оказания которых используется товар – согласие участника размещения заказа на выполнение работ, оказание услуг на условиях, предусмотренных извещением о запросе котировок в электронной форме, а также конкретные показатели используемого товара, соответствующие значениям, установленным извещением о запросе котировок в электронной форме, и указание на товарный знак (его словесное обозначение) (при его наличии) предлаг</w:t>
      </w:r>
      <w:r w:rsidR="00DE16EF" w:rsidRPr="0055125B">
        <w:rPr>
          <w:rFonts w:eastAsia="Calibri"/>
        </w:rPr>
        <w:t>аемого для использования товара;</w:t>
      </w:r>
    </w:p>
    <w:p w14:paraId="2F7A0A6B" w14:textId="77777777" w:rsidR="00DE16EF" w:rsidRPr="0055125B" w:rsidRDefault="00DE16EF" w:rsidP="00402C21">
      <w:pPr>
        <w:widowControl w:val="0"/>
        <w:autoSpaceDE w:val="0"/>
        <w:autoSpaceDN w:val="0"/>
        <w:adjustRightInd w:val="0"/>
        <w:ind w:firstLine="567"/>
        <w:jc w:val="both"/>
        <w:rPr>
          <w:rFonts w:eastAsia="Calibri"/>
        </w:rPr>
      </w:pPr>
      <w:r w:rsidRPr="0055125B">
        <w:rPr>
          <w:rFonts w:eastAsia="Calibri"/>
        </w:rPr>
        <w:t>- предложение о цене договора;</w:t>
      </w:r>
    </w:p>
    <w:p w14:paraId="77EE73B3" w14:textId="77777777" w:rsidR="00DE16EF" w:rsidRPr="0055125B" w:rsidRDefault="00DE16EF" w:rsidP="007C436F">
      <w:pPr>
        <w:pStyle w:val="2"/>
      </w:pPr>
      <w:bookmarkStart w:id="1308" w:name="_Toc515376191"/>
      <w:bookmarkStart w:id="1309" w:name="_Toc516325925"/>
      <w:bookmarkStart w:id="1310" w:name="_Toc519602349"/>
      <w:bookmarkStart w:id="1311" w:name="_Toc523152379"/>
      <w:bookmarkStart w:id="1312" w:name="_Toc523998544"/>
      <w:r w:rsidRPr="0055125B">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bookmarkEnd w:id="1308"/>
      <w:bookmarkEnd w:id="1309"/>
      <w:bookmarkEnd w:id="1310"/>
      <w:bookmarkEnd w:id="1311"/>
      <w:bookmarkEnd w:id="1312"/>
    </w:p>
    <w:p w14:paraId="11D98926" w14:textId="77777777" w:rsidR="007E723F" w:rsidRPr="0055125B" w:rsidRDefault="00DE16EF" w:rsidP="007C436F">
      <w:pPr>
        <w:pStyle w:val="2"/>
      </w:pPr>
      <w:bookmarkStart w:id="1313" w:name="_Toc515376194"/>
      <w:bookmarkStart w:id="1314" w:name="_Toc516325928"/>
      <w:bookmarkStart w:id="1315" w:name="_Toc519602352"/>
      <w:bookmarkStart w:id="1316" w:name="_Toc523152382"/>
      <w:bookmarkStart w:id="1317" w:name="_Toc523998545"/>
      <w:r w:rsidRPr="0055125B">
        <w:t>Прием заявок на участие в запросе котировок в электронной форме  прекращается в день и время, указанное в  извещении о проведении запроса котировок в электронной форме.</w:t>
      </w:r>
      <w:bookmarkStart w:id="1318" w:name="_Toc515376193"/>
      <w:bookmarkStart w:id="1319" w:name="_Toc516325927"/>
      <w:bookmarkStart w:id="1320" w:name="_Toc519602351"/>
      <w:bookmarkStart w:id="1321" w:name="_Toc523152381"/>
      <w:bookmarkEnd w:id="1313"/>
      <w:bookmarkEnd w:id="1314"/>
      <w:bookmarkEnd w:id="1315"/>
      <w:bookmarkEnd w:id="1316"/>
      <w:bookmarkEnd w:id="1317"/>
    </w:p>
    <w:p w14:paraId="616F38AA" w14:textId="77777777" w:rsidR="007E723F" w:rsidRPr="0055125B" w:rsidRDefault="007E723F" w:rsidP="007C436F">
      <w:pPr>
        <w:pStyle w:val="2"/>
      </w:pPr>
      <w:bookmarkStart w:id="1322" w:name="_Toc523998546"/>
      <w:r w:rsidRPr="0055125B">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bookmarkEnd w:id="1318"/>
      <w:bookmarkEnd w:id="1319"/>
      <w:bookmarkEnd w:id="1320"/>
      <w:bookmarkEnd w:id="1321"/>
      <w:bookmarkEnd w:id="1322"/>
    </w:p>
    <w:p w14:paraId="02DDC500" w14:textId="77777777" w:rsidR="0036378A" w:rsidRPr="0055125B" w:rsidRDefault="00AF4968" w:rsidP="00F50F14">
      <w:pPr>
        <w:pStyle w:val="10"/>
        <w:rPr>
          <w:sz w:val="24"/>
          <w:szCs w:val="24"/>
        </w:rPr>
      </w:pPr>
      <w:bookmarkStart w:id="1323" w:name="_Toc523998547"/>
      <w:r w:rsidRPr="0055125B">
        <w:rPr>
          <w:sz w:val="24"/>
          <w:szCs w:val="24"/>
          <w:lang w:val="ru-RU"/>
        </w:rPr>
        <w:t>Порядок в</w:t>
      </w:r>
      <w:r w:rsidR="008F0B43" w:rsidRPr="0055125B">
        <w:rPr>
          <w:sz w:val="24"/>
          <w:szCs w:val="24"/>
          <w:lang w:val="ru-RU"/>
        </w:rPr>
        <w:t>скрыти</w:t>
      </w:r>
      <w:r w:rsidRPr="0055125B">
        <w:rPr>
          <w:sz w:val="24"/>
          <w:szCs w:val="24"/>
          <w:lang w:val="ru-RU"/>
        </w:rPr>
        <w:t>я</w:t>
      </w:r>
      <w:r w:rsidR="008F0B43" w:rsidRPr="0055125B">
        <w:rPr>
          <w:sz w:val="24"/>
          <w:szCs w:val="24"/>
          <w:lang w:val="ru-RU"/>
        </w:rPr>
        <w:t xml:space="preserve"> конвертов, р</w:t>
      </w:r>
      <w:proofErr w:type="spellStart"/>
      <w:r w:rsidR="00DE16EF" w:rsidRPr="0055125B">
        <w:rPr>
          <w:sz w:val="24"/>
          <w:szCs w:val="24"/>
        </w:rPr>
        <w:t>ассмотрени</w:t>
      </w:r>
      <w:r w:rsidRPr="0055125B">
        <w:rPr>
          <w:sz w:val="24"/>
          <w:szCs w:val="24"/>
          <w:lang w:val="ru-RU"/>
        </w:rPr>
        <w:t>я</w:t>
      </w:r>
      <w:proofErr w:type="spellEnd"/>
      <w:r w:rsidR="00DE16EF" w:rsidRPr="0055125B">
        <w:rPr>
          <w:sz w:val="24"/>
          <w:szCs w:val="24"/>
        </w:rPr>
        <w:t xml:space="preserve"> и оценка заявки на участие в запросе котировок</w:t>
      </w:r>
      <w:r w:rsidR="007E723F" w:rsidRPr="0055125B">
        <w:rPr>
          <w:sz w:val="24"/>
          <w:szCs w:val="24"/>
          <w:lang w:val="ru-RU"/>
        </w:rPr>
        <w:t xml:space="preserve"> в электронной форме</w:t>
      </w:r>
      <w:bookmarkEnd w:id="1323"/>
    </w:p>
    <w:p w14:paraId="10DB526A" w14:textId="77777777" w:rsidR="000B6DE2" w:rsidRPr="0055125B" w:rsidRDefault="000B6DE2" w:rsidP="007C436F">
      <w:pPr>
        <w:pStyle w:val="2"/>
      </w:pPr>
      <w:bookmarkStart w:id="1324" w:name="_Toc523998548"/>
      <w:r w:rsidRPr="0055125B">
        <w:t>Котировочная комиссия открывает доступ к поданным в форме электронных документов заявкам на участие в запросе котировок во время и в месте, которые указаны в извещении о проведении запроса котировок.</w:t>
      </w:r>
      <w:bookmarkEnd w:id="1324"/>
    </w:p>
    <w:p w14:paraId="48F575F1" w14:textId="77777777" w:rsidR="007E723F" w:rsidRPr="0055125B" w:rsidRDefault="000B6DE2" w:rsidP="007C436F">
      <w:pPr>
        <w:pStyle w:val="2"/>
        <w:rPr>
          <w:lang w:val="ru-RU"/>
        </w:rPr>
      </w:pPr>
      <w:bookmarkStart w:id="1325" w:name="_Toc523998549"/>
      <w:r w:rsidRPr="0055125B">
        <w:t>Открытие доступа к поданным в форме электронных документов заявкам, а также рассмотрение и оценка таких заявок осуществляются в один день.</w:t>
      </w:r>
      <w:bookmarkEnd w:id="1325"/>
      <w:r w:rsidRPr="0055125B">
        <w:t xml:space="preserve"> </w:t>
      </w:r>
    </w:p>
    <w:p w14:paraId="0BBA6955" w14:textId="77777777" w:rsidR="00B07CE9" w:rsidRPr="0055125B" w:rsidRDefault="00B07CE9" w:rsidP="007C436F">
      <w:pPr>
        <w:pStyle w:val="2"/>
      </w:pPr>
      <w:bookmarkStart w:id="1326" w:name="_Toc523998550"/>
      <w:r w:rsidRPr="0055125B">
        <w:t xml:space="preserve">В случае, если по окончании срока подачи заявок на участие в </w:t>
      </w:r>
      <w:r w:rsidRPr="0055125B">
        <w:rPr>
          <w:lang w:val="ru-RU"/>
        </w:rPr>
        <w:t>запросе котировок в электронном виде</w:t>
      </w:r>
      <w:r w:rsidRPr="0055125B">
        <w:t xml:space="preserve"> подана только одна заявка, то такая заявка рассматривается в порядке, установленном настоящ</w:t>
      </w:r>
      <w:r w:rsidRPr="0055125B">
        <w:rPr>
          <w:lang w:val="ru-RU"/>
        </w:rPr>
        <w:t>им</w:t>
      </w:r>
      <w:r w:rsidRPr="0055125B">
        <w:t xml:space="preserve"> </w:t>
      </w:r>
      <w:r w:rsidRPr="0055125B">
        <w:rPr>
          <w:lang w:val="ru-RU"/>
        </w:rPr>
        <w:t>пунктом</w:t>
      </w:r>
      <w:r w:rsidRPr="0055125B">
        <w:t>.</w:t>
      </w:r>
      <w:bookmarkEnd w:id="1326"/>
      <w:r w:rsidRPr="0055125B">
        <w:t xml:space="preserve"> </w:t>
      </w:r>
    </w:p>
    <w:p w14:paraId="0967A000" w14:textId="77777777" w:rsidR="000B6DE2" w:rsidRPr="0055125B" w:rsidRDefault="000B6DE2" w:rsidP="007C436F">
      <w:pPr>
        <w:pStyle w:val="2"/>
        <w:rPr>
          <w:lang w:val="ru-RU"/>
        </w:rPr>
      </w:pPr>
      <w:bookmarkStart w:id="1327" w:name="_Toc523998551"/>
      <w:r w:rsidRPr="0055125B">
        <w:t xml:space="preserve">Комиссия рассматривает заявки на участие в запросе котировок </w:t>
      </w:r>
      <w:r w:rsidR="002C5186" w:rsidRPr="0055125B">
        <w:t>в  электронной форме на соответствие требованиям,</w:t>
      </w:r>
      <w:r w:rsidRPr="0055125B">
        <w:t xml:space="preserve"> установленным </w:t>
      </w:r>
      <w:r w:rsidR="0018182F" w:rsidRPr="0055125B">
        <w:t>извещением о запросе котировок</w:t>
      </w:r>
      <w:r w:rsidR="00B679E3" w:rsidRPr="0055125B">
        <w:t>, и</w:t>
      </w:r>
      <w:r w:rsidR="002C5186" w:rsidRPr="0055125B">
        <w:t xml:space="preserve"> осуществляет</w:t>
      </w:r>
      <w:r w:rsidR="00B679E3" w:rsidRPr="0055125B">
        <w:t xml:space="preserve"> </w:t>
      </w:r>
      <w:r w:rsidR="002C5186" w:rsidRPr="0055125B">
        <w:t>проверку</w:t>
      </w:r>
      <w:r w:rsidR="00B679E3" w:rsidRPr="0055125B">
        <w:t xml:space="preserve"> соответствия </w:t>
      </w:r>
      <w:r w:rsidR="002C5186" w:rsidRPr="0055125B">
        <w:t>участников запроса</w:t>
      </w:r>
      <w:r w:rsidRPr="0055125B">
        <w:t xml:space="preserve"> ко</w:t>
      </w:r>
      <w:r w:rsidR="002C5186" w:rsidRPr="0055125B">
        <w:t xml:space="preserve">тировок в электронной форме </w:t>
      </w:r>
      <w:r w:rsidR="00B679E3" w:rsidRPr="0055125B">
        <w:t xml:space="preserve">требованиям, </w:t>
      </w:r>
      <w:r w:rsidRPr="0055125B">
        <w:t xml:space="preserve">установленным </w:t>
      </w:r>
      <w:r w:rsidR="00C31E67" w:rsidRPr="0055125B">
        <w:t>извещением о проведении запроса котировок</w:t>
      </w:r>
      <w:r w:rsidR="007E723F" w:rsidRPr="0055125B">
        <w:rPr>
          <w:lang w:val="ru-RU"/>
        </w:rPr>
        <w:t xml:space="preserve"> в соответствии с п. </w:t>
      </w:r>
      <w:r w:rsidR="007E723F" w:rsidRPr="0055125B">
        <w:rPr>
          <w:lang w:val="ru-RU"/>
        </w:rPr>
        <w:fldChar w:fldCharType="begin"/>
      </w:r>
      <w:r w:rsidR="007E723F" w:rsidRPr="0055125B">
        <w:rPr>
          <w:lang w:val="ru-RU"/>
        </w:rPr>
        <w:instrText xml:space="preserve"> REF _Ref523411245 \r \h </w:instrText>
      </w:r>
      <w:r w:rsidR="00AD0AF9" w:rsidRPr="0055125B">
        <w:rPr>
          <w:lang w:val="ru-RU"/>
        </w:rPr>
        <w:instrText xml:space="preserve"> \* MERGEFORMAT </w:instrText>
      </w:r>
      <w:r w:rsidR="007E723F" w:rsidRPr="0055125B">
        <w:rPr>
          <w:lang w:val="ru-RU"/>
        </w:rPr>
      </w:r>
      <w:r w:rsidR="007E723F" w:rsidRPr="0055125B">
        <w:rPr>
          <w:lang w:val="ru-RU"/>
        </w:rPr>
        <w:fldChar w:fldCharType="separate"/>
      </w:r>
      <w:r w:rsidR="00B213D8" w:rsidRPr="0055125B">
        <w:rPr>
          <w:lang w:val="ru-RU"/>
        </w:rPr>
        <w:t>9</w:t>
      </w:r>
      <w:r w:rsidR="007E723F" w:rsidRPr="0055125B">
        <w:rPr>
          <w:lang w:val="ru-RU"/>
        </w:rPr>
        <w:fldChar w:fldCharType="end"/>
      </w:r>
      <w:r w:rsidR="007E723F" w:rsidRPr="0055125B">
        <w:rPr>
          <w:lang w:val="ru-RU"/>
        </w:rPr>
        <w:t xml:space="preserve"> настоящего положения</w:t>
      </w:r>
      <w:r w:rsidRPr="0055125B">
        <w:t>.</w:t>
      </w:r>
      <w:bookmarkEnd w:id="1327"/>
    </w:p>
    <w:p w14:paraId="6771C35D" w14:textId="77777777" w:rsidR="00A779C8" w:rsidRPr="0055125B" w:rsidRDefault="00A779C8" w:rsidP="007C436F">
      <w:pPr>
        <w:pStyle w:val="2"/>
        <w:rPr>
          <w:lang w:val="ru-RU"/>
        </w:rPr>
      </w:pPr>
      <w:bookmarkStart w:id="1328" w:name="_Toc523998552"/>
      <w:r w:rsidRPr="0055125B">
        <w:t xml:space="preserve">Срок рассмотрения заявок на участие в </w:t>
      </w:r>
      <w:r w:rsidRPr="0055125B">
        <w:rPr>
          <w:lang w:val="ru-RU"/>
        </w:rPr>
        <w:t>запросе предложений в электронной форме</w:t>
      </w:r>
      <w:r w:rsidRPr="0055125B">
        <w:t xml:space="preserve"> не может быть менее  одного дня и не может превышать </w:t>
      </w:r>
      <w:r w:rsidRPr="0055125B">
        <w:rPr>
          <w:lang w:val="ru-RU"/>
        </w:rPr>
        <w:t>семи</w:t>
      </w:r>
      <w:r w:rsidRPr="0055125B">
        <w:t xml:space="preserve"> дней со дня вскрытия электронных конвертов с заявками.</w:t>
      </w:r>
      <w:bookmarkEnd w:id="1328"/>
    </w:p>
    <w:p w14:paraId="1260BCCD" w14:textId="77777777" w:rsidR="007E723F" w:rsidRPr="0055125B" w:rsidRDefault="002C5186" w:rsidP="007C436F">
      <w:pPr>
        <w:pStyle w:val="2"/>
      </w:pPr>
      <w:bookmarkStart w:id="1329" w:name="_Toc523998553"/>
      <w:r w:rsidRPr="0055125B">
        <w:t>В  рамках рассм</w:t>
      </w:r>
      <w:r w:rsidR="00B679E3" w:rsidRPr="0055125B">
        <w:t>отрения заявок</w:t>
      </w:r>
      <w:r w:rsidRPr="0055125B">
        <w:t xml:space="preserve"> на участие в запросе котировок в электронной форме Комиссия вправе привлекать экспертов, специалистов, обладающих</w:t>
      </w:r>
      <w:r w:rsidR="00B679E3" w:rsidRPr="0055125B">
        <w:t xml:space="preserve"> необходимыми</w:t>
      </w:r>
      <w:r w:rsidRPr="0055125B">
        <w:t xml:space="preserve">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bookmarkEnd w:id="1329"/>
    </w:p>
    <w:p w14:paraId="2437BB2C" w14:textId="77777777" w:rsidR="00B679E3" w:rsidRPr="0055125B" w:rsidRDefault="00B679E3" w:rsidP="007C436F">
      <w:pPr>
        <w:pStyle w:val="2"/>
      </w:pPr>
      <w:bookmarkStart w:id="1330" w:name="_Toc523998554"/>
      <w:r w:rsidRPr="0055125B">
        <w:t>В случае установления факта подачи одним участником запроса котировок</w:t>
      </w:r>
      <w:r w:rsidR="007E723F" w:rsidRPr="0055125B">
        <w:rPr>
          <w:lang w:val="ru-RU"/>
        </w:rPr>
        <w:t xml:space="preserve"> в электронной форме</w:t>
      </w:r>
      <w:r w:rsidRPr="0055125B">
        <w:t xml:space="preserve">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bookmarkEnd w:id="1330"/>
    </w:p>
    <w:p w14:paraId="09145164" w14:textId="77777777" w:rsidR="00B679E3" w:rsidRPr="0055125B" w:rsidRDefault="00B679E3" w:rsidP="007C436F">
      <w:pPr>
        <w:pStyle w:val="2"/>
        <w:rPr>
          <w:lang w:val="ru-RU"/>
        </w:rPr>
      </w:pPr>
      <w:bookmarkStart w:id="1331" w:name="_Toc523998555"/>
      <w:r w:rsidRPr="0055125B">
        <w:t xml:space="preserve">Котировочная комиссия не рассматривает и отклоняет заявки на участие в запросе котировок, если они не соответствуют требованиям, предусмотренные пунктом </w:t>
      </w:r>
      <w:r w:rsidR="007E723F" w:rsidRPr="0055125B">
        <w:fldChar w:fldCharType="begin"/>
      </w:r>
      <w:r w:rsidR="007E723F" w:rsidRPr="0055125B">
        <w:instrText xml:space="preserve"> REF _Ref523411328 \r \h </w:instrText>
      </w:r>
      <w:r w:rsidR="00AD0AF9" w:rsidRPr="0055125B">
        <w:instrText xml:space="preserve"> \* MERGEFORMAT </w:instrText>
      </w:r>
      <w:r w:rsidR="007E723F" w:rsidRPr="0055125B">
        <w:fldChar w:fldCharType="separate"/>
      </w:r>
      <w:r w:rsidR="00B213D8" w:rsidRPr="0055125B">
        <w:t>9</w:t>
      </w:r>
      <w:r w:rsidR="007E723F" w:rsidRPr="0055125B">
        <w:fldChar w:fldCharType="end"/>
      </w:r>
      <w:r w:rsidRPr="0055125B">
        <w:t xml:space="preserve"> настоящего Положения, и установленным в извещении о проведении запроса котировок</w:t>
      </w:r>
      <w:r w:rsidR="007E723F" w:rsidRPr="0055125B">
        <w:t xml:space="preserve"> в электронной форме</w:t>
      </w:r>
      <w:r w:rsidRPr="0055125B">
        <w:t xml:space="preserve">,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пунктом </w:t>
      </w:r>
      <w:r w:rsidR="007E723F" w:rsidRPr="0055125B">
        <w:fldChar w:fldCharType="begin"/>
      </w:r>
      <w:r w:rsidR="007E723F" w:rsidRPr="0055125B">
        <w:instrText xml:space="preserve"> REF _Ref523411409 \r \h </w:instrText>
      </w:r>
      <w:r w:rsidR="00AD0AF9" w:rsidRPr="0055125B">
        <w:instrText xml:space="preserve"> \* MERGEFORMAT </w:instrText>
      </w:r>
      <w:r w:rsidR="007E723F" w:rsidRPr="0055125B">
        <w:fldChar w:fldCharType="separate"/>
      </w:r>
      <w:r w:rsidR="00B213D8" w:rsidRPr="0055125B">
        <w:t>9</w:t>
      </w:r>
      <w:r w:rsidR="007E723F" w:rsidRPr="0055125B">
        <w:fldChar w:fldCharType="end"/>
      </w:r>
      <w:r w:rsidR="007E723F" w:rsidRPr="0055125B">
        <w:t xml:space="preserve"> </w:t>
      </w:r>
      <w:r w:rsidRPr="0055125B">
        <w:t>настоящего Положения. Отклонение заявок на участие в запросе котировок по иным основаниям не допускается.</w:t>
      </w:r>
      <w:bookmarkEnd w:id="1331"/>
    </w:p>
    <w:p w14:paraId="6B832AF7" w14:textId="77777777" w:rsidR="000947C9" w:rsidRPr="0055125B" w:rsidRDefault="000947C9" w:rsidP="007C436F">
      <w:pPr>
        <w:pStyle w:val="2"/>
      </w:pPr>
      <w:bookmarkStart w:id="1332" w:name="_Toc523998556"/>
      <w:r w:rsidRPr="0055125B">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bookmarkEnd w:id="1332"/>
    </w:p>
    <w:p w14:paraId="22142411" w14:textId="77777777" w:rsidR="000947C9" w:rsidRPr="0055125B" w:rsidRDefault="000947C9" w:rsidP="000947C9">
      <w:pPr>
        <w:pStyle w:val="3"/>
        <w:keepNext w:val="0"/>
        <w:widowControl w:val="0"/>
        <w:rPr>
          <w:rFonts w:eastAsia="Calibri"/>
          <w:sz w:val="24"/>
          <w:szCs w:val="24"/>
        </w:rPr>
      </w:pPr>
      <w:r w:rsidRPr="0055125B">
        <w:rPr>
          <w:rFonts w:eastAsia="Calibri"/>
          <w:sz w:val="24"/>
          <w:szCs w:val="24"/>
        </w:rPr>
        <w:t xml:space="preserve"> </w:t>
      </w:r>
      <w:bookmarkStart w:id="1333" w:name="_Ref523485502"/>
      <w:bookmarkStart w:id="1334" w:name="_Toc523998557"/>
      <w:r w:rsidRPr="0055125B">
        <w:rPr>
          <w:rFonts w:eastAsia="Calibri"/>
          <w:sz w:val="24"/>
          <w:szCs w:val="24"/>
        </w:rPr>
        <w:t xml:space="preserve">подана только одна заявка на участие в запросе котировок в электронной форме, </w:t>
      </w:r>
      <w:r w:rsidRPr="0055125B">
        <w:rPr>
          <w:sz w:val="24"/>
          <w:szCs w:val="24"/>
        </w:rPr>
        <w:t>при этом такая заявка признана соответствующей требованиям документации</w:t>
      </w:r>
      <w:r w:rsidRPr="0055125B">
        <w:rPr>
          <w:rFonts w:eastAsia="Calibri"/>
          <w:sz w:val="24"/>
          <w:szCs w:val="24"/>
        </w:rPr>
        <w:t>;</w:t>
      </w:r>
      <w:bookmarkEnd w:id="1333"/>
      <w:bookmarkEnd w:id="1334"/>
    </w:p>
    <w:p w14:paraId="79B86E06" w14:textId="77777777" w:rsidR="000947C9" w:rsidRPr="0055125B" w:rsidRDefault="000947C9" w:rsidP="000947C9">
      <w:pPr>
        <w:pStyle w:val="3"/>
        <w:keepNext w:val="0"/>
        <w:widowControl w:val="0"/>
        <w:rPr>
          <w:rFonts w:eastAsia="Calibri"/>
          <w:sz w:val="24"/>
          <w:szCs w:val="24"/>
        </w:rPr>
      </w:pPr>
      <w:r w:rsidRPr="0055125B">
        <w:rPr>
          <w:rFonts w:eastAsia="Calibri"/>
          <w:sz w:val="24"/>
          <w:szCs w:val="24"/>
        </w:rPr>
        <w:t xml:space="preserve"> </w:t>
      </w:r>
      <w:bookmarkStart w:id="1335" w:name="_Ref523485505"/>
      <w:bookmarkStart w:id="1336" w:name="_Toc523998558"/>
      <w:r w:rsidRPr="0055125B">
        <w:rPr>
          <w:rFonts w:eastAsia="Calibri"/>
          <w:sz w:val="24"/>
          <w:szCs w:val="24"/>
        </w:rPr>
        <w:t>на основании результатов рассмотрения Комиссией заявок на участие в запросе котировок в электронной форме принято решение о допуске к участию в  запросе котировок единственного участника запроса котировок в электронной форме.</w:t>
      </w:r>
      <w:bookmarkEnd w:id="1335"/>
      <w:bookmarkEnd w:id="1336"/>
    </w:p>
    <w:p w14:paraId="3361D1D1" w14:textId="77777777" w:rsidR="000947C9" w:rsidRPr="0055125B" w:rsidRDefault="000947C9" w:rsidP="000947C9">
      <w:pPr>
        <w:pStyle w:val="3"/>
        <w:keepNext w:val="0"/>
        <w:widowControl w:val="0"/>
        <w:rPr>
          <w:rFonts w:eastAsia="Calibri"/>
          <w:sz w:val="24"/>
          <w:szCs w:val="24"/>
        </w:rPr>
      </w:pPr>
      <w:r w:rsidRPr="0055125B">
        <w:rPr>
          <w:rFonts w:eastAsia="Calibri"/>
          <w:sz w:val="24"/>
          <w:szCs w:val="24"/>
        </w:rPr>
        <w:t xml:space="preserve"> </w:t>
      </w:r>
      <w:bookmarkStart w:id="1337" w:name="_Ref523485546"/>
      <w:bookmarkStart w:id="1338" w:name="_Toc523998559"/>
      <w:r w:rsidRPr="0055125B">
        <w:rPr>
          <w:rFonts w:eastAsia="Calibri"/>
          <w:sz w:val="24"/>
          <w:szCs w:val="24"/>
        </w:rPr>
        <w:t>не подано ни одной заявки на участие в запросе котировок в электронной форме;</w:t>
      </w:r>
      <w:bookmarkEnd w:id="1337"/>
      <w:bookmarkEnd w:id="1338"/>
    </w:p>
    <w:p w14:paraId="4ABB1FA8" w14:textId="77777777" w:rsidR="000947C9" w:rsidRPr="0055125B" w:rsidRDefault="000947C9" w:rsidP="000947C9">
      <w:pPr>
        <w:pStyle w:val="3"/>
        <w:keepNext w:val="0"/>
        <w:widowControl w:val="0"/>
        <w:rPr>
          <w:rFonts w:eastAsia="Calibri"/>
          <w:sz w:val="24"/>
          <w:szCs w:val="24"/>
        </w:rPr>
      </w:pPr>
      <w:r w:rsidRPr="0055125B">
        <w:rPr>
          <w:rFonts w:eastAsia="Calibri"/>
          <w:sz w:val="24"/>
          <w:szCs w:val="24"/>
        </w:rPr>
        <w:t xml:space="preserve">   </w:t>
      </w:r>
      <w:bookmarkStart w:id="1339" w:name="_Ref523485570"/>
      <w:bookmarkStart w:id="1340" w:name="_Toc523998560"/>
      <w:r w:rsidR="007D3776" w:rsidRPr="0055125B">
        <w:rPr>
          <w:rFonts w:eastAsia="Calibri"/>
          <w:sz w:val="24"/>
          <w:szCs w:val="24"/>
        </w:rPr>
        <w:t>н</w:t>
      </w:r>
      <w:r w:rsidRPr="0055125B">
        <w:rPr>
          <w:rFonts w:eastAsia="Calibri"/>
          <w:sz w:val="24"/>
          <w:szCs w:val="24"/>
        </w:rPr>
        <w:t>а основании результатов рассмотрения Комиссией заявок на участие в запросе котировок в электронной форме принято решение об отклонении всех заявок на участие в запросе котировок в электронной форме.</w:t>
      </w:r>
      <w:bookmarkEnd w:id="1339"/>
      <w:bookmarkEnd w:id="1340"/>
    </w:p>
    <w:p w14:paraId="07BA5CFB" w14:textId="77777777" w:rsidR="000947C9" w:rsidRPr="0055125B" w:rsidRDefault="000947C9" w:rsidP="007C436F">
      <w:pPr>
        <w:pStyle w:val="2"/>
      </w:pPr>
      <w:bookmarkStart w:id="1341" w:name="_Toc523998561"/>
      <w:r w:rsidRPr="0055125B">
        <w:t xml:space="preserve">На основании результатов рассмотрения заявок на участие в </w:t>
      </w:r>
      <w:r w:rsidRPr="0055125B">
        <w:rPr>
          <w:lang w:val="ru-RU"/>
        </w:rPr>
        <w:t xml:space="preserve">запросе котировок в электронной форме победителем </w:t>
      </w:r>
      <w:r w:rsidR="005E1216" w:rsidRPr="0055125B">
        <w:t>признается участник запроса котировок, подавший заявку на участие в запросе котировок</w:t>
      </w:r>
      <w:r w:rsidR="007E723F" w:rsidRPr="0055125B">
        <w:t xml:space="preserve"> в электронной форме</w:t>
      </w:r>
      <w:r w:rsidR="005E1216" w:rsidRPr="0055125B">
        <w:t>, которая соответствует всем требованиям, установленным в извещении о проведении запроса котировок</w:t>
      </w:r>
      <w:r w:rsidR="007E723F" w:rsidRPr="0055125B">
        <w:t xml:space="preserve"> в электронной форме</w:t>
      </w:r>
      <w:r w:rsidR="005E1216" w:rsidRPr="0055125B">
        <w:t>, и в которой указана наиболее низкая цена товара, работы или услуги.</w:t>
      </w:r>
      <w:bookmarkEnd w:id="1341"/>
      <w:r w:rsidR="005E1216" w:rsidRPr="0055125B">
        <w:t xml:space="preserve"> </w:t>
      </w:r>
    </w:p>
    <w:p w14:paraId="138DC0B5" w14:textId="77777777" w:rsidR="005E1216" w:rsidRPr="0055125B" w:rsidRDefault="005E1216" w:rsidP="000947C9">
      <w:pPr>
        <w:pStyle w:val="27"/>
        <w:rPr>
          <w:sz w:val="24"/>
        </w:rPr>
      </w:pPr>
      <w:bookmarkStart w:id="1342" w:name="_Toc523998562"/>
      <w:r w:rsidRPr="0055125B">
        <w:rPr>
          <w:sz w:val="24"/>
        </w:rPr>
        <w:t>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w:t>
      </w:r>
      <w:r w:rsidR="00C31E67" w:rsidRPr="0055125B">
        <w:rPr>
          <w:sz w:val="24"/>
        </w:rPr>
        <w:t>,</w:t>
      </w:r>
      <w:r w:rsidRPr="0055125B">
        <w:rPr>
          <w:sz w:val="24"/>
        </w:rPr>
        <w:t xml:space="preserve"> которого поступила ранее других заявок на участие в запросе котировок</w:t>
      </w:r>
      <w:r w:rsidR="007E723F" w:rsidRPr="0055125B">
        <w:rPr>
          <w:sz w:val="24"/>
        </w:rPr>
        <w:t xml:space="preserve"> в электронной форме</w:t>
      </w:r>
      <w:r w:rsidRPr="0055125B">
        <w:rPr>
          <w:sz w:val="24"/>
        </w:rPr>
        <w:t>, в которых предложена такая же цена.</w:t>
      </w:r>
      <w:bookmarkEnd w:id="1342"/>
    </w:p>
    <w:p w14:paraId="4026AA15" w14:textId="77777777" w:rsidR="000947C9" w:rsidRPr="0055125B" w:rsidRDefault="000947C9" w:rsidP="007C436F">
      <w:pPr>
        <w:pStyle w:val="2"/>
      </w:pPr>
      <w:bookmarkStart w:id="1343" w:name="_Toc523998563"/>
      <w:r w:rsidRPr="0055125B">
        <w:rPr>
          <w:lang w:val="ru-RU"/>
        </w:rPr>
        <w:t>В</w:t>
      </w:r>
      <w:r w:rsidRPr="0055125B">
        <w:t xml:space="preserve"> случае, если запрос </w:t>
      </w:r>
      <w:r w:rsidRPr="0055125B">
        <w:rPr>
          <w:lang w:val="ru-RU"/>
        </w:rPr>
        <w:t>котировок</w:t>
      </w:r>
      <w:r w:rsidRPr="0055125B">
        <w:t xml:space="preserve"> в электронной форме признан несостоявшимся в соответствии с пунктами </w:t>
      </w:r>
      <w:r w:rsidRPr="0055125B">
        <w:fldChar w:fldCharType="begin"/>
      </w:r>
      <w:r w:rsidRPr="0055125B">
        <w:instrText xml:space="preserve"> REF _Ref523485502 \w \h </w:instrText>
      </w:r>
      <w:r w:rsidR="00AD0AF9" w:rsidRPr="0055125B">
        <w:instrText xml:space="preserve"> \* MERGEFORMAT </w:instrText>
      </w:r>
      <w:r w:rsidRPr="0055125B">
        <w:fldChar w:fldCharType="separate"/>
      </w:r>
      <w:r w:rsidR="00B213D8" w:rsidRPr="0055125B">
        <w:t>27.9.1</w:t>
      </w:r>
      <w:r w:rsidRPr="0055125B">
        <w:fldChar w:fldCharType="end"/>
      </w:r>
      <w:r w:rsidRPr="0055125B">
        <w:rPr>
          <w:lang w:val="ru-RU"/>
        </w:rPr>
        <w:t xml:space="preserve"> - </w:t>
      </w:r>
      <w:r w:rsidRPr="0055125B">
        <w:fldChar w:fldCharType="begin"/>
      </w:r>
      <w:r w:rsidRPr="0055125B">
        <w:instrText xml:space="preserve"> REF _Ref523485570 \w \h </w:instrText>
      </w:r>
      <w:r w:rsidR="00AD0AF9" w:rsidRPr="0055125B">
        <w:instrText xml:space="preserve"> \* MERGEFORMAT </w:instrText>
      </w:r>
      <w:r w:rsidRPr="0055125B">
        <w:fldChar w:fldCharType="separate"/>
      </w:r>
      <w:r w:rsidR="00B213D8" w:rsidRPr="0055125B">
        <w:t>27.9.4</w:t>
      </w:r>
      <w:r w:rsidRPr="0055125B">
        <w:fldChar w:fldCharType="end"/>
      </w:r>
      <w:r w:rsidRPr="0055125B">
        <w:t xml:space="preserve"> настоящего Положения Ко</w:t>
      </w:r>
      <w:r w:rsidRPr="0055125B">
        <w:rPr>
          <w:lang w:val="ru-RU"/>
        </w:rPr>
        <w:t>тировочная</w:t>
      </w:r>
      <w:r w:rsidRPr="0055125B">
        <w:t xml:space="preserve"> комиссия </w:t>
      </w:r>
      <w:r w:rsidR="00A30CCA" w:rsidRPr="0055125B">
        <w:rPr>
          <w:lang w:val="ru-RU"/>
        </w:rPr>
        <w:t xml:space="preserve">не осуществляет оценку и сопоставление заявок на участие в запросе котировок и </w:t>
      </w:r>
      <w:r w:rsidRPr="0055125B">
        <w:t>принимает решение в соответствии с пунктом</w:t>
      </w:r>
      <w:r w:rsidR="002F0386" w:rsidRPr="0055125B">
        <w:rPr>
          <w:lang w:val="ru-RU"/>
        </w:rPr>
        <w:t xml:space="preserve"> </w:t>
      </w:r>
      <w:r w:rsidR="002F0386" w:rsidRPr="0055125B">
        <w:rPr>
          <w:lang w:val="ru-RU"/>
        </w:rPr>
        <w:fldChar w:fldCharType="begin"/>
      </w:r>
      <w:r w:rsidR="002F0386" w:rsidRPr="0055125B">
        <w:rPr>
          <w:lang w:val="ru-RU"/>
        </w:rPr>
        <w:instrText xml:space="preserve"> REF _Ref523747171 \r \h </w:instrText>
      </w:r>
      <w:r w:rsidR="00AD0AF9" w:rsidRPr="0055125B">
        <w:rPr>
          <w:lang w:val="ru-RU"/>
        </w:rPr>
        <w:instrText xml:space="preserve"> \* MERGEFORMAT </w:instrText>
      </w:r>
      <w:r w:rsidR="002F0386" w:rsidRPr="0055125B">
        <w:rPr>
          <w:lang w:val="ru-RU"/>
        </w:rPr>
      </w:r>
      <w:r w:rsidR="002F0386" w:rsidRPr="0055125B">
        <w:rPr>
          <w:lang w:val="ru-RU"/>
        </w:rPr>
        <w:fldChar w:fldCharType="separate"/>
      </w:r>
      <w:r w:rsidR="00B213D8" w:rsidRPr="0055125B">
        <w:rPr>
          <w:lang w:val="ru-RU"/>
        </w:rPr>
        <w:t>29</w:t>
      </w:r>
      <w:r w:rsidR="002F0386" w:rsidRPr="0055125B">
        <w:rPr>
          <w:lang w:val="ru-RU"/>
        </w:rPr>
        <w:fldChar w:fldCharType="end"/>
      </w:r>
      <w:r w:rsidRPr="0055125B">
        <w:t xml:space="preserve"> настоящего Положения.</w:t>
      </w:r>
      <w:bookmarkEnd w:id="1343"/>
    </w:p>
    <w:p w14:paraId="2657C8AA" w14:textId="77777777" w:rsidR="005E1216" w:rsidRPr="0055125B" w:rsidRDefault="005E1216" w:rsidP="007C436F">
      <w:pPr>
        <w:pStyle w:val="2"/>
      </w:pPr>
      <w:bookmarkStart w:id="1344" w:name="_Toc523998564"/>
      <w:r w:rsidRPr="0055125B">
        <w:t>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w:t>
      </w:r>
      <w:r w:rsidR="007E723F" w:rsidRPr="0055125B">
        <w:rPr>
          <w:lang w:val="ru-RU"/>
        </w:rPr>
        <w:t xml:space="preserve"> в соответствии с пунктом </w:t>
      </w:r>
      <w:r w:rsidR="007E723F" w:rsidRPr="0055125B">
        <w:rPr>
          <w:lang w:val="ru-RU"/>
        </w:rPr>
        <w:fldChar w:fldCharType="begin"/>
      </w:r>
      <w:r w:rsidR="007E723F" w:rsidRPr="0055125B">
        <w:rPr>
          <w:lang w:val="ru-RU"/>
        </w:rPr>
        <w:instrText xml:space="preserve"> REF _Ref523411635 \r \h </w:instrText>
      </w:r>
      <w:r w:rsidR="00AD0AF9" w:rsidRPr="0055125B">
        <w:rPr>
          <w:lang w:val="ru-RU"/>
        </w:rPr>
        <w:instrText xml:space="preserve"> \* MERGEFORMAT </w:instrText>
      </w:r>
      <w:r w:rsidR="007E723F" w:rsidRPr="0055125B">
        <w:rPr>
          <w:lang w:val="ru-RU"/>
        </w:rPr>
      </w:r>
      <w:r w:rsidR="007E723F" w:rsidRPr="0055125B">
        <w:rPr>
          <w:lang w:val="ru-RU"/>
        </w:rPr>
        <w:fldChar w:fldCharType="separate"/>
      </w:r>
      <w:r w:rsidR="00B213D8" w:rsidRPr="0055125B">
        <w:rPr>
          <w:lang w:val="ru-RU"/>
        </w:rPr>
        <w:t>6.24</w:t>
      </w:r>
      <w:r w:rsidR="007E723F" w:rsidRPr="0055125B">
        <w:rPr>
          <w:lang w:val="ru-RU"/>
        </w:rPr>
        <w:fldChar w:fldCharType="end"/>
      </w:r>
      <w:r w:rsidR="007E723F" w:rsidRPr="0055125B">
        <w:rPr>
          <w:lang w:val="ru-RU"/>
        </w:rPr>
        <w:t xml:space="preserve"> настоящего положения.</w:t>
      </w:r>
      <w:bookmarkEnd w:id="1344"/>
    </w:p>
    <w:p w14:paraId="10B9DDDB" w14:textId="77777777" w:rsidR="007E723F" w:rsidRPr="0055125B" w:rsidRDefault="00B31171" w:rsidP="007C436F">
      <w:pPr>
        <w:pStyle w:val="2"/>
      </w:pPr>
      <w:bookmarkStart w:id="1345" w:name="_Toc523998565"/>
      <w:r w:rsidRPr="0055125B">
        <w:t>Протокол рассмотрения заявок на участие в запросе котировок в  электронной форме подписывается всеми присутствующими членами Комиссии, направляется оператору электронной площадки и размещается в  Единой информационной системе не позднее чем через 3 дня со дня его подписания.</w:t>
      </w:r>
      <w:bookmarkEnd w:id="1345"/>
    </w:p>
    <w:p w14:paraId="4580C199" w14:textId="77777777" w:rsidR="007E723F" w:rsidRPr="0055125B" w:rsidRDefault="00B31171" w:rsidP="007C436F">
      <w:pPr>
        <w:pStyle w:val="2"/>
      </w:pPr>
      <w:bookmarkStart w:id="1346" w:name="_Toc523998566"/>
      <w:r w:rsidRPr="0055125B">
        <w:t>Протокол</w:t>
      </w:r>
      <w:r w:rsidR="000947C9" w:rsidRPr="0055125B">
        <w:rPr>
          <w:lang w:val="ru-RU"/>
        </w:rPr>
        <w:t xml:space="preserve"> вскрытия,</w:t>
      </w:r>
      <w:r w:rsidRPr="0055125B">
        <w:t xml:space="preserve"> рассмотрения </w:t>
      </w:r>
      <w:r w:rsidR="000947C9" w:rsidRPr="0055125B">
        <w:rPr>
          <w:lang w:val="ru-RU"/>
        </w:rPr>
        <w:t xml:space="preserve">и оценки </w:t>
      </w:r>
      <w:r w:rsidRPr="0055125B">
        <w:t>заявок на участие на участие в запросе котировок в электронной форме составляется в одном экземпляре, который хранится у Заказчика.</w:t>
      </w:r>
      <w:bookmarkEnd w:id="1346"/>
    </w:p>
    <w:p w14:paraId="778FD668" w14:textId="77777777" w:rsidR="00DE16EF" w:rsidRPr="0055125B" w:rsidRDefault="00F55D1A" w:rsidP="00F50F14">
      <w:pPr>
        <w:pStyle w:val="10"/>
        <w:rPr>
          <w:sz w:val="24"/>
          <w:szCs w:val="24"/>
        </w:rPr>
      </w:pPr>
      <w:bookmarkStart w:id="1347" w:name="_Toc523998567"/>
      <w:r w:rsidRPr="0055125B">
        <w:rPr>
          <w:sz w:val="24"/>
          <w:szCs w:val="24"/>
        </w:rPr>
        <w:t>Заключение договора по результатам запроса котировок в электронной форме</w:t>
      </w:r>
      <w:bookmarkEnd w:id="1347"/>
    </w:p>
    <w:p w14:paraId="64214D17" w14:textId="77777777" w:rsidR="00F55D1A" w:rsidRPr="0055125B" w:rsidRDefault="00F55D1A" w:rsidP="007C436F">
      <w:pPr>
        <w:pStyle w:val="2"/>
      </w:pPr>
      <w:bookmarkStart w:id="1348" w:name="_Toc515376197"/>
      <w:bookmarkStart w:id="1349" w:name="_Toc516325931"/>
      <w:bookmarkStart w:id="1350" w:name="_Toc519602355"/>
      <w:bookmarkStart w:id="1351" w:name="_Toc523152385"/>
      <w:bookmarkStart w:id="1352" w:name="_Toc523998568"/>
      <w:r w:rsidRPr="0055125B">
        <w:t>По результатам запроса котировок в электронной форме договор заключается с победителем запроса котировок в электронной форме</w:t>
      </w:r>
      <w:r w:rsidR="00223F58" w:rsidRPr="0055125B">
        <w:rPr>
          <w:lang w:val="ru-RU"/>
        </w:rPr>
        <w:t xml:space="preserve"> в порядке и сроки, предусмотренные пунктом </w:t>
      </w:r>
      <w:r w:rsidR="00223F58" w:rsidRPr="0055125B">
        <w:rPr>
          <w:lang w:val="ru-RU"/>
        </w:rPr>
        <w:fldChar w:fldCharType="begin"/>
      </w:r>
      <w:r w:rsidR="00223F58" w:rsidRPr="0055125B">
        <w:rPr>
          <w:lang w:val="ru-RU"/>
        </w:rPr>
        <w:instrText xml:space="preserve"> REF _Ref523993527 \r \h </w:instrText>
      </w:r>
      <w:r w:rsidR="00AD0AF9" w:rsidRPr="0055125B">
        <w:rPr>
          <w:lang w:val="ru-RU"/>
        </w:rPr>
        <w:instrText xml:space="preserve"> \* MERGEFORMAT </w:instrText>
      </w:r>
      <w:r w:rsidR="00223F58" w:rsidRPr="0055125B">
        <w:rPr>
          <w:lang w:val="ru-RU"/>
        </w:rPr>
      </w:r>
      <w:r w:rsidR="00223F58" w:rsidRPr="0055125B">
        <w:rPr>
          <w:lang w:val="ru-RU"/>
        </w:rPr>
        <w:fldChar w:fldCharType="separate"/>
      </w:r>
      <w:r w:rsidR="00B213D8" w:rsidRPr="0055125B">
        <w:rPr>
          <w:lang w:val="ru-RU"/>
        </w:rPr>
        <w:t>51</w:t>
      </w:r>
      <w:r w:rsidR="00223F58" w:rsidRPr="0055125B">
        <w:rPr>
          <w:lang w:val="ru-RU"/>
        </w:rPr>
        <w:fldChar w:fldCharType="end"/>
      </w:r>
      <w:r w:rsidR="00223F58" w:rsidRPr="0055125B">
        <w:rPr>
          <w:lang w:val="ru-RU"/>
        </w:rPr>
        <w:t xml:space="preserve"> настоящего положения</w:t>
      </w:r>
      <w:r w:rsidRPr="0055125B">
        <w:t>.</w:t>
      </w:r>
      <w:bookmarkEnd w:id="1348"/>
      <w:bookmarkEnd w:id="1349"/>
      <w:bookmarkEnd w:id="1350"/>
      <w:bookmarkEnd w:id="1351"/>
      <w:bookmarkEnd w:id="1352"/>
      <w:r w:rsidRPr="0055125B">
        <w:t xml:space="preserve">   </w:t>
      </w:r>
    </w:p>
    <w:p w14:paraId="6C974830" w14:textId="77777777" w:rsidR="00F55D1A" w:rsidRPr="0055125B" w:rsidRDefault="00F55D1A" w:rsidP="007C436F">
      <w:pPr>
        <w:pStyle w:val="2"/>
      </w:pPr>
      <w:bookmarkStart w:id="1353" w:name="_Toc523998569"/>
      <w:r w:rsidRPr="0055125B">
        <w:t xml:space="preserve">Победитель запроса котировок </w:t>
      </w:r>
      <w:r w:rsidR="009746BC" w:rsidRPr="0055125B">
        <w:t xml:space="preserve">в электронной форме </w:t>
      </w:r>
      <w:r w:rsidRPr="0055125B">
        <w:t>обязан в течение срока, указанного в извещении о проведении запроса котировок в электронной форме, представить Заказчику подписанный договор.  В противном случае победитель запроса котировок признается  уклонившимся  от заключения договора.</w:t>
      </w:r>
      <w:bookmarkEnd w:id="1353"/>
    </w:p>
    <w:p w14:paraId="02B95BAB" w14:textId="77777777" w:rsidR="006E2F70" w:rsidRPr="0055125B" w:rsidRDefault="006E2F70" w:rsidP="007C436F">
      <w:pPr>
        <w:pStyle w:val="2"/>
      </w:pPr>
      <w:bookmarkStart w:id="1354" w:name="_Toc523998570"/>
      <w:r w:rsidRPr="0055125B">
        <w:t>При уклонении  победителя запроса котировок в электронной форме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 и заключить до</w:t>
      </w:r>
      <w:r w:rsidR="00AF5CFE" w:rsidRPr="0055125B">
        <w:t>говор с участником запроса котировок  в  электронной форме,</w:t>
      </w:r>
      <w:r w:rsidRPr="0055125B">
        <w:t xml:space="preserve"> заявке  на  </w:t>
      </w:r>
      <w:r w:rsidR="00AF5CFE" w:rsidRPr="0055125B">
        <w:t xml:space="preserve">участие в запросе котировок </w:t>
      </w:r>
      <w:r w:rsidRPr="0055125B">
        <w:t>в электронной форме которого присвоен второй номер.</w:t>
      </w:r>
      <w:bookmarkEnd w:id="1354"/>
    </w:p>
    <w:p w14:paraId="1BFE56E9" w14:textId="77777777" w:rsidR="006E2F70" w:rsidRPr="0055125B" w:rsidRDefault="00AF5CFE" w:rsidP="007C436F">
      <w:pPr>
        <w:pStyle w:val="2"/>
      </w:pPr>
      <w:bookmarkStart w:id="1355" w:name="_Toc523998571"/>
      <w:proofErr w:type="spellStart"/>
      <w:r w:rsidRPr="0055125B">
        <w:t>Непредоставление</w:t>
      </w:r>
      <w:proofErr w:type="spellEnd"/>
      <w:r w:rsidRPr="0055125B">
        <w:t xml:space="preserve"> участником запроса котировок в</w:t>
      </w:r>
      <w:r w:rsidR="003F5C35" w:rsidRPr="0055125B">
        <w:t xml:space="preserve"> электронной </w:t>
      </w:r>
      <w:r w:rsidRPr="0055125B">
        <w:t>форме, заявке которого</w:t>
      </w:r>
      <w:r w:rsidR="006E2F70" w:rsidRPr="0055125B">
        <w:t xml:space="preserve"> присв</w:t>
      </w:r>
      <w:r w:rsidRPr="0055125B">
        <w:t>оен</w:t>
      </w:r>
      <w:r w:rsidR="006E2F70" w:rsidRPr="0055125B">
        <w:t xml:space="preserve"> втор</w:t>
      </w:r>
      <w:r w:rsidRPr="0055125B">
        <w:t xml:space="preserve">ой номер, Заказчику в срок, </w:t>
      </w:r>
      <w:r w:rsidR="006E2F70" w:rsidRPr="0055125B">
        <w:t xml:space="preserve">установленный </w:t>
      </w:r>
      <w:r w:rsidRPr="0055125B">
        <w:t>извещением о проведении запроса котировок</w:t>
      </w:r>
      <w:r w:rsidR="003F5C35" w:rsidRPr="0055125B">
        <w:t xml:space="preserve">, подписанных </w:t>
      </w:r>
      <w:r w:rsidR="006E2F70" w:rsidRPr="0055125B">
        <w:t xml:space="preserve">этим участником </w:t>
      </w:r>
      <w:r w:rsidRPr="0055125B">
        <w:t>экземпляров</w:t>
      </w:r>
      <w:r w:rsidR="006E2F70" w:rsidRPr="0055125B">
        <w:t xml:space="preserve"> догово</w:t>
      </w:r>
      <w:r w:rsidRPr="0055125B">
        <w:t xml:space="preserve">ра и обеспечения исполнения </w:t>
      </w:r>
      <w:r w:rsidR="003F5C35" w:rsidRPr="0055125B">
        <w:t>договора не</w:t>
      </w:r>
      <w:r w:rsidR="006E2F70" w:rsidRPr="0055125B">
        <w:t xml:space="preserve"> считается </w:t>
      </w:r>
      <w:r w:rsidRPr="0055125B">
        <w:t>уклонением этого учас</w:t>
      </w:r>
      <w:r w:rsidR="003F5C35" w:rsidRPr="0055125B">
        <w:t>тника от заключения договора. В</w:t>
      </w:r>
      <w:r w:rsidRPr="0055125B">
        <w:t xml:space="preserve"> данном</w:t>
      </w:r>
      <w:r w:rsidR="006E2F70" w:rsidRPr="0055125B">
        <w:t xml:space="preserve"> случае запрос котировок в электронной форме признается несостоявшимся.</w:t>
      </w:r>
      <w:bookmarkEnd w:id="1355"/>
    </w:p>
    <w:p w14:paraId="0758ED6F" w14:textId="77777777" w:rsidR="00F55D1A" w:rsidRPr="0055125B" w:rsidRDefault="00F55D1A" w:rsidP="00F50F14">
      <w:pPr>
        <w:pStyle w:val="10"/>
        <w:rPr>
          <w:sz w:val="24"/>
          <w:szCs w:val="24"/>
        </w:rPr>
      </w:pPr>
      <w:bookmarkStart w:id="1356" w:name="_Ref523497962"/>
      <w:bookmarkStart w:id="1357" w:name="_Ref523747171"/>
      <w:bookmarkStart w:id="1358" w:name="_Toc523998572"/>
      <w:r w:rsidRPr="0055125B">
        <w:rPr>
          <w:sz w:val="24"/>
          <w:szCs w:val="24"/>
        </w:rPr>
        <w:t>Последствия признания запроса котировок в электронной форме несостоявшимся</w:t>
      </w:r>
      <w:bookmarkEnd w:id="1356"/>
      <w:bookmarkEnd w:id="1357"/>
      <w:bookmarkEnd w:id="1358"/>
    </w:p>
    <w:p w14:paraId="79997C0F" w14:textId="77777777" w:rsidR="00873EBA" w:rsidRPr="0055125B" w:rsidRDefault="00873EBA" w:rsidP="007C436F">
      <w:pPr>
        <w:pStyle w:val="2"/>
      </w:pPr>
      <w:bookmarkStart w:id="1359" w:name="_Toc523998573"/>
      <w:r w:rsidRPr="0055125B">
        <w:t xml:space="preserve">Если запрос котировок в электронной форме признан несостоявшимся в случаях, указанных в пунктах </w:t>
      </w:r>
      <w:r w:rsidR="009746BC" w:rsidRPr="0055125B">
        <w:fldChar w:fldCharType="begin"/>
      </w:r>
      <w:r w:rsidR="009746BC" w:rsidRPr="0055125B">
        <w:instrText xml:space="preserve"> REF _Ref523485502 \r \h </w:instrText>
      </w:r>
      <w:r w:rsidR="00AD0AF9" w:rsidRPr="0055125B">
        <w:instrText xml:space="preserve"> \* MERGEFORMAT </w:instrText>
      </w:r>
      <w:r w:rsidR="009746BC" w:rsidRPr="0055125B">
        <w:fldChar w:fldCharType="separate"/>
      </w:r>
      <w:r w:rsidR="00B213D8" w:rsidRPr="0055125B">
        <w:t>27.9.1</w:t>
      </w:r>
      <w:r w:rsidR="009746BC" w:rsidRPr="0055125B">
        <w:fldChar w:fldCharType="end"/>
      </w:r>
      <w:r w:rsidR="009746BC" w:rsidRPr="0055125B">
        <w:rPr>
          <w:lang w:val="ru-RU"/>
        </w:rPr>
        <w:t xml:space="preserve"> - </w:t>
      </w:r>
      <w:r w:rsidR="009746BC" w:rsidRPr="0055125B">
        <w:fldChar w:fldCharType="begin"/>
      </w:r>
      <w:r w:rsidR="009746BC" w:rsidRPr="0055125B">
        <w:instrText xml:space="preserve"> REF _Ref523485505 \r \h </w:instrText>
      </w:r>
      <w:r w:rsidR="00AD0AF9" w:rsidRPr="0055125B">
        <w:instrText xml:space="preserve"> \* MERGEFORMAT </w:instrText>
      </w:r>
      <w:r w:rsidR="009746BC" w:rsidRPr="0055125B">
        <w:fldChar w:fldCharType="separate"/>
      </w:r>
      <w:r w:rsidR="00B213D8" w:rsidRPr="0055125B">
        <w:t>27.9.2</w:t>
      </w:r>
      <w:r w:rsidR="009746BC" w:rsidRPr="0055125B">
        <w:fldChar w:fldCharType="end"/>
      </w:r>
      <w:r w:rsidR="009746BC" w:rsidRPr="0055125B">
        <w:rPr>
          <w:lang w:val="ru-RU"/>
        </w:rPr>
        <w:t xml:space="preserve"> </w:t>
      </w:r>
      <w:r w:rsidRPr="0055125B">
        <w:t>настоящего Положения Заказчик передает участнику запроса котировок в электронной форме проект договора, прилагаемого к извещению о проведении запроса котировок в электронной форме</w:t>
      </w:r>
      <w:r w:rsidR="00A30CCA" w:rsidRPr="0055125B">
        <w:rPr>
          <w:lang w:val="ru-RU"/>
        </w:rPr>
        <w:t xml:space="preserve"> </w:t>
      </w:r>
      <w:r w:rsidR="00223F58" w:rsidRPr="0055125B">
        <w:rPr>
          <w:lang w:val="ru-RU"/>
        </w:rPr>
        <w:t>на основании</w:t>
      </w:r>
      <w:r w:rsidR="00A30CCA" w:rsidRPr="0055125B">
        <w:rPr>
          <w:lang w:val="ru-RU"/>
        </w:rPr>
        <w:t xml:space="preserve"> пп.</w:t>
      </w:r>
      <w:r w:rsidR="00A30CCA" w:rsidRPr="0055125B">
        <w:rPr>
          <w:lang w:val="ru-RU"/>
        </w:rPr>
        <w:fldChar w:fldCharType="begin"/>
      </w:r>
      <w:r w:rsidR="00A30CCA" w:rsidRPr="0055125B">
        <w:rPr>
          <w:lang w:val="ru-RU"/>
        </w:rPr>
        <w:instrText xml:space="preserve"> REF _Ref523988891 \r \h </w:instrText>
      </w:r>
      <w:r w:rsidR="00AD0AF9" w:rsidRPr="0055125B">
        <w:rPr>
          <w:lang w:val="ru-RU"/>
        </w:rPr>
        <w:instrText xml:space="preserve"> \* MERGEFORMAT </w:instrText>
      </w:r>
      <w:r w:rsidR="00A30CCA" w:rsidRPr="0055125B">
        <w:rPr>
          <w:lang w:val="ru-RU"/>
        </w:rPr>
      </w:r>
      <w:r w:rsidR="00A30CCA" w:rsidRPr="0055125B">
        <w:rPr>
          <w:lang w:val="ru-RU"/>
        </w:rPr>
        <w:fldChar w:fldCharType="separate"/>
      </w:r>
      <w:r w:rsidR="00B213D8" w:rsidRPr="0055125B">
        <w:rPr>
          <w:lang w:val="ru-RU"/>
        </w:rPr>
        <w:t>50.4.11</w:t>
      </w:r>
      <w:r w:rsidR="00A30CCA" w:rsidRPr="0055125B">
        <w:rPr>
          <w:lang w:val="ru-RU"/>
        </w:rPr>
        <w:fldChar w:fldCharType="end"/>
      </w:r>
      <w:r w:rsidR="00A30CCA" w:rsidRPr="0055125B">
        <w:rPr>
          <w:lang w:val="ru-RU"/>
        </w:rPr>
        <w:t xml:space="preserve"> настоящего Положения</w:t>
      </w:r>
      <w:r w:rsidR="00223F58" w:rsidRPr="0055125B">
        <w:rPr>
          <w:lang w:val="ru-RU"/>
        </w:rPr>
        <w:t xml:space="preserve">, в порядке и сроки, предусмотренные пунктом </w:t>
      </w:r>
      <w:r w:rsidR="00223F58" w:rsidRPr="0055125B">
        <w:rPr>
          <w:lang w:val="ru-RU"/>
        </w:rPr>
        <w:fldChar w:fldCharType="begin"/>
      </w:r>
      <w:r w:rsidR="00223F58" w:rsidRPr="0055125B">
        <w:rPr>
          <w:lang w:val="ru-RU"/>
        </w:rPr>
        <w:instrText xml:space="preserve"> REF _Ref523993527 \r \h </w:instrText>
      </w:r>
      <w:r w:rsidR="00AD0AF9" w:rsidRPr="0055125B">
        <w:rPr>
          <w:lang w:val="ru-RU"/>
        </w:rPr>
        <w:instrText xml:space="preserve"> \* MERGEFORMAT </w:instrText>
      </w:r>
      <w:r w:rsidR="00223F58" w:rsidRPr="0055125B">
        <w:rPr>
          <w:lang w:val="ru-RU"/>
        </w:rPr>
      </w:r>
      <w:r w:rsidR="00223F58" w:rsidRPr="0055125B">
        <w:rPr>
          <w:lang w:val="ru-RU"/>
        </w:rPr>
        <w:fldChar w:fldCharType="separate"/>
      </w:r>
      <w:r w:rsidR="00B213D8" w:rsidRPr="0055125B">
        <w:rPr>
          <w:lang w:val="ru-RU"/>
        </w:rPr>
        <w:t>51</w:t>
      </w:r>
      <w:r w:rsidR="00223F58" w:rsidRPr="0055125B">
        <w:rPr>
          <w:lang w:val="ru-RU"/>
        </w:rPr>
        <w:fldChar w:fldCharType="end"/>
      </w:r>
      <w:r w:rsidR="00223F58" w:rsidRPr="0055125B">
        <w:rPr>
          <w:lang w:val="ru-RU"/>
        </w:rPr>
        <w:t xml:space="preserve"> настоящего положения</w:t>
      </w:r>
      <w:r w:rsidRPr="0055125B">
        <w:t>.</w:t>
      </w:r>
      <w:bookmarkEnd w:id="1359"/>
      <w:r w:rsidRPr="0055125B">
        <w:t xml:space="preserve"> </w:t>
      </w:r>
    </w:p>
    <w:p w14:paraId="10394942" w14:textId="77777777" w:rsidR="00873EBA" w:rsidRPr="0055125B" w:rsidRDefault="00873EBA" w:rsidP="007C436F">
      <w:pPr>
        <w:pStyle w:val="2"/>
      </w:pPr>
      <w:bookmarkStart w:id="1360" w:name="_Toc523998574"/>
      <w:r w:rsidRPr="0055125B">
        <w:t>В случае если проект договор был передан такому участнику, а  участник не предоставил Заказчику в срок, извещением о проведении запроса котировок, подписанный с его стороны договор, а также обеспечение исполнения договора, такой участник запроса котировок в электронной форме признается уклонившимся от заключения договора.</w:t>
      </w:r>
      <w:bookmarkEnd w:id="1360"/>
    </w:p>
    <w:p w14:paraId="00BC1B8F" w14:textId="77777777" w:rsidR="00412ECF" w:rsidRPr="0055125B" w:rsidRDefault="00146638" w:rsidP="007C436F">
      <w:pPr>
        <w:pStyle w:val="2"/>
      </w:pPr>
      <w:bookmarkStart w:id="1361" w:name="_Ref523487289"/>
      <w:bookmarkStart w:id="1362" w:name="_Toc523998575"/>
      <w:r w:rsidRPr="0055125B">
        <w:t xml:space="preserve">В случае, если запрос котировок признан несостоявшимся </w:t>
      </w:r>
      <w:r w:rsidR="001774C6" w:rsidRPr="0055125B">
        <w:t>в случаях, указанных в п.</w:t>
      </w:r>
      <w:r w:rsidR="00873EBA" w:rsidRPr="0055125B">
        <w:t xml:space="preserve"> </w:t>
      </w:r>
      <w:r w:rsidR="009746BC" w:rsidRPr="0055125B">
        <w:fldChar w:fldCharType="begin"/>
      </w:r>
      <w:r w:rsidR="009746BC" w:rsidRPr="0055125B">
        <w:instrText xml:space="preserve"> REF _Ref523485546 \r \h </w:instrText>
      </w:r>
      <w:r w:rsidR="00AD0AF9" w:rsidRPr="0055125B">
        <w:instrText xml:space="preserve"> \* MERGEFORMAT </w:instrText>
      </w:r>
      <w:r w:rsidR="009746BC" w:rsidRPr="0055125B">
        <w:fldChar w:fldCharType="separate"/>
      </w:r>
      <w:r w:rsidR="00B213D8" w:rsidRPr="0055125B">
        <w:t>27.9.3</w:t>
      </w:r>
      <w:r w:rsidR="009746BC" w:rsidRPr="0055125B">
        <w:fldChar w:fldCharType="end"/>
      </w:r>
      <w:r w:rsidR="00873EBA" w:rsidRPr="0055125B">
        <w:t xml:space="preserve">, </w:t>
      </w:r>
      <w:r w:rsidRPr="0055125B">
        <w:t>Заказчик вправе принять решение о заключении договора с единственным</w:t>
      </w:r>
      <w:r w:rsidR="00873EBA" w:rsidRPr="0055125B">
        <w:t xml:space="preserve"> поставщиком</w:t>
      </w:r>
      <w:r w:rsidRPr="0055125B">
        <w:t xml:space="preserve"> (подрядчиком, исполнителем)</w:t>
      </w:r>
      <w:r w:rsidR="00412ECF" w:rsidRPr="0055125B">
        <w:t xml:space="preserve"> в соответствии с требованиями </w:t>
      </w:r>
      <w:proofErr w:type="spellStart"/>
      <w:r w:rsidR="00A30CCA" w:rsidRPr="0055125B">
        <w:rPr>
          <w:lang w:val="ru-RU"/>
        </w:rPr>
        <w:t>пп</w:t>
      </w:r>
      <w:proofErr w:type="spellEnd"/>
      <w:r w:rsidR="00A30CCA" w:rsidRPr="0055125B">
        <w:rPr>
          <w:lang w:val="ru-RU"/>
        </w:rPr>
        <w:t xml:space="preserve">. </w:t>
      </w:r>
      <w:r w:rsidR="00A30CCA" w:rsidRPr="0055125B">
        <w:rPr>
          <w:lang w:val="ru-RU"/>
        </w:rPr>
        <w:fldChar w:fldCharType="begin"/>
      </w:r>
      <w:r w:rsidR="00A30CCA" w:rsidRPr="0055125B">
        <w:rPr>
          <w:lang w:val="ru-RU"/>
        </w:rPr>
        <w:instrText xml:space="preserve"> REF _Ref523989272 \r \h  \* MERGEFORMAT </w:instrText>
      </w:r>
      <w:r w:rsidR="00A30CCA" w:rsidRPr="0055125B">
        <w:rPr>
          <w:lang w:val="ru-RU"/>
        </w:rPr>
      </w:r>
      <w:r w:rsidR="00A30CCA" w:rsidRPr="0055125B">
        <w:rPr>
          <w:lang w:val="ru-RU"/>
        </w:rPr>
        <w:fldChar w:fldCharType="separate"/>
      </w:r>
      <w:r w:rsidR="00B213D8" w:rsidRPr="0055125B">
        <w:rPr>
          <w:lang w:val="ru-RU"/>
        </w:rPr>
        <w:t>50.4.12</w:t>
      </w:r>
      <w:r w:rsidR="00A30CCA" w:rsidRPr="0055125B">
        <w:rPr>
          <w:lang w:val="ru-RU"/>
        </w:rPr>
        <w:fldChar w:fldCharType="end"/>
      </w:r>
      <w:r w:rsidR="00A30CCA" w:rsidRPr="0055125B">
        <w:rPr>
          <w:lang w:val="ru-RU"/>
        </w:rPr>
        <w:t xml:space="preserve"> </w:t>
      </w:r>
      <w:r w:rsidR="00412ECF" w:rsidRPr="0055125B">
        <w:t xml:space="preserve">раздела </w:t>
      </w:r>
      <w:r w:rsidR="009A675F" w:rsidRPr="0055125B">
        <w:fldChar w:fldCharType="begin"/>
      </w:r>
      <w:r w:rsidR="009A675F" w:rsidRPr="0055125B">
        <w:instrText xml:space="preserve"> REF _Ref523487538 \n \h  \* MERGEFORMAT </w:instrText>
      </w:r>
      <w:r w:rsidR="009A675F" w:rsidRPr="0055125B">
        <w:fldChar w:fldCharType="separate"/>
      </w:r>
      <w:r w:rsidR="00B213D8" w:rsidRPr="0055125B">
        <w:t>XII</w:t>
      </w:r>
      <w:r w:rsidR="009A675F" w:rsidRPr="0055125B">
        <w:fldChar w:fldCharType="end"/>
      </w:r>
      <w:r w:rsidR="00412ECF" w:rsidRPr="0055125B">
        <w:t xml:space="preserve"> настоящего Положения.</w:t>
      </w:r>
      <w:bookmarkEnd w:id="1361"/>
      <w:bookmarkEnd w:id="1362"/>
    </w:p>
    <w:p w14:paraId="4B79E15D" w14:textId="77777777" w:rsidR="00873EBA" w:rsidRPr="0055125B" w:rsidRDefault="00873EBA" w:rsidP="007C436F">
      <w:pPr>
        <w:pStyle w:val="2"/>
      </w:pPr>
      <w:bookmarkStart w:id="1363" w:name="_Ref523485660"/>
      <w:bookmarkStart w:id="1364" w:name="_Toc523998576"/>
      <w:r w:rsidRPr="0055125B">
        <w:t xml:space="preserve">В случае, если запрос котировок признан несостоявшимся в </w:t>
      </w:r>
      <w:r w:rsidR="009746BC" w:rsidRPr="0055125B">
        <w:t xml:space="preserve">случаях, указанных в п. </w:t>
      </w:r>
      <w:r w:rsidR="009746BC" w:rsidRPr="0055125B">
        <w:fldChar w:fldCharType="begin"/>
      </w:r>
      <w:r w:rsidR="009746BC" w:rsidRPr="0055125B">
        <w:instrText xml:space="preserve"> REF _Ref523485570 \r \h </w:instrText>
      </w:r>
      <w:r w:rsidR="00AD0AF9" w:rsidRPr="0055125B">
        <w:instrText xml:space="preserve"> \* MERGEFORMAT </w:instrText>
      </w:r>
      <w:r w:rsidR="009746BC" w:rsidRPr="0055125B">
        <w:fldChar w:fldCharType="separate"/>
      </w:r>
      <w:r w:rsidR="00B213D8" w:rsidRPr="0055125B">
        <w:t>27.9.4</w:t>
      </w:r>
      <w:r w:rsidR="009746BC" w:rsidRPr="0055125B">
        <w:fldChar w:fldCharType="end"/>
      </w:r>
      <w:r w:rsidRPr="0055125B">
        <w:t>, Заказчик вправе принять решение о проведении повторного запроса котировок в электронной форме.</w:t>
      </w:r>
      <w:bookmarkEnd w:id="1363"/>
      <w:bookmarkEnd w:id="1364"/>
    </w:p>
    <w:p w14:paraId="1DC79144" w14:textId="77777777" w:rsidR="00146638" w:rsidRPr="0055125B" w:rsidRDefault="00146638" w:rsidP="007C436F">
      <w:pPr>
        <w:pStyle w:val="2"/>
      </w:pPr>
      <w:bookmarkStart w:id="1365" w:name="_Toc523998577"/>
      <w:r w:rsidRPr="0055125B">
        <w:t>В случае принятия решения о проведении повторного запроса  котировок в электронной  форме Заказчик вправе изменить условия закупки.</w:t>
      </w:r>
      <w:bookmarkEnd w:id="1365"/>
    </w:p>
    <w:p w14:paraId="0C1CB2E6" w14:textId="77777777" w:rsidR="00146638" w:rsidRPr="0055125B" w:rsidRDefault="00146638" w:rsidP="00402C21">
      <w:pPr>
        <w:widowControl w:val="0"/>
        <w:ind w:firstLine="567"/>
        <w:jc w:val="both"/>
      </w:pPr>
      <w:r w:rsidRPr="0055125B">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содержащиеся в извещении о проведении </w:t>
      </w:r>
      <w:r w:rsidR="002E177C" w:rsidRPr="0055125B">
        <w:t xml:space="preserve">запроса котировок </w:t>
      </w:r>
      <w:r w:rsidRPr="0055125B">
        <w:t xml:space="preserve">и проекте договора, должны соответствовать требованиям и условиям, которые содержались в </w:t>
      </w:r>
      <w:r w:rsidR="002E177C" w:rsidRPr="0055125B">
        <w:t>извещении о проведении запроса котировок в электронной форме</w:t>
      </w:r>
      <w:r w:rsidRPr="0055125B">
        <w:t xml:space="preserve">,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повторного </w:t>
      </w:r>
      <w:r w:rsidR="002E177C" w:rsidRPr="0055125B">
        <w:t>запроса котировок</w:t>
      </w:r>
      <w:r w:rsidRPr="0055125B">
        <w:t xml:space="preserve"> в электронной форме.</w:t>
      </w:r>
    </w:p>
    <w:p w14:paraId="4407E930" w14:textId="77777777" w:rsidR="00146638" w:rsidRPr="0055125B" w:rsidRDefault="00146638" w:rsidP="007C436F">
      <w:pPr>
        <w:pStyle w:val="2"/>
        <w:rPr>
          <w:lang w:val="ru-RU"/>
        </w:rPr>
      </w:pPr>
      <w:bookmarkStart w:id="1366" w:name="_Ref523487297"/>
      <w:bookmarkStart w:id="1367" w:name="_Toc523998578"/>
      <w:r w:rsidRPr="0055125B">
        <w:t xml:space="preserve">В  случае  если  повторный  </w:t>
      </w:r>
      <w:r w:rsidR="002E177C" w:rsidRPr="0055125B">
        <w:t>запрос котировок</w:t>
      </w:r>
      <w:r w:rsidRPr="0055125B">
        <w:t xml:space="preserve"> в электронной форме  признан  несостоявшимся,  Заказчик вправе  заключить  договор  с  единственным  поставщиком  (подрядчиком, исполнителем)</w:t>
      </w:r>
      <w:r w:rsidR="005842AD" w:rsidRPr="0055125B">
        <w:rPr>
          <w:lang w:val="ru-RU"/>
        </w:rPr>
        <w:t xml:space="preserve"> в соответствии с требованиями </w:t>
      </w:r>
      <w:proofErr w:type="spellStart"/>
      <w:r w:rsidR="00A30CCA" w:rsidRPr="0055125B">
        <w:rPr>
          <w:lang w:val="ru-RU"/>
        </w:rPr>
        <w:t>пп</w:t>
      </w:r>
      <w:proofErr w:type="spellEnd"/>
      <w:r w:rsidR="00A30CCA" w:rsidRPr="0055125B">
        <w:rPr>
          <w:lang w:val="ru-RU"/>
        </w:rPr>
        <w:t xml:space="preserve">. </w:t>
      </w:r>
      <w:r w:rsidR="00A30CCA" w:rsidRPr="0055125B">
        <w:rPr>
          <w:lang w:val="ru-RU"/>
        </w:rPr>
        <w:fldChar w:fldCharType="begin"/>
      </w:r>
      <w:r w:rsidR="00A30CCA" w:rsidRPr="0055125B">
        <w:rPr>
          <w:lang w:val="ru-RU"/>
        </w:rPr>
        <w:instrText xml:space="preserve"> REF _Ref523989272 \r \h  \* MERGEFORMAT </w:instrText>
      </w:r>
      <w:r w:rsidR="00A30CCA" w:rsidRPr="0055125B">
        <w:rPr>
          <w:lang w:val="ru-RU"/>
        </w:rPr>
      </w:r>
      <w:r w:rsidR="00A30CCA" w:rsidRPr="0055125B">
        <w:rPr>
          <w:lang w:val="ru-RU"/>
        </w:rPr>
        <w:fldChar w:fldCharType="separate"/>
      </w:r>
      <w:r w:rsidR="00B213D8" w:rsidRPr="0055125B">
        <w:rPr>
          <w:lang w:val="ru-RU"/>
        </w:rPr>
        <w:t>50.4.12</w:t>
      </w:r>
      <w:r w:rsidR="00A30CCA" w:rsidRPr="0055125B">
        <w:rPr>
          <w:lang w:val="ru-RU"/>
        </w:rPr>
        <w:fldChar w:fldCharType="end"/>
      </w:r>
      <w:r w:rsidR="00A30CCA" w:rsidRPr="0055125B">
        <w:rPr>
          <w:lang w:val="ru-RU"/>
        </w:rPr>
        <w:t xml:space="preserve"> </w:t>
      </w:r>
      <w:r w:rsidR="005842AD" w:rsidRPr="0055125B">
        <w:rPr>
          <w:lang w:val="ru-RU"/>
        </w:rPr>
        <w:t xml:space="preserve">раздела </w:t>
      </w:r>
      <w:r w:rsidR="005842AD" w:rsidRPr="0055125B">
        <w:rPr>
          <w:lang w:val="ru-RU"/>
        </w:rPr>
        <w:fldChar w:fldCharType="begin"/>
      </w:r>
      <w:r w:rsidR="005842AD" w:rsidRPr="0055125B">
        <w:rPr>
          <w:lang w:val="ru-RU"/>
        </w:rPr>
        <w:instrText xml:space="preserve"> REF _Ref523487476 \r \h </w:instrText>
      </w:r>
      <w:r w:rsidR="00A30CCA" w:rsidRPr="0055125B">
        <w:rPr>
          <w:lang w:val="ru-RU"/>
        </w:rPr>
        <w:instrText xml:space="preserve"> \* MERGEFORMAT </w:instrText>
      </w:r>
      <w:r w:rsidR="005842AD" w:rsidRPr="0055125B">
        <w:rPr>
          <w:lang w:val="ru-RU"/>
        </w:rPr>
      </w:r>
      <w:r w:rsidR="005842AD" w:rsidRPr="0055125B">
        <w:rPr>
          <w:lang w:val="ru-RU"/>
        </w:rPr>
        <w:fldChar w:fldCharType="separate"/>
      </w:r>
      <w:r w:rsidR="00B213D8" w:rsidRPr="0055125B">
        <w:rPr>
          <w:lang w:val="ru-RU"/>
        </w:rPr>
        <w:t>XII</w:t>
      </w:r>
      <w:r w:rsidR="005842AD" w:rsidRPr="0055125B">
        <w:rPr>
          <w:lang w:val="ru-RU"/>
        </w:rPr>
        <w:fldChar w:fldCharType="end"/>
      </w:r>
      <w:r w:rsidR="005842AD" w:rsidRPr="0055125B">
        <w:rPr>
          <w:lang w:val="ru-RU"/>
        </w:rPr>
        <w:t xml:space="preserve"> настоящего Положения</w:t>
      </w:r>
      <w:r w:rsidRPr="0055125B">
        <w:t>.</w:t>
      </w:r>
      <w:bookmarkEnd w:id="1366"/>
      <w:bookmarkEnd w:id="1367"/>
    </w:p>
    <w:p w14:paraId="7E89A2C9" w14:textId="77777777" w:rsidR="005842AD" w:rsidRPr="0055125B" w:rsidRDefault="005842AD" w:rsidP="007C436F">
      <w:pPr>
        <w:pStyle w:val="2"/>
      </w:pPr>
      <w:bookmarkStart w:id="1368" w:name="_Ref523485662"/>
      <w:bookmarkStart w:id="1369" w:name="_Toc523998579"/>
      <w:r w:rsidRPr="0055125B">
        <w:t xml:space="preserve">В случаях, указанных в пунктах </w:t>
      </w:r>
      <w:r w:rsidRPr="0055125B">
        <w:fldChar w:fldCharType="begin"/>
      </w:r>
      <w:r w:rsidRPr="0055125B">
        <w:instrText xml:space="preserve"> REF _Ref523487289 \r \h </w:instrText>
      </w:r>
      <w:r w:rsidR="00AD0AF9" w:rsidRPr="0055125B">
        <w:instrText xml:space="preserve"> \* MERGEFORMAT </w:instrText>
      </w:r>
      <w:r w:rsidRPr="0055125B">
        <w:fldChar w:fldCharType="separate"/>
      </w:r>
      <w:r w:rsidR="00B213D8" w:rsidRPr="0055125B">
        <w:t>29.3</w:t>
      </w:r>
      <w:r w:rsidRPr="0055125B">
        <w:fldChar w:fldCharType="end"/>
      </w:r>
      <w:r w:rsidRPr="0055125B">
        <w:t xml:space="preserve">, </w:t>
      </w:r>
      <w:r w:rsidRPr="0055125B">
        <w:fldChar w:fldCharType="begin"/>
      </w:r>
      <w:r w:rsidRPr="0055125B">
        <w:instrText xml:space="preserve"> REF _Ref523485660 \r \h </w:instrText>
      </w:r>
      <w:r w:rsidR="00AD0AF9" w:rsidRPr="0055125B">
        <w:instrText xml:space="preserve"> \* MERGEFORMAT </w:instrText>
      </w:r>
      <w:r w:rsidRPr="0055125B">
        <w:fldChar w:fldCharType="separate"/>
      </w:r>
      <w:r w:rsidR="00B213D8" w:rsidRPr="0055125B">
        <w:t>29.4</w:t>
      </w:r>
      <w:r w:rsidRPr="0055125B">
        <w:fldChar w:fldCharType="end"/>
      </w:r>
      <w:r w:rsidRPr="0055125B">
        <w:t xml:space="preserve">, </w:t>
      </w:r>
      <w:r w:rsidRPr="0055125B">
        <w:fldChar w:fldCharType="begin"/>
      </w:r>
      <w:r w:rsidRPr="0055125B">
        <w:instrText xml:space="preserve"> REF _Ref523487297 \r \h </w:instrText>
      </w:r>
      <w:r w:rsidR="00AD0AF9" w:rsidRPr="0055125B">
        <w:instrText xml:space="preserve"> \* MERGEFORMAT </w:instrText>
      </w:r>
      <w:r w:rsidRPr="0055125B">
        <w:fldChar w:fldCharType="separate"/>
      </w:r>
      <w:r w:rsidR="00B213D8" w:rsidRPr="0055125B">
        <w:t>29.6</w:t>
      </w:r>
      <w:r w:rsidRPr="0055125B">
        <w:fldChar w:fldCharType="end"/>
      </w:r>
      <w:r w:rsidRPr="0055125B">
        <w:t xml:space="preserve"> настоящего Положения, Заказчик обязан внести изменения в План закупок в порядке, установленном разделом </w:t>
      </w:r>
      <w:r w:rsidRPr="0055125B">
        <w:fldChar w:fldCharType="begin"/>
      </w:r>
      <w:r w:rsidRPr="0055125B">
        <w:instrText xml:space="preserve"> REF _Ref523487335 \r \h </w:instrText>
      </w:r>
      <w:r w:rsidR="00AD0AF9" w:rsidRPr="0055125B">
        <w:instrText xml:space="preserve"> \* MERGEFORMAT </w:instrText>
      </w:r>
      <w:r w:rsidRPr="0055125B">
        <w:fldChar w:fldCharType="separate"/>
      </w:r>
      <w:r w:rsidR="00B213D8" w:rsidRPr="0055125B">
        <w:t>4</w:t>
      </w:r>
      <w:r w:rsidRPr="0055125B">
        <w:fldChar w:fldCharType="end"/>
      </w:r>
      <w:r w:rsidRPr="0055125B">
        <w:t xml:space="preserve"> настоящего Положения.</w:t>
      </w:r>
      <w:bookmarkEnd w:id="1368"/>
      <w:bookmarkEnd w:id="1369"/>
    </w:p>
    <w:p w14:paraId="0136FCBF" w14:textId="77777777" w:rsidR="00756896" w:rsidRPr="0055125B" w:rsidRDefault="00756896" w:rsidP="007C436F">
      <w:pPr>
        <w:pStyle w:val="2"/>
      </w:pPr>
    </w:p>
    <w:p w14:paraId="358AEB74" w14:textId="77777777" w:rsidR="002B25D2" w:rsidRPr="0055125B" w:rsidRDefault="002B25D2" w:rsidP="00F50F14">
      <w:pPr>
        <w:pStyle w:val="1"/>
        <w:rPr>
          <w:sz w:val="24"/>
          <w:szCs w:val="24"/>
        </w:rPr>
      </w:pPr>
      <w:r w:rsidRPr="0055125B">
        <w:rPr>
          <w:sz w:val="24"/>
          <w:szCs w:val="24"/>
        </w:rPr>
        <w:t xml:space="preserve"> </w:t>
      </w:r>
      <w:bookmarkStart w:id="1370" w:name="_Toc523998580"/>
      <w:r w:rsidR="002E177C" w:rsidRPr="0055125B">
        <w:rPr>
          <w:sz w:val="24"/>
          <w:szCs w:val="24"/>
        </w:rPr>
        <w:t>Запрос</w:t>
      </w:r>
      <w:r w:rsidRPr="0055125B">
        <w:rPr>
          <w:sz w:val="24"/>
          <w:szCs w:val="24"/>
        </w:rPr>
        <w:t xml:space="preserve"> предложений</w:t>
      </w:r>
      <w:r w:rsidR="002E177C" w:rsidRPr="0055125B">
        <w:rPr>
          <w:sz w:val="24"/>
          <w:szCs w:val="24"/>
        </w:rPr>
        <w:t xml:space="preserve"> в электронной форме</w:t>
      </w:r>
      <w:bookmarkEnd w:id="1370"/>
    </w:p>
    <w:p w14:paraId="2D77803C" w14:textId="77777777" w:rsidR="002B25D2" w:rsidRPr="0055125B" w:rsidRDefault="005842AD" w:rsidP="00F50F14">
      <w:pPr>
        <w:pStyle w:val="10"/>
        <w:rPr>
          <w:sz w:val="24"/>
          <w:szCs w:val="24"/>
        </w:rPr>
      </w:pPr>
      <w:bookmarkStart w:id="1371" w:name="_Toc519602358"/>
      <w:bookmarkStart w:id="1372" w:name="_Toc523152389"/>
      <w:bookmarkStart w:id="1373" w:name="_Toc523998581"/>
      <w:bookmarkStart w:id="1374" w:name="sub_701"/>
      <w:bookmarkEnd w:id="1236"/>
      <w:bookmarkEnd w:id="1371"/>
      <w:bookmarkEnd w:id="1372"/>
      <w:r w:rsidRPr="0055125B">
        <w:rPr>
          <w:sz w:val="24"/>
          <w:szCs w:val="24"/>
        </w:rPr>
        <w:t xml:space="preserve">Общий порядок проведения </w:t>
      </w:r>
      <w:r w:rsidR="002B25D2" w:rsidRPr="0055125B">
        <w:rPr>
          <w:sz w:val="24"/>
          <w:szCs w:val="24"/>
        </w:rPr>
        <w:t>запроса предложений</w:t>
      </w:r>
      <w:r w:rsidR="00505F8E" w:rsidRPr="0055125B">
        <w:rPr>
          <w:sz w:val="24"/>
          <w:szCs w:val="24"/>
        </w:rPr>
        <w:t xml:space="preserve"> в электронной форме</w:t>
      </w:r>
      <w:bookmarkEnd w:id="1373"/>
    </w:p>
    <w:p w14:paraId="5C7F3A7D" w14:textId="6189784B" w:rsidR="00A516A2" w:rsidRPr="0055125B" w:rsidRDefault="00A516A2" w:rsidP="007C436F">
      <w:pPr>
        <w:pStyle w:val="2"/>
      </w:pPr>
      <w:bookmarkStart w:id="1375" w:name="_Toc523998582"/>
      <w:r w:rsidRPr="0055125B">
        <w:t>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bookmarkEnd w:id="1375"/>
      <w:r w:rsidR="002117D4" w:rsidRPr="0055125B">
        <w:t xml:space="preserve">, </w:t>
      </w:r>
      <w:r w:rsidR="006E2D82" w:rsidRPr="0055125B">
        <w:t>с учетом положений  Федерального закона от 18.07.2011 № 223-ФЗ «О закупках товаров, работ, услуг отдельными видами юридических лиц».</w:t>
      </w:r>
    </w:p>
    <w:p w14:paraId="17F3AC32" w14:textId="77777777" w:rsidR="002B25D2" w:rsidRPr="0055125B" w:rsidRDefault="00505F8E" w:rsidP="007C436F">
      <w:pPr>
        <w:pStyle w:val="2"/>
      </w:pPr>
      <w:bookmarkStart w:id="1376" w:name="_Toc523998583"/>
      <w:r w:rsidRPr="0055125B">
        <w:t>З</w:t>
      </w:r>
      <w:r w:rsidR="002B25D2" w:rsidRPr="0055125B">
        <w:t>апрос предложений может быть проведен в форме:</w:t>
      </w:r>
      <w:bookmarkEnd w:id="1376"/>
      <w:r w:rsidR="002B25D2" w:rsidRPr="0055125B">
        <w:t xml:space="preserve"> </w:t>
      </w:r>
    </w:p>
    <w:p w14:paraId="7A21CB62" w14:textId="77777777" w:rsidR="00505F8E" w:rsidRPr="0055125B" w:rsidRDefault="003F1220" w:rsidP="00402C21">
      <w:pPr>
        <w:widowControl w:val="0"/>
        <w:ind w:firstLine="567"/>
        <w:jc w:val="both"/>
      </w:pPr>
      <w:r w:rsidRPr="0055125B">
        <w:t xml:space="preserve">- </w:t>
      </w:r>
      <w:r w:rsidR="002B25D2" w:rsidRPr="0055125B">
        <w:t>запроса предложений в электронной форме</w:t>
      </w:r>
      <w:r w:rsidR="00505F8E" w:rsidRPr="0055125B">
        <w:t>;</w:t>
      </w:r>
    </w:p>
    <w:p w14:paraId="7D846AE7" w14:textId="77777777" w:rsidR="002B25D2" w:rsidRPr="0055125B" w:rsidRDefault="003F1220" w:rsidP="00402C21">
      <w:pPr>
        <w:widowControl w:val="0"/>
        <w:ind w:firstLine="567"/>
        <w:jc w:val="both"/>
      </w:pPr>
      <w:r w:rsidRPr="0055125B">
        <w:t xml:space="preserve">- </w:t>
      </w:r>
      <w:r w:rsidR="00505F8E" w:rsidRPr="0055125B">
        <w:t>закрытый запрос предложений</w:t>
      </w:r>
      <w:r w:rsidR="00274B08" w:rsidRPr="0055125B">
        <w:t>.</w:t>
      </w:r>
    </w:p>
    <w:p w14:paraId="5C062D4E" w14:textId="77777777" w:rsidR="00A516A2" w:rsidRPr="0055125B" w:rsidRDefault="00445823" w:rsidP="007C436F">
      <w:pPr>
        <w:pStyle w:val="2"/>
        <w:rPr>
          <w:lang w:val="ru-RU"/>
        </w:rPr>
      </w:pPr>
      <w:bookmarkStart w:id="1377" w:name="_Toc523998584"/>
      <w:bookmarkStart w:id="1378" w:name="sub_711"/>
      <w:bookmarkEnd w:id="1374"/>
      <w:r w:rsidRPr="0055125B">
        <w:t xml:space="preserve">При проведении запроса предложений </w:t>
      </w:r>
      <w:r w:rsidRPr="0055125B">
        <w:rPr>
          <w:lang w:val="ru-RU"/>
        </w:rPr>
        <w:t xml:space="preserve">в электронной форме </w:t>
      </w:r>
      <w:r w:rsidRPr="0055125B">
        <w:t>извещение об осуществлении закупки и документация о закупке размещаются заказчиком в единой информационной системе и на электронной площадке  не менее чем за семь рабочих дней до дня проведения такого запроса.</w:t>
      </w:r>
      <w:bookmarkEnd w:id="1377"/>
    </w:p>
    <w:p w14:paraId="7405003F" w14:textId="77777777" w:rsidR="00445823" w:rsidRPr="0055125B" w:rsidRDefault="00445823" w:rsidP="007C436F">
      <w:pPr>
        <w:pStyle w:val="2"/>
        <w:rPr>
          <w:lang w:val="ru-RU"/>
        </w:rPr>
      </w:pPr>
      <w:bookmarkStart w:id="1379" w:name="_Toc523998585"/>
      <w:r w:rsidRPr="0055125B">
        <w:t xml:space="preserve">При осуществлении закупки путем проведения </w:t>
      </w:r>
      <w:r w:rsidRPr="0055125B">
        <w:rPr>
          <w:lang w:val="ru-RU"/>
        </w:rPr>
        <w:t>запроса предложений в электронной форме</w:t>
      </w:r>
      <w:r w:rsidRPr="0055125B">
        <w:t xml:space="preserve"> информация о закупке размещается в единой информационной системе в соответствии с п.</w:t>
      </w:r>
      <w:r w:rsidRPr="0055125B">
        <w:fldChar w:fldCharType="begin"/>
      </w:r>
      <w:r w:rsidRPr="0055125B">
        <w:instrText xml:space="preserve"> REF _Ref523400896 \r \h </w:instrText>
      </w:r>
      <w:r w:rsidR="00AD0AF9" w:rsidRPr="0055125B">
        <w:instrText xml:space="preserve"> \* MERGEFORMAT </w:instrText>
      </w:r>
      <w:r w:rsidRPr="0055125B">
        <w:fldChar w:fldCharType="separate"/>
      </w:r>
      <w:r w:rsidR="00B213D8" w:rsidRPr="0055125B">
        <w:t>6</w:t>
      </w:r>
      <w:r w:rsidRPr="0055125B">
        <w:fldChar w:fldCharType="end"/>
      </w:r>
      <w:r w:rsidRPr="0055125B">
        <w:t xml:space="preserve"> настоящего Положения с учетом особенностей, указанных в п.</w:t>
      </w:r>
      <w:r w:rsidRPr="0055125B">
        <w:fldChar w:fldCharType="begin"/>
      </w:r>
      <w:r w:rsidRPr="0055125B">
        <w:instrText xml:space="preserve"> REF _Ref523400913 \r \h </w:instrText>
      </w:r>
      <w:r w:rsidR="00AD0AF9" w:rsidRPr="0055125B">
        <w:instrText xml:space="preserve"> \* MERGEFORMAT </w:instrText>
      </w:r>
      <w:r w:rsidRPr="0055125B">
        <w:fldChar w:fldCharType="separate"/>
      </w:r>
      <w:r w:rsidR="00B213D8" w:rsidRPr="0055125B">
        <w:t>0</w:t>
      </w:r>
      <w:r w:rsidRPr="0055125B">
        <w:fldChar w:fldCharType="end"/>
      </w:r>
      <w:r w:rsidRPr="0055125B">
        <w:t xml:space="preserve"> настоящего Положения.</w:t>
      </w:r>
      <w:bookmarkEnd w:id="1379"/>
    </w:p>
    <w:p w14:paraId="7EE754D6" w14:textId="77777777" w:rsidR="00445823" w:rsidRPr="0055125B" w:rsidRDefault="00445823" w:rsidP="007C436F">
      <w:pPr>
        <w:pStyle w:val="2"/>
      </w:pPr>
      <w:bookmarkStart w:id="1380" w:name="_Toc523998586"/>
      <w:r w:rsidRPr="0055125B">
        <w:t xml:space="preserve">Документация о </w:t>
      </w:r>
      <w:r w:rsidRPr="0055125B">
        <w:rPr>
          <w:lang w:val="ru-RU"/>
        </w:rPr>
        <w:t xml:space="preserve">проведении </w:t>
      </w:r>
      <w:r w:rsidRPr="0055125B">
        <w:t>запрос</w:t>
      </w:r>
      <w:r w:rsidRPr="0055125B">
        <w:rPr>
          <w:lang w:val="ru-RU"/>
        </w:rPr>
        <w:t>а</w:t>
      </w:r>
      <w:r w:rsidRPr="0055125B">
        <w:t xml:space="preserve"> предложений подготавливается  </w:t>
      </w:r>
      <w:r w:rsidRPr="0055125B">
        <w:rPr>
          <w:lang w:val="ru-RU"/>
        </w:rPr>
        <w:t>Заказчиком</w:t>
      </w:r>
      <w:r w:rsidRPr="0055125B">
        <w:t xml:space="preserve"> в соответствии с требованиями  Федерального закона  от 18.07.2011 № 223-ФЗ и настоящего Положения, утверждается руководителем Заказчика либо иным  уполномоченным  лицом.</w:t>
      </w:r>
      <w:bookmarkEnd w:id="1380"/>
      <w:r w:rsidRPr="0055125B">
        <w:t xml:space="preserve"> </w:t>
      </w:r>
    </w:p>
    <w:p w14:paraId="0BAEA1F0" w14:textId="77777777" w:rsidR="00445823" w:rsidRPr="0055125B" w:rsidRDefault="00445823" w:rsidP="007C436F">
      <w:pPr>
        <w:pStyle w:val="2"/>
        <w:rPr>
          <w:lang w:val="ru-RU"/>
        </w:rPr>
      </w:pPr>
      <w:bookmarkStart w:id="1381" w:name="_Toc523998587"/>
      <w:r w:rsidRPr="0055125B">
        <w:t>В случае привлечения в качестве Организатора закупки юридического лица, документация о запросе предложений утверждается уполномоченным лицом Организатора</w:t>
      </w:r>
      <w:r w:rsidRPr="0055125B">
        <w:rPr>
          <w:lang w:val="ru-RU"/>
        </w:rPr>
        <w:t>.</w:t>
      </w:r>
      <w:bookmarkEnd w:id="1381"/>
    </w:p>
    <w:p w14:paraId="458721F8" w14:textId="77777777" w:rsidR="00445823" w:rsidRPr="0055125B" w:rsidRDefault="00445823" w:rsidP="007C436F">
      <w:pPr>
        <w:pStyle w:val="2"/>
      </w:pPr>
      <w:bookmarkStart w:id="1382" w:name="_Toc523998588"/>
      <w:r w:rsidRPr="0055125B">
        <w:rPr>
          <w:lang w:val="ru-RU"/>
        </w:rPr>
        <w:t>Д</w:t>
      </w:r>
      <w:proofErr w:type="spellStart"/>
      <w:r w:rsidRPr="0055125B">
        <w:t>окументация</w:t>
      </w:r>
      <w:proofErr w:type="spellEnd"/>
      <w:r w:rsidRPr="0055125B">
        <w:t xml:space="preserve"> </w:t>
      </w:r>
      <w:r w:rsidRPr="0055125B">
        <w:rPr>
          <w:lang w:val="ru-RU"/>
        </w:rPr>
        <w:t xml:space="preserve">о проведении запроса предложений </w:t>
      </w:r>
      <w:r w:rsidRPr="0055125B">
        <w:t>должна быть доступна для ознакомления без взимания платы.</w:t>
      </w:r>
      <w:bookmarkEnd w:id="1382"/>
    </w:p>
    <w:p w14:paraId="6C2F0042" w14:textId="77777777" w:rsidR="00445823" w:rsidRPr="0055125B" w:rsidRDefault="00445823" w:rsidP="007C436F">
      <w:pPr>
        <w:pStyle w:val="2"/>
      </w:pPr>
      <w:bookmarkStart w:id="1383" w:name="_Toc523998589"/>
      <w:r w:rsidRPr="0055125B">
        <w:t>Со дня размещения на сайте</w:t>
      </w:r>
      <w:r w:rsidR="00F40CEC" w:rsidRPr="0055125B">
        <w:rPr>
          <w:lang w:val="ru-RU"/>
        </w:rPr>
        <w:t xml:space="preserve"> единой информационной системы</w:t>
      </w:r>
      <w:r w:rsidRPr="0055125B">
        <w:t xml:space="preserve">  извещения о проведении </w:t>
      </w:r>
      <w:r w:rsidRPr="0055125B">
        <w:rPr>
          <w:lang w:val="ru-RU"/>
        </w:rPr>
        <w:t>запроса предложений в электронной форме</w:t>
      </w:r>
      <w:r w:rsidRPr="0055125B">
        <w:t xml:space="preserve"> Заказчик на основании  заявления любого заинтересованного лица, поданного в письменной форме либо в форме электронного документа, </w:t>
      </w:r>
      <w:r w:rsidRPr="0055125B">
        <w:rPr>
          <w:bCs/>
          <w:iCs/>
        </w:rPr>
        <w:t>подписанного электронной подписью в соответствии с Федеральным законом от 06.04.2011 № 63-ФЗ "Об электронной подписи,</w:t>
      </w:r>
      <w:r w:rsidRPr="0055125B">
        <w:t xml:space="preserve"> в течение двух рабочих дней со дня получения соответствующего заявления обязан предоставить такому лицу документацию </w:t>
      </w:r>
      <w:r w:rsidRPr="0055125B">
        <w:rPr>
          <w:lang w:val="ru-RU"/>
        </w:rPr>
        <w:t xml:space="preserve">о проведении запроса предложений </w:t>
      </w:r>
      <w:r w:rsidRPr="0055125B">
        <w:t xml:space="preserve">в  порядке, указанном в извещении о проведении </w:t>
      </w:r>
      <w:r w:rsidRPr="0055125B">
        <w:rPr>
          <w:lang w:val="ru-RU"/>
        </w:rPr>
        <w:t>запроса предложений в электронной форме</w:t>
      </w:r>
      <w:r w:rsidRPr="0055125B">
        <w:t>.</w:t>
      </w:r>
      <w:bookmarkEnd w:id="1383"/>
      <w:r w:rsidRPr="0055125B">
        <w:t xml:space="preserve">  </w:t>
      </w:r>
    </w:p>
    <w:p w14:paraId="6229C3A9" w14:textId="77777777" w:rsidR="00445823" w:rsidRPr="0055125B" w:rsidRDefault="00445823" w:rsidP="00445823">
      <w:pPr>
        <w:widowControl w:val="0"/>
        <w:autoSpaceDE w:val="0"/>
        <w:autoSpaceDN w:val="0"/>
        <w:adjustRightInd w:val="0"/>
        <w:ind w:firstLine="540"/>
        <w:jc w:val="both"/>
      </w:pPr>
      <w:r w:rsidRPr="0055125B">
        <w:t>Документация предоставляется в письменной форме после внесения участником  закупки   платы за предоставление копии документации о запросе предложений, если такая плата установлена Заказчиком   и указание об этом содержится в извещении о проведении запроса предложений в электронной форме. Размер  указанной платы не должен  превышать расходы  Заказчика  на изготовление копии документации и доставку ее лицу, подавшему  указанное заявление, посредством почтовой связи.</w:t>
      </w:r>
    </w:p>
    <w:p w14:paraId="77440295" w14:textId="77777777" w:rsidR="00445823" w:rsidRPr="0055125B" w:rsidRDefault="00445823" w:rsidP="007C436F">
      <w:pPr>
        <w:pStyle w:val="2"/>
      </w:pPr>
      <w:bookmarkStart w:id="1384" w:name="_Toc523998590"/>
      <w:r w:rsidRPr="0055125B">
        <w:t xml:space="preserve">При проведении </w:t>
      </w:r>
      <w:r w:rsidR="00F40CEC" w:rsidRPr="0055125B">
        <w:rPr>
          <w:lang w:val="ru-RU"/>
        </w:rPr>
        <w:t>запроса предложений в электронной форме</w:t>
      </w:r>
      <w:r w:rsidRPr="0055125B">
        <w:rPr>
          <w:lang w:val="ru-RU"/>
        </w:rPr>
        <w:t xml:space="preserve"> </w:t>
      </w:r>
      <w:r w:rsidRPr="0055125B">
        <w:t xml:space="preserve">могут быть установлены </w:t>
      </w:r>
      <w:r w:rsidRPr="0055125B">
        <w:rPr>
          <w:lang w:val="ru-RU"/>
        </w:rPr>
        <w:t>следующие возможные критерии</w:t>
      </w:r>
      <w:r w:rsidRPr="0055125B">
        <w:t xml:space="preserve"> к участникам закупки, </w:t>
      </w:r>
      <w:r w:rsidRPr="0055125B">
        <w:rPr>
          <w:b/>
        </w:rPr>
        <w:t xml:space="preserve">в </w:t>
      </w:r>
      <w:r w:rsidRPr="0055125B">
        <w:t>соответствии с  которыми осуществляется оценка их заявок:</w:t>
      </w:r>
      <w:bookmarkEnd w:id="1384"/>
      <w:r w:rsidRPr="0055125B">
        <w:t xml:space="preserve">  </w:t>
      </w:r>
    </w:p>
    <w:p w14:paraId="07240651" w14:textId="77777777" w:rsidR="009B248B" w:rsidRPr="0055125B" w:rsidRDefault="009B248B" w:rsidP="009B248B">
      <w:pPr>
        <w:widowControl w:val="0"/>
        <w:numPr>
          <w:ilvl w:val="0"/>
          <w:numId w:val="26"/>
        </w:numPr>
        <w:tabs>
          <w:tab w:val="left" w:pos="0"/>
          <w:tab w:val="left" w:pos="709"/>
        </w:tabs>
        <w:ind w:left="709" w:hanging="283"/>
        <w:jc w:val="both"/>
      </w:pPr>
      <w:bookmarkStart w:id="1385" w:name="_Toc523998600"/>
      <w:r w:rsidRPr="0055125B">
        <w:t>цена договора;</w:t>
      </w:r>
    </w:p>
    <w:p w14:paraId="0C131264" w14:textId="77777777" w:rsidR="009B248B" w:rsidRPr="0055125B" w:rsidRDefault="009B248B" w:rsidP="009B248B">
      <w:pPr>
        <w:widowControl w:val="0"/>
        <w:numPr>
          <w:ilvl w:val="0"/>
          <w:numId w:val="26"/>
        </w:numPr>
        <w:tabs>
          <w:tab w:val="left" w:pos="0"/>
          <w:tab w:val="left" w:pos="709"/>
        </w:tabs>
        <w:ind w:left="709" w:hanging="283"/>
        <w:jc w:val="both"/>
      </w:pPr>
      <w:r w:rsidRPr="0055125B">
        <w:t>срок поставки товаров, выполнения работ, оказания услуг, которые являются предметом договора;</w:t>
      </w:r>
    </w:p>
    <w:p w14:paraId="52B54C4F" w14:textId="77777777" w:rsidR="009B248B" w:rsidRPr="0055125B" w:rsidRDefault="009B248B" w:rsidP="009B248B">
      <w:pPr>
        <w:widowControl w:val="0"/>
        <w:numPr>
          <w:ilvl w:val="0"/>
          <w:numId w:val="26"/>
        </w:numPr>
        <w:tabs>
          <w:tab w:val="left" w:pos="0"/>
          <w:tab w:val="left" w:pos="709"/>
        </w:tabs>
        <w:ind w:left="709" w:hanging="283"/>
        <w:jc w:val="both"/>
      </w:pPr>
      <w:r w:rsidRPr="0055125B">
        <w:t>условия поставки товаров, выполнения работ, оказания услуг, которые являются предметом договора;</w:t>
      </w:r>
    </w:p>
    <w:p w14:paraId="103D6591" w14:textId="77777777" w:rsidR="009B248B" w:rsidRPr="0055125B" w:rsidRDefault="009B248B" w:rsidP="009B248B">
      <w:pPr>
        <w:widowControl w:val="0"/>
        <w:numPr>
          <w:ilvl w:val="0"/>
          <w:numId w:val="26"/>
        </w:numPr>
        <w:tabs>
          <w:tab w:val="left" w:pos="0"/>
          <w:tab w:val="left" w:pos="709"/>
        </w:tabs>
        <w:ind w:left="709" w:hanging="283"/>
        <w:jc w:val="both"/>
      </w:pPr>
      <w:r w:rsidRPr="0055125B">
        <w:t>опыт  поставки  аналогичных  товаров,  выполнения аналогичных  работ,  оказания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должны быть определены Заказчиком в документации о закупке.</w:t>
      </w:r>
    </w:p>
    <w:p w14:paraId="1E6E309D" w14:textId="77777777" w:rsidR="009B248B" w:rsidRPr="0055125B" w:rsidRDefault="009B248B" w:rsidP="009B248B">
      <w:pPr>
        <w:widowControl w:val="0"/>
        <w:numPr>
          <w:ilvl w:val="0"/>
          <w:numId w:val="26"/>
        </w:numPr>
        <w:tabs>
          <w:tab w:val="left" w:pos="0"/>
          <w:tab w:val="left" w:pos="709"/>
        </w:tabs>
        <w:ind w:left="709" w:hanging="283"/>
        <w:jc w:val="both"/>
      </w:pPr>
      <w:r w:rsidRPr="0055125B">
        <w:t>срок оплаты поставленных товаров, выполненных работ, оказанных услуг;</w:t>
      </w:r>
    </w:p>
    <w:p w14:paraId="044BAEB6" w14:textId="77777777" w:rsidR="009B248B" w:rsidRPr="0055125B" w:rsidRDefault="009B248B" w:rsidP="009B248B">
      <w:pPr>
        <w:widowControl w:val="0"/>
        <w:numPr>
          <w:ilvl w:val="0"/>
          <w:numId w:val="26"/>
        </w:numPr>
        <w:tabs>
          <w:tab w:val="left" w:pos="0"/>
          <w:tab w:val="left" w:pos="709"/>
        </w:tabs>
        <w:ind w:left="709" w:hanging="283"/>
        <w:jc w:val="both"/>
      </w:pPr>
      <w:r w:rsidRPr="0055125B">
        <w:t>качественные  и  функциональные  характеристики  товаров,  работ  и  услуг, которые являются предметом договора;</w:t>
      </w:r>
    </w:p>
    <w:p w14:paraId="667A2E04" w14:textId="77777777" w:rsidR="009B248B" w:rsidRPr="0055125B" w:rsidRDefault="009B248B" w:rsidP="009B248B">
      <w:pPr>
        <w:widowControl w:val="0"/>
        <w:numPr>
          <w:ilvl w:val="0"/>
          <w:numId w:val="26"/>
        </w:numPr>
        <w:tabs>
          <w:tab w:val="left" w:pos="0"/>
          <w:tab w:val="left" w:pos="709"/>
        </w:tabs>
        <w:ind w:left="709" w:hanging="283"/>
        <w:jc w:val="both"/>
      </w:pPr>
      <w:r w:rsidRPr="0055125B">
        <w:t>условия  гарантии  качества  товаров,  работ  и  услуг,  которые  являются предметом договора;</w:t>
      </w:r>
    </w:p>
    <w:p w14:paraId="78444E9A" w14:textId="77777777" w:rsidR="009B248B" w:rsidRPr="0055125B" w:rsidRDefault="009B248B" w:rsidP="009B248B">
      <w:pPr>
        <w:widowControl w:val="0"/>
        <w:numPr>
          <w:ilvl w:val="0"/>
          <w:numId w:val="26"/>
        </w:numPr>
        <w:tabs>
          <w:tab w:val="left" w:pos="0"/>
          <w:tab w:val="left" w:pos="709"/>
        </w:tabs>
        <w:ind w:left="709" w:hanging="283"/>
        <w:jc w:val="both"/>
      </w:pPr>
      <w:r w:rsidRPr="0055125B">
        <w:t>наличие у участников закупки соответствующих производственных мощностей, технологического оборудования (наличие  сервисных  центров,  наличие оборудования,  необходимого  для выполнения специальных работ), финансовых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w:t>
      </w:r>
    </w:p>
    <w:p w14:paraId="6F887383" w14:textId="77777777" w:rsidR="009B248B" w:rsidRPr="0055125B" w:rsidRDefault="009B248B" w:rsidP="009B248B">
      <w:pPr>
        <w:widowControl w:val="0"/>
        <w:numPr>
          <w:ilvl w:val="0"/>
          <w:numId w:val="26"/>
        </w:numPr>
        <w:tabs>
          <w:tab w:val="left" w:pos="0"/>
          <w:tab w:val="left" w:pos="709"/>
        </w:tabs>
        <w:ind w:left="709" w:hanging="283"/>
        <w:jc w:val="both"/>
      </w:pPr>
      <w:r w:rsidRPr="0055125B">
        <w:t>наличие  трудовых  ресурсов  (наличие  в  штате  (или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  а  также  с  наличием  документов, подтверждающих  право  указанных  специалистов  на  выполнение  работ в соответствии с требованиями законодательства).</w:t>
      </w:r>
    </w:p>
    <w:p w14:paraId="60C4554F" w14:textId="77777777" w:rsidR="009B248B" w:rsidRPr="0055125B" w:rsidRDefault="009B248B" w:rsidP="009B248B">
      <w:pPr>
        <w:widowControl w:val="0"/>
        <w:numPr>
          <w:ilvl w:val="0"/>
          <w:numId w:val="26"/>
        </w:numPr>
        <w:tabs>
          <w:tab w:val="left" w:pos="0"/>
          <w:tab w:val="left" w:pos="709"/>
        </w:tabs>
        <w:ind w:left="709" w:hanging="283"/>
        <w:jc w:val="both"/>
      </w:pPr>
      <w:r w:rsidRPr="0055125B">
        <w:t>наличие соответствующих финансовых ресурсов (наличие денежных средств на счетах, денежных средств, отраженных по  данным бухгалтерской отчетности).</w:t>
      </w:r>
    </w:p>
    <w:p w14:paraId="6709A71E" w14:textId="77777777" w:rsidR="00445823" w:rsidRPr="0055125B" w:rsidRDefault="00445823" w:rsidP="007C436F">
      <w:pPr>
        <w:pStyle w:val="2"/>
      </w:pPr>
      <w:r w:rsidRPr="0055125B">
        <w:t>Конкретный  перечень  критериев,  а  также  порядок  оценки  и  сопоставления заявок в отношении отдельной закупки определяется в Документации о закупке.</w:t>
      </w:r>
      <w:bookmarkEnd w:id="1385"/>
    </w:p>
    <w:p w14:paraId="785D078E" w14:textId="77777777" w:rsidR="00445823" w:rsidRPr="0055125B" w:rsidRDefault="00445823" w:rsidP="007C436F">
      <w:pPr>
        <w:pStyle w:val="2"/>
      </w:pPr>
      <w:bookmarkStart w:id="1386" w:name="_Toc523998601"/>
      <w:r w:rsidRPr="0055125B">
        <w:t>К документации должен быть приложен проект договора, который является неотъемлемой частью  документации</w:t>
      </w:r>
      <w:r w:rsidR="00ED0DD1" w:rsidRPr="0055125B">
        <w:rPr>
          <w:lang w:val="ru-RU"/>
        </w:rPr>
        <w:t xml:space="preserve"> о проведении запроса предложений в электронной форме</w:t>
      </w:r>
      <w:r w:rsidRPr="0055125B">
        <w:t>.</w:t>
      </w:r>
      <w:bookmarkEnd w:id="1386"/>
      <w:r w:rsidRPr="0055125B">
        <w:t xml:space="preserve"> </w:t>
      </w:r>
    </w:p>
    <w:p w14:paraId="23F7D4BD" w14:textId="77777777" w:rsidR="00445823" w:rsidRPr="0055125B" w:rsidRDefault="00445823" w:rsidP="007C436F">
      <w:pPr>
        <w:pStyle w:val="2"/>
      </w:pPr>
      <w:bookmarkStart w:id="1387" w:name="_Toc523998602"/>
      <w:r w:rsidRPr="0055125B">
        <w:t>Сведения, содержащиеся в документации</w:t>
      </w:r>
      <w:r w:rsidR="00ED0DD1" w:rsidRPr="0055125B">
        <w:rPr>
          <w:lang w:val="ru-RU"/>
        </w:rPr>
        <w:t xml:space="preserve"> о проведении запроса предложений в электронной форме</w:t>
      </w:r>
      <w:r w:rsidRPr="0055125B">
        <w:t xml:space="preserve">, должны соответствовать сведениям, указанным в извещении о проведении </w:t>
      </w:r>
      <w:r w:rsidR="00ED0DD1" w:rsidRPr="0055125B">
        <w:rPr>
          <w:lang w:val="ru-RU"/>
        </w:rPr>
        <w:t>такого запроса предложений</w:t>
      </w:r>
      <w:r w:rsidRPr="0055125B">
        <w:t>.</w:t>
      </w:r>
      <w:bookmarkEnd w:id="1387"/>
    </w:p>
    <w:p w14:paraId="75A91DC4" w14:textId="77777777" w:rsidR="002B25D2" w:rsidRPr="0055125B" w:rsidRDefault="00ED0DD1" w:rsidP="00F50F14">
      <w:pPr>
        <w:pStyle w:val="10"/>
        <w:rPr>
          <w:sz w:val="24"/>
          <w:szCs w:val="24"/>
          <w:lang w:val="ru-RU"/>
        </w:rPr>
      </w:pPr>
      <w:bookmarkStart w:id="1388" w:name="_Toc523998603"/>
      <w:bookmarkStart w:id="1389" w:name="sub_704"/>
      <w:bookmarkEnd w:id="1378"/>
      <w:r w:rsidRPr="0055125B">
        <w:rPr>
          <w:sz w:val="24"/>
          <w:szCs w:val="24"/>
          <w:lang w:val="ru-RU"/>
        </w:rPr>
        <w:t xml:space="preserve">Порядок подачи </w:t>
      </w:r>
      <w:r w:rsidR="002B25D2" w:rsidRPr="0055125B">
        <w:rPr>
          <w:sz w:val="24"/>
          <w:szCs w:val="24"/>
        </w:rPr>
        <w:t>заявок на участие в запросе предложений</w:t>
      </w:r>
      <w:r w:rsidRPr="0055125B">
        <w:rPr>
          <w:sz w:val="24"/>
          <w:szCs w:val="24"/>
          <w:lang w:val="ru-RU"/>
        </w:rPr>
        <w:t xml:space="preserve"> в электронной форме</w:t>
      </w:r>
      <w:bookmarkEnd w:id="1388"/>
    </w:p>
    <w:p w14:paraId="73E7D080" w14:textId="77777777" w:rsidR="00B577DC" w:rsidRPr="0055125B" w:rsidRDefault="00B577DC" w:rsidP="007C436F">
      <w:pPr>
        <w:pStyle w:val="2"/>
      </w:pPr>
      <w:bookmarkStart w:id="1390" w:name="_Toc523998604"/>
      <w:bookmarkStart w:id="1391" w:name="sub_741"/>
      <w:bookmarkEnd w:id="1389"/>
      <w:r w:rsidRPr="0055125B">
        <w:t xml:space="preserve">Для участия в запросе предложений в электронной форме участник закупки подает заявку на участие в запросе предложений </w:t>
      </w:r>
      <w:r w:rsidR="00ED0DD1" w:rsidRPr="0055125B">
        <w:t>в срок</w:t>
      </w:r>
      <w:r w:rsidR="00ED0DD1" w:rsidRPr="0055125B">
        <w:rPr>
          <w:lang w:val="ru-RU"/>
        </w:rPr>
        <w:t>,</w:t>
      </w:r>
      <w:r w:rsidR="00ED0DD1" w:rsidRPr="0055125B">
        <w:t xml:space="preserve"> которы</w:t>
      </w:r>
      <w:r w:rsidR="00ED0DD1" w:rsidRPr="0055125B">
        <w:rPr>
          <w:lang w:val="ru-RU"/>
        </w:rPr>
        <w:t>й</w:t>
      </w:r>
      <w:r w:rsidR="00ED0DD1" w:rsidRPr="0055125B">
        <w:t xml:space="preserve"> установлен извещением и документацией о проведении запроса предложений </w:t>
      </w:r>
      <w:r w:rsidRPr="0055125B">
        <w:t xml:space="preserve">в электронной форме. </w:t>
      </w:r>
      <w:r w:rsidR="00ED0DD1" w:rsidRPr="0055125B">
        <w:t xml:space="preserve">Участник закупки вправе изменить или отозвать свою заявку на участие в запросе </w:t>
      </w:r>
      <w:r w:rsidR="00CA1E5B" w:rsidRPr="0055125B">
        <w:rPr>
          <w:lang w:val="ru-RU"/>
        </w:rPr>
        <w:t>предложений</w:t>
      </w:r>
      <w:r w:rsidR="00ED0DD1" w:rsidRPr="0055125B">
        <w:t xml:space="preserve"> до истечения срока подачи заявок на участие в запросе </w:t>
      </w:r>
      <w:r w:rsidR="00CA1E5B" w:rsidRPr="0055125B">
        <w:rPr>
          <w:lang w:val="ru-RU"/>
        </w:rPr>
        <w:t>предложений</w:t>
      </w:r>
      <w:r w:rsidR="00ED0DD1" w:rsidRPr="0055125B">
        <w:t>.</w:t>
      </w:r>
      <w:bookmarkEnd w:id="1390"/>
    </w:p>
    <w:p w14:paraId="1F36B8B6" w14:textId="77777777" w:rsidR="00ED0DD1" w:rsidRPr="0055125B" w:rsidRDefault="00ED0DD1" w:rsidP="007C436F">
      <w:pPr>
        <w:pStyle w:val="2"/>
      </w:pPr>
      <w:bookmarkStart w:id="1392" w:name="_Toc523998605"/>
      <w:r w:rsidRPr="0055125B">
        <w:t xml:space="preserve">Участник закупки оформляет заявку на участие в запросе предложений в электронной форме в соответствии с п. </w:t>
      </w:r>
      <w:r w:rsidRPr="0055125B">
        <w:fldChar w:fldCharType="begin"/>
      </w:r>
      <w:r w:rsidRPr="0055125B">
        <w:instrText xml:space="preserve"> REF _Ref523400663 \r \h </w:instrText>
      </w:r>
      <w:r w:rsidR="00AD0AF9" w:rsidRPr="0055125B">
        <w:instrText xml:space="preserve"> \* MERGEFORMAT </w:instrText>
      </w:r>
      <w:r w:rsidRPr="0055125B">
        <w:fldChar w:fldCharType="separate"/>
      </w:r>
      <w:r w:rsidR="00B213D8" w:rsidRPr="0055125B">
        <w:t>10</w:t>
      </w:r>
      <w:r w:rsidRPr="0055125B">
        <w:fldChar w:fldCharType="end"/>
      </w:r>
      <w:r w:rsidRPr="0055125B">
        <w:t xml:space="preserve"> настоящего  Положения. Примерная форма заявки на участие в запросе предложений в электронной форме может указываться в извещении и документации о проведении запроса предложений.</w:t>
      </w:r>
      <w:bookmarkEnd w:id="1392"/>
    </w:p>
    <w:p w14:paraId="1158DB7D" w14:textId="77777777" w:rsidR="00DD7C0E" w:rsidRPr="0055125B" w:rsidRDefault="00DD7C0E" w:rsidP="007C436F">
      <w:pPr>
        <w:pStyle w:val="2"/>
      </w:pPr>
      <w:bookmarkStart w:id="1393" w:name="_Toc523998606"/>
      <w:r w:rsidRPr="0055125B">
        <w:t>Заявка на участие в запросе предложений в электронной форме должна содержать следующие документы и сведения:</w:t>
      </w:r>
      <w:bookmarkEnd w:id="1393"/>
    </w:p>
    <w:p w14:paraId="18E8F4D3" w14:textId="77777777" w:rsidR="00DD7C0E" w:rsidRPr="0055125B" w:rsidRDefault="00DD7C0E" w:rsidP="00402C21">
      <w:pPr>
        <w:widowControl w:val="0"/>
        <w:autoSpaceDE w:val="0"/>
        <w:autoSpaceDN w:val="0"/>
        <w:adjustRightInd w:val="0"/>
        <w:ind w:firstLine="567"/>
        <w:jc w:val="both"/>
        <w:rPr>
          <w:rFonts w:eastAsia="Calibri"/>
        </w:rPr>
      </w:pPr>
      <w:r w:rsidRPr="0055125B">
        <w:rPr>
          <w:rFonts w:eastAsia="Calibri"/>
        </w:rPr>
        <w:t>1)  сведения  и  документы  об  участнике  запроса предложений, подавшем такую заявку:</w:t>
      </w:r>
    </w:p>
    <w:p w14:paraId="3C04EEC9" w14:textId="77777777" w:rsidR="00DD7C0E" w:rsidRPr="0055125B" w:rsidRDefault="00DD7C0E" w:rsidP="00402C21">
      <w:pPr>
        <w:widowControl w:val="0"/>
        <w:autoSpaceDE w:val="0"/>
        <w:autoSpaceDN w:val="0"/>
        <w:adjustRightInd w:val="0"/>
        <w:ind w:firstLine="567"/>
        <w:jc w:val="both"/>
        <w:rPr>
          <w:rFonts w:eastAsia="Calibri"/>
        </w:rPr>
      </w:pPr>
      <w:r w:rsidRPr="0055125B">
        <w:rPr>
          <w:rFonts w:eastAsia="Calibri"/>
        </w:rPr>
        <w:t>–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w:t>
      </w:r>
    </w:p>
    <w:p w14:paraId="24496E56" w14:textId="77777777" w:rsidR="00DD7C0E" w:rsidRPr="0055125B" w:rsidRDefault="00DD7C0E" w:rsidP="00402C21">
      <w:pPr>
        <w:widowControl w:val="0"/>
        <w:autoSpaceDE w:val="0"/>
        <w:autoSpaceDN w:val="0"/>
        <w:adjustRightInd w:val="0"/>
        <w:ind w:firstLine="567"/>
        <w:jc w:val="both"/>
        <w:rPr>
          <w:rFonts w:eastAsia="Calibri"/>
        </w:rPr>
      </w:pPr>
      <w:r w:rsidRPr="0055125B">
        <w:rPr>
          <w:rFonts w:eastAsia="Calibri"/>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w:t>
      </w:r>
    </w:p>
    <w:p w14:paraId="301AA080" w14:textId="77777777" w:rsidR="00DD7C0E" w:rsidRPr="0055125B" w:rsidRDefault="00DD7C0E" w:rsidP="00402C21">
      <w:pPr>
        <w:widowControl w:val="0"/>
        <w:autoSpaceDE w:val="0"/>
        <w:autoSpaceDN w:val="0"/>
        <w:adjustRightInd w:val="0"/>
        <w:jc w:val="both"/>
        <w:rPr>
          <w:rFonts w:eastAsia="Calibri"/>
        </w:rPr>
      </w:pPr>
      <w:r w:rsidRPr="0055125B">
        <w:rPr>
          <w:rFonts w:eastAsia="Calibri"/>
        </w:rPr>
        <w:t>участника (для иностранного лица);</w:t>
      </w:r>
    </w:p>
    <w:p w14:paraId="088C1E61" w14:textId="77777777" w:rsidR="00ED0DD1" w:rsidRPr="0055125B" w:rsidRDefault="00DD7C0E" w:rsidP="00ED0DD1">
      <w:pPr>
        <w:pStyle w:val="27"/>
        <w:rPr>
          <w:sz w:val="24"/>
        </w:rPr>
      </w:pPr>
      <w:bookmarkStart w:id="1394" w:name="_Toc523998607"/>
      <w:r w:rsidRPr="0055125B">
        <w:rPr>
          <w:rFonts w:eastAsia="Calibri"/>
          <w:sz w:val="24"/>
        </w:rPr>
        <w:t xml:space="preserve">– </w:t>
      </w:r>
      <w:r w:rsidR="00ED0DD1" w:rsidRPr="0055125B">
        <w:rPr>
          <w:sz w:val="24"/>
        </w:rPr>
        <w:t xml:space="preserve">полученную не ранее чем за 30 (Тридцать) календарных дней до дня размещения на сайте </w:t>
      </w:r>
      <w:r w:rsidR="0026798F" w:rsidRPr="0055125B">
        <w:rPr>
          <w:sz w:val="24"/>
        </w:rPr>
        <w:t xml:space="preserve">единой информационной системы </w:t>
      </w:r>
      <w:r w:rsidR="00ED0DD1" w:rsidRPr="0055125B">
        <w:rPr>
          <w:sz w:val="24"/>
        </w:rPr>
        <w:t>извещения о проведении закупки,  копию выписку из ЕГРЮЛ/ЕГРИП, либо копию выписки из ЕГРЮЛ/ЕГРИП,  сформированную с использованием сервиса о предоставлении сведений из ЕГРЮЛ/ЕГРИП о конкретном юридическом лице/индивидуальном предпринимателе в форме электронного документа, размещенного на официальном сайте ФНС России в сети Интернет, и подписанную усиленной квалифицированной электронной подписью, надлежащим образом заверенную подписью участника закупки (для юридического лица и индивидуального предпринимателя);</w:t>
      </w:r>
      <w:bookmarkEnd w:id="1394"/>
    </w:p>
    <w:p w14:paraId="0276147B" w14:textId="77777777" w:rsidR="00DD7C0E" w:rsidRPr="0055125B" w:rsidRDefault="00DD7C0E" w:rsidP="00ED0DD1">
      <w:pPr>
        <w:pStyle w:val="27"/>
        <w:rPr>
          <w:sz w:val="24"/>
        </w:rPr>
      </w:pPr>
      <w:bookmarkStart w:id="1395" w:name="_Toc523998608"/>
      <w:r w:rsidRPr="0055125B">
        <w:rPr>
          <w:rFonts w:eastAsia="Calibri"/>
          <w:sz w:val="24"/>
        </w:rPr>
        <w:t xml:space="preserve">– </w:t>
      </w:r>
      <w:r w:rsidRPr="0055125B">
        <w:rPr>
          <w:sz w:val="24"/>
        </w:rPr>
        <w:t xml:space="preserve">документы, подтверждающие полномочия лица на осуществление действий от имени участника </w:t>
      </w:r>
      <w:r w:rsidR="00131B7B" w:rsidRPr="0055125B">
        <w:rPr>
          <w:sz w:val="24"/>
        </w:rPr>
        <w:t>запроса предложений</w:t>
      </w:r>
      <w:r w:rsidRPr="0055125B">
        <w:rPr>
          <w:sz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131B7B" w:rsidRPr="0055125B">
        <w:rPr>
          <w:sz w:val="24"/>
        </w:rPr>
        <w:t>запроса предложений</w:t>
      </w:r>
      <w:r w:rsidRPr="0055125B">
        <w:rPr>
          <w:sz w:val="24"/>
        </w:rPr>
        <w:t xml:space="preserve"> без доверенности (руководитель). В случае</w:t>
      </w:r>
      <w:r w:rsidR="00131B7B" w:rsidRPr="0055125B">
        <w:rPr>
          <w:sz w:val="24"/>
        </w:rPr>
        <w:t>,</w:t>
      </w:r>
      <w:r w:rsidRPr="0055125B">
        <w:rPr>
          <w:sz w:val="24"/>
        </w:rPr>
        <w:t xml:space="preserve"> если от имени участника </w:t>
      </w:r>
      <w:r w:rsidR="00131B7B" w:rsidRPr="0055125B">
        <w:rPr>
          <w:sz w:val="24"/>
        </w:rPr>
        <w:t>запроса предложений</w:t>
      </w:r>
      <w:r w:rsidRPr="0055125B">
        <w:rPr>
          <w:sz w:val="24"/>
        </w:rPr>
        <w:t xml:space="preserve"> в электронной форме действует иное лицо, заявка на участие в </w:t>
      </w:r>
      <w:r w:rsidR="00131B7B" w:rsidRPr="0055125B">
        <w:rPr>
          <w:sz w:val="24"/>
        </w:rPr>
        <w:t>запросе предложений</w:t>
      </w:r>
      <w:r w:rsidRPr="0055125B">
        <w:rPr>
          <w:sz w:val="24"/>
        </w:rPr>
        <w:t xml:space="preserve"> должна содержать также доверенность на осуществление действий от имени участника </w:t>
      </w:r>
      <w:r w:rsidR="00131B7B" w:rsidRPr="0055125B">
        <w:rPr>
          <w:sz w:val="24"/>
        </w:rPr>
        <w:t>запроса предложений</w:t>
      </w:r>
      <w:r w:rsidRPr="0055125B">
        <w:rPr>
          <w:sz w:val="24"/>
        </w:rPr>
        <w:t xml:space="preserve"> в электронной форме, заверенную печатью участника </w:t>
      </w:r>
      <w:r w:rsidR="00131B7B" w:rsidRPr="0055125B">
        <w:rPr>
          <w:sz w:val="24"/>
        </w:rPr>
        <w:t xml:space="preserve">запроса предложений </w:t>
      </w:r>
      <w:r w:rsidRPr="0055125B">
        <w:rPr>
          <w:sz w:val="24"/>
        </w:rPr>
        <w:t xml:space="preserve">(при наличии) и подписанную руководителем участника </w:t>
      </w:r>
      <w:r w:rsidR="00131B7B" w:rsidRPr="0055125B">
        <w:rPr>
          <w:sz w:val="24"/>
        </w:rPr>
        <w:t xml:space="preserve">запроса предложений </w:t>
      </w:r>
      <w:r w:rsidRPr="0055125B">
        <w:rPr>
          <w:sz w:val="24"/>
        </w:rPr>
        <w:t xml:space="preserve">(для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131B7B" w:rsidRPr="0055125B">
        <w:rPr>
          <w:sz w:val="24"/>
        </w:rPr>
        <w:t>запроса предложений</w:t>
      </w:r>
      <w:r w:rsidRPr="0055125B">
        <w:rPr>
          <w:sz w:val="24"/>
        </w:rPr>
        <w:t xml:space="preserve">, заявка  на участие в </w:t>
      </w:r>
      <w:r w:rsidR="00131B7B" w:rsidRPr="0055125B">
        <w:rPr>
          <w:sz w:val="24"/>
        </w:rPr>
        <w:t xml:space="preserve">запросе предложений </w:t>
      </w:r>
      <w:r w:rsidRPr="0055125B">
        <w:rPr>
          <w:sz w:val="24"/>
        </w:rPr>
        <w:t>должна содержать также документ, подтверждающий полномочия такого лица;</w:t>
      </w:r>
      <w:bookmarkEnd w:id="1395"/>
    </w:p>
    <w:p w14:paraId="06FC70BA" w14:textId="77777777" w:rsidR="00DD7C0E" w:rsidRPr="0055125B" w:rsidRDefault="00DD7C0E" w:rsidP="00402C21">
      <w:pPr>
        <w:widowControl w:val="0"/>
        <w:ind w:firstLine="567"/>
        <w:jc w:val="both"/>
      </w:pPr>
      <w:r w:rsidRPr="0055125B">
        <w:t xml:space="preserve">– копии  учредительных  документов  участника </w:t>
      </w:r>
      <w:r w:rsidR="00131B7B" w:rsidRPr="0055125B">
        <w:t>запроса предложений</w:t>
      </w:r>
      <w:r w:rsidRPr="0055125B">
        <w:t>;</w:t>
      </w:r>
    </w:p>
    <w:p w14:paraId="1D7D5256" w14:textId="77777777" w:rsidR="00DD7C0E" w:rsidRPr="0055125B" w:rsidRDefault="00DD7C0E" w:rsidP="00402C21">
      <w:pPr>
        <w:widowControl w:val="0"/>
        <w:ind w:firstLine="567"/>
        <w:jc w:val="both"/>
        <w:rPr>
          <w:rFonts w:eastAsia="Calibri"/>
        </w:rPr>
      </w:pPr>
      <w:r w:rsidRPr="0055125B">
        <w:t xml:space="preserve">– </w:t>
      </w:r>
      <w:r w:rsidRPr="0055125B">
        <w:rPr>
          <w:rFonts w:eastAsia="Calibri"/>
        </w:rPr>
        <w:t xml:space="preserve">документы, подтверждающие соответствие участника </w:t>
      </w:r>
      <w:r w:rsidR="00131B7B" w:rsidRPr="0055125B">
        <w:rPr>
          <w:rFonts w:eastAsia="Calibri"/>
        </w:rPr>
        <w:t>запроса предложений</w:t>
      </w:r>
      <w:r w:rsidRPr="0055125B">
        <w:rPr>
          <w:rFonts w:eastAsia="Calibri"/>
        </w:rPr>
        <w:t xml:space="preserve"> в электронной форме требованиям к участникам, установленным заказчиком в документации</w:t>
      </w:r>
      <w:r w:rsidR="00131B7B" w:rsidRPr="0055125B">
        <w:rPr>
          <w:rFonts w:eastAsia="Calibri"/>
        </w:rPr>
        <w:t xml:space="preserve"> о проведении запроса предложений</w:t>
      </w:r>
      <w:r w:rsidRPr="0055125B">
        <w:rPr>
          <w:rFonts w:eastAsia="Calibri"/>
        </w:rPr>
        <w:t xml:space="preserve"> в соответствии с п</w:t>
      </w:r>
      <w:r w:rsidR="00ED0DD1" w:rsidRPr="0055125B">
        <w:rPr>
          <w:rFonts w:eastAsia="Calibri"/>
        </w:rPr>
        <w:t xml:space="preserve">унктом </w:t>
      </w:r>
      <w:r w:rsidR="00ED0DD1" w:rsidRPr="0055125B">
        <w:rPr>
          <w:rFonts w:eastAsia="Calibri"/>
        </w:rPr>
        <w:fldChar w:fldCharType="begin"/>
      </w:r>
      <w:r w:rsidR="00ED0DD1" w:rsidRPr="0055125B">
        <w:rPr>
          <w:rFonts w:eastAsia="Calibri"/>
        </w:rPr>
        <w:instrText xml:space="preserve"> REF _Ref523490532 \n \h </w:instrText>
      </w:r>
      <w:r w:rsidR="00AD0AF9" w:rsidRPr="0055125B">
        <w:rPr>
          <w:rFonts w:eastAsia="Calibri"/>
        </w:rPr>
        <w:instrText xml:space="preserve"> \* MERGEFORMAT </w:instrText>
      </w:r>
      <w:r w:rsidR="00ED0DD1" w:rsidRPr="0055125B">
        <w:rPr>
          <w:rFonts w:eastAsia="Calibri"/>
        </w:rPr>
      </w:r>
      <w:r w:rsidR="00ED0DD1" w:rsidRPr="0055125B">
        <w:rPr>
          <w:rFonts w:eastAsia="Calibri"/>
        </w:rPr>
        <w:fldChar w:fldCharType="separate"/>
      </w:r>
      <w:r w:rsidR="00B213D8" w:rsidRPr="0055125B">
        <w:rPr>
          <w:rFonts w:eastAsia="Calibri"/>
        </w:rPr>
        <w:t>9.2.1</w:t>
      </w:r>
      <w:r w:rsidR="00ED0DD1" w:rsidRPr="0055125B">
        <w:rPr>
          <w:rFonts w:eastAsia="Calibri"/>
        </w:rPr>
        <w:fldChar w:fldCharType="end"/>
      </w:r>
      <w:r w:rsidRPr="0055125B">
        <w:rPr>
          <w:rFonts w:eastAsia="Calibri"/>
        </w:rPr>
        <w:t xml:space="preserve"> настоящего Положения, или копии таких документов, а также декларация о соответствии участника требованиям, установленным в соответствии с п</w:t>
      </w:r>
      <w:r w:rsidR="00ED0DD1" w:rsidRPr="0055125B">
        <w:rPr>
          <w:rFonts w:eastAsia="Calibri"/>
        </w:rPr>
        <w:t>унктами</w:t>
      </w:r>
      <w:r w:rsidRPr="0055125B">
        <w:rPr>
          <w:rFonts w:eastAsia="Calibri"/>
        </w:rPr>
        <w:t xml:space="preserve"> </w:t>
      </w:r>
      <w:r w:rsidR="00ED0DD1" w:rsidRPr="0055125B">
        <w:fldChar w:fldCharType="begin"/>
      </w:r>
      <w:r w:rsidR="00ED0DD1" w:rsidRPr="0055125B">
        <w:rPr>
          <w:rFonts w:eastAsia="Calibri"/>
        </w:rPr>
        <w:instrText xml:space="preserve"> REF _Ref523490553 \n \h </w:instrText>
      </w:r>
      <w:r w:rsidR="00AD0AF9" w:rsidRPr="0055125B">
        <w:instrText xml:space="preserve"> \* MERGEFORMAT </w:instrText>
      </w:r>
      <w:r w:rsidR="00ED0DD1" w:rsidRPr="0055125B">
        <w:fldChar w:fldCharType="separate"/>
      </w:r>
      <w:r w:rsidR="00B213D8" w:rsidRPr="0055125B">
        <w:rPr>
          <w:rFonts w:eastAsia="Calibri"/>
        </w:rPr>
        <w:t>9.2.2</w:t>
      </w:r>
      <w:r w:rsidR="00ED0DD1" w:rsidRPr="0055125B">
        <w:fldChar w:fldCharType="end"/>
      </w:r>
      <w:r w:rsidR="00ED0DD1" w:rsidRPr="0055125B">
        <w:t xml:space="preserve"> - </w:t>
      </w:r>
      <w:r w:rsidR="00ED0DD1" w:rsidRPr="0055125B">
        <w:fldChar w:fldCharType="begin"/>
      </w:r>
      <w:r w:rsidR="00ED0DD1" w:rsidRPr="0055125B">
        <w:instrText xml:space="preserve"> REF _Ref523490566 \n \h </w:instrText>
      </w:r>
      <w:r w:rsidR="00AD0AF9" w:rsidRPr="0055125B">
        <w:instrText xml:space="preserve"> \* MERGEFORMAT </w:instrText>
      </w:r>
      <w:r w:rsidR="00ED0DD1" w:rsidRPr="0055125B">
        <w:fldChar w:fldCharType="separate"/>
      </w:r>
      <w:r w:rsidR="00B213D8" w:rsidRPr="0055125B">
        <w:t>9.2.4</w:t>
      </w:r>
      <w:r w:rsidR="00ED0DD1" w:rsidRPr="0055125B">
        <w:fldChar w:fldCharType="end"/>
      </w:r>
      <w:r w:rsidRPr="0055125B">
        <w:rPr>
          <w:rFonts w:eastAsia="Calibri"/>
        </w:rPr>
        <w:t xml:space="preserve"> настоящего Положения;</w:t>
      </w:r>
    </w:p>
    <w:p w14:paraId="6BCC71A4" w14:textId="77777777" w:rsidR="00DD7C0E" w:rsidRPr="0055125B" w:rsidRDefault="00DD7C0E" w:rsidP="00402C21">
      <w:pPr>
        <w:widowControl w:val="0"/>
        <w:ind w:firstLine="567"/>
        <w:jc w:val="both"/>
      </w:pPr>
      <w:r w:rsidRPr="0055125B">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w:t>
      </w:r>
      <w:r w:rsidR="00131B7B" w:rsidRPr="0055125B">
        <w:t xml:space="preserve"> </w:t>
      </w:r>
      <w:r w:rsidRPr="0055125B">
        <w:t xml:space="preserve">законодательством  Российской  Федерации,  учредительными  документами юридического  лица  и  если  для  участника  </w:t>
      </w:r>
      <w:r w:rsidR="00131B7B" w:rsidRPr="0055125B">
        <w:t>запроса предложений</w:t>
      </w:r>
      <w:r w:rsidRPr="0055125B">
        <w:t xml:space="preserve">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D308B51" w14:textId="77777777" w:rsidR="00DD7C0E" w:rsidRPr="0055125B" w:rsidRDefault="00DD7C0E" w:rsidP="00402C21">
      <w:pPr>
        <w:widowControl w:val="0"/>
        <w:autoSpaceDE w:val="0"/>
        <w:autoSpaceDN w:val="0"/>
        <w:adjustRightInd w:val="0"/>
        <w:ind w:firstLine="567"/>
        <w:jc w:val="both"/>
        <w:rPr>
          <w:rFonts w:eastAsia="Calibri"/>
        </w:rPr>
      </w:pPr>
      <w:r w:rsidRPr="0055125B">
        <w:rPr>
          <w:rFonts w:eastAsia="Calibri"/>
        </w:rPr>
        <w:t xml:space="preserve">2) </w:t>
      </w:r>
      <w:r w:rsidR="0057459C" w:rsidRPr="0055125B">
        <w:rPr>
          <w:rFonts w:eastAsia="Calibri"/>
        </w:rPr>
        <w:t xml:space="preserve">предложение участника запроса предложений в отношении объекта закупки, а в случае закупки товара также предлагаемая цена единицы товара, наименование страны происхождения товара </w:t>
      </w:r>
      <w:r w:rsidRPr="0055125B">
        <w:rPr>
          <w:rFonts w:eastAsia="Calibri"/>
        </w:rPr>
        <w:t>указанные в одном из следующих подпунктов сведения:</w:t>
      </w:r>
    </w:p>
    <w:p w14:paraId="6A5D5F7D" w14:textId="77777777" w:rsidR="00DD7C0E" w:rsidRPr="0055125B" w:rsidRDefault="00DD7C0E" w:rsidP="00402C21">
      <w:pPr>
        <w:widowControl w:val="0"/>
        <w:autoSpaceDE w:val="0"/>
        <w:autoSpaceDN w:val="0"/>
        <w:adjustRightInd w:val="0"/>
        <w:ind w:firstLine="567"/>
        <w:jc w:val="both"/>
        <w:rPr>
          <w:rFonts w:eastAsia="Calibri"/>
        </w:rPr>
      </w:pPr>
      <w:r w:rsidRPr="0055125B">
        <w:rPr>
          <w:rFonts w:eastAsia="Calibri"/>
        </w:rPr>
        <w:t xml:space="preserve">- при размещении заказа на поставку товара - конкретные показатели, соответствующие значениям, установленным документацией </w:t>
      </w:r>
      <w:r w:rsidR="00131B7B" w:rsidRPr="0055125B">
        <w:rPr>
          <w:rFonts w:eastAsia="Calibri"/>
        </w:rPr>
        <w:t>о проведении запроса предложений</w:t>
      </w:r>
      <w:r w:rsidRPr="0055125B">
        <w:rPr>
          <w:rFonts w:eastAsia="Calibri"/>
        </w:rPr>
        <w:t xml:space="preserve"> в электронной форме, и указание на товарный знак (его словесное обозначение) (при его наличии) предлагаемого для поставки товара;</w:t>
      </w:r>
    </w:p>
    <w:p w14:paraId="1B25400A" w14:textId="77777777" w:rsidR="00DD7C0E" w:rsidRPr="0055125B" w:rsidRDefault="00DD7C0E" w:rsidP="00402C21">
      <w:pPr>
        <w:widowControl w:val="0"/>
        <w:autoSpaceDE w:val="0"/>
        <w:autoSpaceDN w:val="0"/>
        <w:adjustRightInd w:val="0"/>
        <w:ind w:firstLine="567"/>
        <w:jc w:val="both"/>
        <w:rPr>
          <w:rFonts w:eastAsia="Calibri"/>
        </w:rPr>
      </w:pPr>
      <w:r w:rsidRPr="0055125B">
        <w:rPr>
          <w:rFonts w:eastAsia="Calibri"/>
        </w:rPr>
        <w:t xml:space="preserve">- при размещении заказа на выполнение работ, оказание услуг - согласие участника размещения заказа на выполнение работ, оказание услуг на условиях, предусмотренных документацией </w:t>
      </w:r>
      <w:r w:rsidR="00131B7B" w:rsidRPr="0055125B">
        <w:rPr>
          <w:rFonts w:eastAsia="Calibri"/>
        </w:rPr>
        <w:t>о проведении запроса предложений</w:t>
      </w:r>
      <w:r w:rsidRPr="0055125B">
        <w:rPr>
          <w:rFonts w:eastAsia="Calibri"/>
        </w:rPr>
        <w:t xml:space="preserve"> в электронной форме;</w:t>
      </w:r>
    </w:p>
    <w:p w14:paraId="7F167C3F" w14:textId="77777777" w:rsidR="00DD7C0E" w:rsidRPr="0055125B" w:rsidRDefault="00DD7C0E" w:rsidP="00402C21">
      <w:pPr>
        <w:widowControl w:val="0"/>
        <w:autoSpaceDE w:val="0"/>
        <w:autoSpaceDN w:val="0"/>
        <w:adjustRightInd w:val="0"/>
        <w:ind w:firstLine="567"/>
        <w:jc w:val="both"/>
        <w:rPr>
          <w:rFonts w:eastAsia="Calibri"/>
        </w:rPr>
      </w:pPr>
      <w:r w:rsidRPr="0055125B">
        <w:rPr>
          <w:rFonts w:eastAsia="Calibri"/>
        </w:rPr>
        <w:t xml:space="preserve">- при размещении заказа на выполнение работ, оказание услуг, для выполнения, оказания которых используется товар – согласие участника размещения заказа на выполнение работ, оказание услуг на условиях, предусмотренных документацией </w:t>
      </w:r>
      <w:r w:rsidR="00131B7B" w:rsidRPr="0055125B">
        <w:rPr>
          <w:rFonts w:eastAsia="Calibri"/>
        </w:rPr>
        <w:t>о проведении запроса предложений</w:t>
      </w:r>
      <w:r w:rsidRPr="0055125B">
        <w:rPr>
          <w:rFonts w:eastAsia="Calibri"/>
        </w:rPr>
        <w:t xml:space="preserve"> в электронной форме, а также конкретные показатели используемого товара, соответствующие значениям, установленным документацией, и указание на товарный знак (его словесное обозначение) (при его наличии) предлаг</w:t>
      </w:r>
      <w:r w:rsidR="0057459C" w:rsidRPr="0055125B">
        <w:rPr>
          <w:rFonts w:eastAsia="Calibri"/>
        </w:rPr>
        <w:t>аемого для использования товара;</w:t>
      </w:r>
    </w:p>
    <w:p w14:paraId="1CA97B12" w14:textId="77777777" w:rsidR="0057459C" w:rsidRPr="0055125B" w:rsidRDefault="0057459C" w:rsidP="00402C21">
      <w:pPr>
        <w:widowControl w:val="0"/>
        <w:autoSpaceDE w:val="0"/>
        <w:autoSpaceDN w:val="0"/>
        <w:adjustRightInd w:val="0"/>
        <w:ind w:firstLine="567"/>
        <w:jc w:val="both"/>
        <w:rPr>
          <w:rFonts w:eastAsia="Calibri"/>
        </w:rPr>
      </w:pPr>
      <w:r w:rsidRPr="0055125B">
        <w:rPr>
          <w:rFonts w:eastAsia="Calibri"/>
        </w:rPr>
        <w:t>-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CE31085" w14:textId="77777777" w:rsidR="0057459C" w:rsidRPr="0055125B" w:rsidRDefault="0057459C" w:rsidP="00402C21">
      <w:pPr>
        <w:widowControl w:val="0"/>
        <w:autoSpaceDE w:val="0"/>
        <w:autoSpaceDN w:val="0"/>
        <w:adjustRightInd w:val="0"/>
        <w:ind w:firstLine="567"/>
        <w:jc w:val="both"/>
        <w:rPr>
          <w:rFonts w:eastAsia="Calibri"/>
        </w:rPr>
      </w:pPr>
      <w:r w:rsidRPr="0055125B">
        <w:t xml:space="preserve">- в </w:t>
      </w:r>
      <w:r w:rsidRPr="0055125B">
        <w:rPr>
          <w:rFonts w:eastAsia="Calibri"/>
        </w:rPr>
        <w:t>случае, если в документации указан такой критерий оценки заявок на участие в запросе предложений, как квалификация участника запроса предложений, заявка участника может содержать также документы, подтверждающие его квалификацию.</w:t>
      </w:r>
    </w:p>
    <w:p w14:paraId="1DFD93E3" w14:textId="77777777" w:rsidR="00DD7C0E" w:rsidRPr="0055125B" w:rsidRDefault="00DD7C0E" w:rsidP="007C436F">
      <w:pPr>
        <w:pStyle w:val="2"/>
      </w:pPr>
      <w:bookmarkStart w:id="1396" w:name="_Toc523998609"/>
      <w:r w:rsidRPr="0055125B">
        <w:t xml:space="preserve">Заявка на участие в </w:t>
      </w:r>
      <w:r w:rsidR="0057459C" w:rsidRPr="0055125B">
        <w:t xml:space="preserve">запросе предложений </w:t>
      </w:r>
      <w:r w:rsidRPr="0055125B">
        <w:t>может содержать эскиз, рисунок, чертеж, фотографию, иное изображение товара, на поставку которого заключается договор.</w:t>
      </w:r>
      <w:bookmarkEnd w:id="1396"/>
    </w:p>
    <w:p w14:paraId="241F2F94" w14:textId="77777777" w:rsidR="00DD7C0E" w:rsidRPr="0055125B" w:rsidRDefault="00DD7C0E" w:rsidP="007C436F">
      <w:pPr>
        <w:pStyle w:val="2"/>
      </w:pPr>
      <w:bookmarkStart w:id="1397" w:name="_Toc523998610"/>
      <w:r w:rsidRPr="0055125B">
        <w:t xml:space="preserve">Заявка на участие в </w:t>
      </w:r>
      <w:r w:rsidR="0057459C" w:rsidRPr="0055125B">
        <w:t>запросе предложений</w:t>
      </w:r>
      <w:r w:rsidRPr="0055125B">
        <w:t xml:space="preserve"> в электронной форме направляется участником размещения заказа оператору электронной площадки с использованием функционала электронной площадки.</w:t>
      </w:r>
      <w:bookmarkEnd w:id="1397"/>
    </w:p>
    <w:p w14:paraId="5B70F883" w14:textId="77777777" w:rsidR="00DD7C0E" w:rsidRPr="0055125B" w:rsidRDefault="00DD7C0E" w:rsidP="007C436F">
      <w:pPr>
        <w:pStyle w:val="2"/>
      </w:pPr>
      <w:bookmarkStart w:id="1398" w:name="_Toc523998611"/>
      <w:r w:rsidRPr="0055125B">
        <w:t xml:space="preserve">До наступления даты окончания срока подачи заявок на участие в </w:t>
      </w:r>
      <w:r w:rsidR="0057459C" w:rsidRPr="0055125B">
        <w:t>запросе предложений</w:t>
      </w:r>
      <w:r w:rsidRPr="0055125B">
        <w:t xml:space="preserve"> Заказчик, Организатор, Оператор электронной площадки, иные лица не вправе знакомиться с содержанием заявок участников закупки.</w:t>
      </w:r>
      <w:bookmarkEnd w:id="1398"/>
    </w:p>
    <w:p w14:paraId="17FA98D4" w14:textId="77777777" w:rsidR="00DD7C0E" w:rsidRPr="0055125B" w:rsidRDefault="00DD7C0E" w:rsidP="007C436F">
      <w:pPr>
        <w:pStyle w:val="2"/>
      </w:pPr>
      <w:bookmarkStart w:id="1399" w:name="_Toc523998612"/>
      <w:r w:rsidRPr="0055125B">
        <w:t xml:space="preserve">Участник закупки вправе подать только одну заявку на участие в </w:t>
      </w:r>
      <w:r w:rsidR="0057459C" w:rsidRPr="0055125B">
        <w:t>запросе предложений</w:t>
      </w:r>
      <w:r w:rsidRPr="0055125B">
        <w:t xml:space="preserve"> в электронной форме.</w:t>
      </w:r>
      <w:bookmarkEnd w:id="1399"/>
      <w:r w:rsidRPr="0055125B">
        <w:t xml:space="preserve"> </w:t>
      </w:r>
    </w:p>
    <w:p w14:paraId="03C5AB53" w14:textId="77777777" w:rsidR="002B25D2" w:rsidRPr="0055125B" w:rsidRDefault="002B25D2" w:rsidP="00F50F14">
      <w:pPr>
        <w:pStyle w:val="10"/>
        <w:rPr>
          <w:sz w:val="24"/>
          <w:szCs w:val="24"/>
          <w:lang w:val="ru-RU"/>
        </w:rPr>
      </w:pPr>
      <w:bookmarkStart w:id="1400" w:name="_Toc523998613"/>
      <w:bookmarkStart w:id="1401" w:name="sub_705"/>
      <w:bookmarkEnd w:id="1391"/>
      <w:r w:rsidRPr="0055125B">
        <w:rPr>
          <w:sz w:val="24"/>
          <w:szCs w:val="24"/>
        </w:rPr>
        <w:t xml:space="preserve">Порядок </w:t>
      </w:r>
      <w:r w:rsidR="00525659" w:rsidRPr="0055125B">
        <w:rPr>
          <w:sz w:val="24"/>
          <w:szCs w:val="24"/>
          <w:lang w:val="ru-RU"/>
        </w:rPr>
        <w:t>вскрытия конвертов/</w:t>
      </w:r>
      <w:r w:rsidRPr="0055125B">
        <w:rPr>
          <w:sz w:val="24"/>
          <w:szCs w:val="24"/>
        </w:rPr>
        <w:t>открытия доступа к поданным в форме электронных документов заявкам на участие в запросе предложений в электронной форме</w:t>
      </w:r>
      <w:bookmarkEnd w:id="1400"/>
    </w:p>
    <w:p w14:paraId="514A4C5E" w14:textId="77777777" w:rsidR="002B25D2" w:rsidRPr="0055125B" w:rsidRDefault="002B25D2" w:rsidP="007C436F">
      <w:pPr>
        <w:pStyle w:val="2"/>
        <w:rPr>
          <w:lang w:val="ru-RU"/>
        </w:rPr>
      </w:pPr>
      <w:bookmarkStart w:id="1402" w:name="_Toc523998614"/>
      <w:bookmarkStart w:id="1403" w:name="sub_751"/>
      <w:bookmarkEnd w:id="1401"/>
      <w:r w:rsidRPr="0055125B">
        <w:t xml:space="preserve">В день, во время и в месте, указанные в извещении о проведении запроса предложений, </w:t>
      </w:r>
      <w:r w:rsidR="00525659" w:rsidRPr="0055125B">
        <w:t>Заказчик</w:t>
      </w:r>
      <w:r w:rsidRPr="0055125B">
        <w:t xml:space="preserve"> осуществляется открытие доступа к поданным в форме электронных документов заявкам на участие в запросе п</w:t>
      </w:r>
      <w:r w:rsidR="00B04577" w:rsidRPr="0055125B">
        <w:t>редложений в электронной форме</w:t>
      </w:r>
      <w:r w:rsidRPr="0055125B">
        <w:t>.</w:t>
      </w:r>
      <w:bookmarkEnd w:id="1402"/>
      <w:r w:rsidRPr="0055125B">
        <w:t xml:space="preserve"> </w:t>
      </w:r>
    </w:p>
    <w:p w14:paraId="2A609B59" w14:textId="77777777" w:rsidR="001E0787" w:rsidRPr="0055125B" w:rsidRDefault="001E0787" w:rsidP="007C436F">
      <w:pPr>
        <w:pStyle w:val="2"/>
      </w:pPr>
      <w:bookmarkStart w:id="1404" w:name="_Toc523998615"/>
      <w:r w:rsidRPr="0055125B">
        <w:t xml:space="preserve">В случае, если по окончании срока подачи заявок на участие в </w:t>
      </w:r>
      <w:r w:rsidRPr="0055125B">
        <w:rPr>
          <w:lang w:val="ru-RU"/>
        </w:rPr>
        <w:t>запросе предложений в электронном виде</w:t>
      </w:r>
      <w:r w:rsidRPr="0055125B">
        <w:t xml:space="preserve"> подана только одна заявка, то такая заявка рассматривается в порядке, установленном </w:t>
      </w:r>
      <w:r w:rsidRPr="0055125B">
        <w:rPr>
          <w:lang w:val="ru-RU"/>
        </w:rPr>
        <w:t xml:space="preserve">пунктом </w:t>
      </w:r>
      <w:r w:rsidRPr="0055125B">
        <w:rPr>
          <w:lang w:val="ru-RU"/>
        </w:rPr>
        <w:fldChar w:fldCharType="begin"/>
      </w:r>
      <w:r w:rsidRPr="0055125B">
        <w:rPr>
          <w:lang w:val="ru-RU"/>
        </w:rPr>
        <w:instrText xml:space="preserve"> REF _Ref523492546 \n \h </w:instrText>
      </w:r>
      <w:r w:rsidR="00AD0AF9" w:rsidRPr="0055125B">
        <w:rPr>
          <w:lang w:val="ru-RU"/>
        </w:rPr>
        <w:instrText xml:space="preserve"> \* MERGEFORMAT </w:instrText>
      </w:r>
      <w:r w:rsidRPr="0055125B">
        <w:rPr>
          <w:lang w:val="ru-RU"/>
        </w:rPr>
      </w:r>
      <w:r w:rsidRPr="0055125B">
        <w:rPr>
          <w:lang w:val="ru-RU"/>
        </w:rPr>
        <w:fldChar w:fldCharType="separate"/>
      </w:r>
      <w:r w:rsidR="00B213D8" w:rsidRPr="0055125B">
        <w:rPr>
          <w:lang w:val="ru-RU"/>
        </w:rPr>
        <w:t>33</w:t>
      </w:r>
      <w:r w:rsidRPr="0055125B">
        <w:rPr>
          <w:lang w:val="ru-RU"/>
        </w:rPr>
        <w:fldChar w:fldCharType="end"/>
      </w:r>
      <w:r w:rsidRPr="0055125B">
        <w:rPr>
          <w:lang w:val="ru-RU"/>
        </w:rPr>
        <w:t xml:space="preserve"> настоящего Положения</w:t>
      </w:r>
      <w:r w:rsidRPr="0055125B">
        <w:t>.</w:t>
      </w:r>
      <w:bookmarkEnd w:id="1404"/>
      <w:r w:rsidRPr="0055125B">
        <w:t xml:space="preserve"> </w:t>
      </w:r>
    </w:p>
    <w:p w14:paraId="57348012" w14:textId="77777777" w:rsidR="002B25D2" w:rsidRPr="0055125B" w:rsidRDefault="002B25D2" w:rsidP="007C436F">
      <w:pPr>
        <w:pStyle w:val="2"/>
        <w:rPr>
          <w:lang w:val="ru-RU"/>
        </w:rPr>
      </w:pPr>
      <w:bookmarkStart w:id="1405" w:name="sub_752"/>
      <w:bookmarkStart w:id="1406" w:name="_Toc523998616"/>
      <w:bookmarkEnd w:id="1403"/>
      <w:r w:rsidRPr="0055125B">
        <w:t>В случае установления факта подачи одним участником закупки   двух и более заявок на участие в запросе  предложений при условии, что поданные ранее заявки на участие в запросе предложений таким участником не отозваны, все заявки на участие в запросе предложений такого участника закупки, поданные в отношении данного запроса предложений, не рассматриваются.</w:t>
      </w:r>
      <w:bookmarkStart w:id="1407" w:name="sub_753"/>
      <w:bookmarkEnd w:id="1405"/>
      <w:bookmarkEnd w:id="1406"/>
      <w:r w:rsidRPr="0055125B">
        <w:t xml:space="preserve"> </w:t>
      </w:r>
    </w:p>
    <w:p w14:paraId="14220B1B" w14:textId="77777777" w:rsidR="00525659" w:rsidRPr="0055125B" w:rsidRDefault="00525659" w:rsidP="007C436F">
      <w:pPr>
        <w:pStyle w:val="2"/>
      </w:pPr>
      <w:bookmarkStart w:id="1408" w:name="_Toc523998617"/>
      <w:r w:rsidRPr="0055125B">
        <w:t xml:space="preserve">По  результатам  вскрытия  конвертов  с  заявками  на  участие в  </w:t>
      </w:r>
      <w:r w:rsidRPr="0055125B">
        <w:rPr>
          <w:lang w:val="ru-RU"/>
        </w:rPr>
        <w:t>запросе предложений в электронной форме</w:t>
      </w:r>
      <w:r w:rsidRPr="0055125B">
        <w:t xml:space="preserve"> составляется  Протокол  вскрытия  конвертов,  который  должен содержать сведения в соответствии с п.п.</w:t>
      </w:r>
      <w:r w:rsidRPr="0055125B">
        <w:fldChar w:fldCharType="begin"/>
      </w:r>
      <w:r w:rsidRPr="0055125B">
        <w:instrText xml:space="preserve"> REF _Ref523399558 \r \h </w:instrText>
      </w:r>
      <w:r w:rsidR="00AD0AF9" w:rsidRPr="0055125B">
        <w:instrText xml:space="preserve"> \* MERGEFORMAT </w:instrText>
      </w:r>
      <w:r w:rsidRPr="0055125B">
        <w:fldChar w:fldCharType="separate"/>
      </w:r>
      <w:r w:rsidR="00B213D8" w:rsidRPr="0055125B">
        <w:t>6.23</w:t>
      </w:r>
      <w:r w:rsidRPr="0055125B">
        <w:fldChar w:fldCharType="end"/>
      </w:r>
      <w:r w:rsidRPr="0055125B">
        <w:t xml:space="preserve"> настоящего Положения.</w:t>
      </w:r>
      <w:bookmarkEnd w:id="1408"/>
    </w:p>
    <w:p w14:paraId="7910D91B" w14:textId="77777777" w:rsidR="00525659" w:rsidRPr="0055125B" w:rsidRDefault="00525659" w:rsidP="007C436F">
      <w:pPr>
        <w:pStyle w:val="2"/>
      </w:pPr>
      <w:bookmarkStart w:id="1409" w:name="_Toc523998618"/>
      <w:r w:rsidRPr="0055125B">
        <w:t xml:space="preserve">Протокол вскрытия конвертов с заявками на участие в </w:t>
      </w:r>
      <w:r w:rsidRPr="0055125B">
        <w:rPr>
          <w:lang w:val="ru-RU"/>
        </w:rPr>
        <w:t>запросе предложений в электронной форме</w:t>
      </w:r>
      <w:r w:rsidRPr="0055125B">
        <w:t xml:space="preserve"> </w:t>
      </w:r>
      <w:r w:rsidR="00A76810" w:rsidRPr="0055125B">
        <w:rPr>
          <w:lang w:val="ru-RU"/>
        </w:rPr>
        <w:t>п</w:t>
      </w:r>
      <w:proofErr w:type="spellStart"/>
      <w:r w:rsidRPr="0055125B">
        <w:t>одписывается</w:t>
      </w:r>
      <w:proofErr w:type="spellEnd"/>
      <w:r w:rsidRPr="0055125B">
        <w:t xml:space="preserve"> всеми присутствующими членами комиссии непосредственно после вскрытия конвертов с заявками. Указанный протокол размещается </w:t>
      </w:r>
      <w:hyperlink w:anchor="sub_126" w:history="1"/>
      <w:r w:rsidRPr="0055125B">
        <w:t xml:space="preserve"> Заказчиком в Единой информационной системе не позднее  чем через три дня со дня  его  подписания.</w:t>
      </w:r>
      <w:bookmarkEnd w:id="1409"/>
      <w:r w:rsidRPr="0055125B">
        <w:t xml:space="preserve">  </w:t>
      </w:r>
      <w:bookmarkEnd w:id="1407"/>
    </w:p>
    <w:p w14:paraId="1665D9E5" w14:textId="77777777" w:rsidR="00136BBF" w:rsidRPr="0055125B" w:rsidRDefault="00525659" w:rsidP="007C436F">
      <w:pPr>
        <w:pStyle w:val="2"/>
      </w:pPr>
      <w:bookmarkStart w:id="1410" w:name="_Toc523998619"/>
      <w:bookmarkStart w:id="1411" w:name="_Ref523495501"/>
      <w:bookmarkStart w:id="1412" w:name="sub_758"/>
      <w:r w:rsidRPr="0055125B">
        <w:t>запрос предложений в электронной форме признается несостоявшимся</w:t>
      </w:r>
      <w:r w:rsidR="00136BBF" w:rsidRPr="0055125B">
        <w:t xml:space="preserve"> </w:t>
      </w:r>
      <w:r w:rsidR="00136BBF" w:rsidRPr="0055125B">
        <w:rPr>
          <w:lang w:val="ru-RU"/>
        </w:rPr>
        <w:t>в следующих</w:t>
      </w:r>
      <w:r w:rsidR="00136BBF" w:rsidRPr="0055125B">
        <w:t xml:space="preserve"> случа</w:t>
      </w:r>
      <w:r w:rsidR="00136BBF" w:rsidRPr="0055125B">
        <w:rPr>
          <w:lang w:val="ru-RU"/>
        </w:rPr>
        <w:t>ях:</w:t>
      </w:r>
      <w:bookmarkEnd w:id="1410"/>
    </w:p>
    <w:p w14:paraId="5C64EE0C" w14:textId="77777777" w:rsidR="00136BBF" w:rsidRPr="0055125B" w:rsidRDefault="00136BBF" w:rsidP="00136BBF">
      <w:pPr>
        <w:pStyle w:val="3"/>
        <w:rPr>
          <w:sz w:val="24"/>
          <w:szCs w:val="24"/>
        </w:rPr>
      </w:pPr>
      <w:bookmarkStart w:id="1413" w:name="_Ref523823412"/>
      <w:bookmarkStart w:id="1414" w:name="_Toc523998620"/>
      <w:r w:rsidRPr="0055125B">
        <w:rPr>
          <w:sz w:val="24"/>
          <w:szCs w:val="24"/>
        </w:rPr>
        <w:t>если по окончании срока подачи заявок на участие в запросе предложений в электронной форме подана только одна заявка;</w:t>
      </w:r>
      <w:bookmarkEnd w:id="1413"/>
      <w:bookmarkEnd w:id="1414"/>
    </w:p>
    <w:p w14:paraId="270D239E" w14:textId="77777777" w:rsidR="00525659" w:rsidRPr="0055125B" w:rsidRDefault="00136BBF" w:rsidP="00136BBF">
      <w:pPr>
        <w:pStyle w:val="3"/>
        <w:rPr>
          <w:sz w:val="24"/>
          <w:szCs w:val="24"/>
        </w:rPr>
      </w:pPr>
      <w:bookmarkStart w:id="1415" w:name="_Ref523823469"/>
      <w:bookmarkStart w:id="1416" w:name="_Toc523998621"/>
      <w:r w:rsidRPr="0055125B">
        <w:rPr>
          <w:sz w:val="24"/>
          <w:szCs w:val="24"/>
        </w:rPr>
        <w:t>если по окончании срока подачи заявок на участие в запросе предложений в электронной форме не подано ни одной заявки</w:t>
      </w:r>
      <w:r w:rsidR="00525659" w:rsidRPr="0055125B">
        <w:rPr>
          <w:sz w:val="24"/>
          <w:szCs w:val="24"/>
        </w:rPr>
        <w:t>.</w:t>
      </w:r>
      <w:bookmarkEnd w:id="1411"/>
      <w:bookmarkEnd w:id="1415"/>
      <w:bookmarkEnd w:id="1416"/>
      <w:r w:rsidR="00525659" w:rsidRPr="0055125B">
        <w:rPr>
          <w:sz w:val="24"/>
          <w:szCs w:val="24"/>
        </w:rPr>
        <w:t xml:space="preserve">  </w:t>
      </w:r>
    </w:p>
    <w:p w14:paraId="3E1C3565" w14:textId="77777777" w:rsidR="00525659" w:rsidRPr="0055125B" w:rsidRDefault="00525659" w:rsidP="007C436F">
      <w:pPr>
        <w:pStyle w:val="2"/>
      </w:pPr>
      <w:bookmarkStart w:id="1417" w:name="_Toc523998622"/>
      <w:r w:rsidRPr="0055125B">
        <w:t>В случае, если по окончании срока подачи заявок на участие в запросе предложений в электронной форме подана только одна заявка</w:t>
      </w:r>
      <w:r w:rsidR="00136BBF" w:rsidRPr="0055125B">
        <w:rPr>
          <w:lang w:val="ru-RU"/>
        </w:rPr>
        <w:t xml:space="preserve"> (пункт </w:t>
      </w:r>
      <w:r w:rsidR="00136BBF" w:rsidRPr="0055125B">
        <w:rPr>
          <w:lang w:val="ru-RU"/>
        </w:rPr>
        <w:fldChar w:fldCharType="begin"/>
      </w:r>
      <w:r w:rsidR="00136BBF" w:rsidRPr="0055125B">
        <w:rPr>
          <w:lang w:val="ru-RU"/>
        </w:rPr>
        <w:instrText xml:space="preserve"> REF _Ref523823412 \r \h </w:instrText>
      </w:r>
      <w:r w:rsidR="00AD0AF9" w:rsidRPr="0055125B">
        <w:rPr>
          <w:lang w:val="ru-RU"/>
        </w:rPr>
        <w:instrText xml:space="preserve"> \* MERGEFORMAT </w:instrText>
      </w:r>
      <w:r w:rsidR="00136BBF" w:rsidRPr="0055125B">
        <w:rPr>
          <w:lang w:val="ru-RU"/>
        </w:rPr>
      </w:r>
      <w:r w:rsidR="00136BBF" w:rsidRPr="0055125B">
        <w:rPr>
          <w:lang w:val="ru-RU"/>
        </w:rPr>
        <w:fldChar w:fldCharType="separate"/>
      </w:r>
      <w:r w:rsidR="00B213D8" w:rsidRPr="0055125B">
        <w:rPr>
          <w:lang w:val="ru-RU"/>
        </w:rPr>
        <w:t>32.6.1</w:t>
      </w:r>
      <w:r w:rsidR="00136BBF" w:rsidRPr="0055125B">
        <w:rPr>
          <w:lang w:val="ru-RU"/>
        </w:rPr>
        <w:fldChar w:fldCharType="end"/>
      </w:r>
      <w:r w:rsidR="00136BBF" w:rsidRPr="0055125B">
        <w:rPr>
          <w:lang w:val="ru-RU"/>
        </w:rPr>
        <w:t>настоящего положения)</w:t>
      </w:r>
      <w:r w:rsidRPr="0055125B">
        <w:t xml:space="preserve">, то такая заявка рассматривается в порядке, установленном </w:t>
      </w:r>
      <w:r w:rsidR="001E0787" w:rsidRPr="0055125B">
        <w:t>п</w:t>
      </w:r>
      <w:r w:rsidR="001E0787" w:rsidRPr="0055125B">
        <w:rPr>
          <w:lang w:val="ru-RU"/>
        </w:rPr>
        <w:t xml:space="preserve">унктом </w:t>
      </w:r>
      <w:r w:rsidR="001E0787" w:rsidRPr="0055125B">
        <w:rPr>
          <w:lang w:val="ru-RU"/>
        </w:rPr>
        <w:fldChar w:fldCharType="begin"/>
      </w:r>
      <w:r w:rsidR="001E0787" w:rsidRPr="0055125B">
        <w:rPr>
          <w:lang w:val="ru-RU"/>
        </w:rPr>
        <w:instrText xml:space="preserve"> REF _Ref523492546 \w \h </w:instrText>
      </w:r>
      <w:r w:rsidR="00AD0AF9" w:rsidRPr="0055125B">
        <w:rPr>
          <w:lang w:val="ru-RU"/>
        </w:rPr>
        <w:instrText xml:space="preserve"> \* MERGEFORMAT </w:instrText>
      </w:r>
      <w:r w:rsidR="001E0787" w:rsidRPr="0055125B">
        <w:rPr>
          <w:lang w:val="ru-RU"/>
        </w:rPr>
      </w:r>
      <w:r w:rsidR="001E0787" w:rsidRPr="0055125B">
        <w:rPr>
          <w:lang w:val="ru-RU"/>
        </w:rPr>
        <w:fldChar w:fldCharType="separate"/>
      </w:r>
      <w:r w:rsidR="00B213D8" w:rsidRPr="0055125B">
        <w:rPr>
          <w:lang w:val="ru-RU"/>
        </w:rPr>
        <w:t>33</w:t>
      </w:r>
      <w:r w:rsidR="001E0787" w:rsidRPr="0055125B">
        <w:rPr>
          <w:lang w:val="ru-RU"/>
        </w:rPr>
        <w:fldChar w:fldCharType="end"/>
      </w:r>
      <w:r w:rsidRPr="0055125B">
        <w:t xml:space="preserve"> настоящего Положения.</w:t>
      </w:r>
      <w:bookmarkEnd w:id="1417"/>
      <w:r w:rsidRPr="0055125B">
        <w:t xml:space="preserve"> </w:t>
      </w:r>
    </w:p>
    <w:p w14:paraId="5B394B17" w14:textId="77777777" w:rsidR="002B25D2" w:rsidRPr="0055125B" w:rsidRDefault="00525659" w:rsidP="00F50F14">
      <w:pPr>
        <w:pStyle w:val="10"/>
        <w:rPr>
          <w:sz w:val="24"/>
          <w:szCs w:val="24"/>
          <w:lang w:val="ru-RU"/>
        </w:rPr>
      </w:pPr>
      <w:bookmarkStart w:id="1418" w:name="_Ref523492546"/>
      <w:bookmarkStart w:id="1419" w:name="_Toc523998623"/>
      <w:bookmarkStart w:id="1420" w:name="sub_706"/>
      <w:bookmarkEnd w:id="1412"/>
      <w:r w:rsidRPr="0055125B">
        <w:rPr>
          <w:sz w:val="24"/>
          <w:szCs w:val="24"/>
          <w:lang w:val="ru-RU"/>
        </w:rPr>
        <w:t>Порядок р</w:t>
      </w:r>
      <w:proofErr w:type="spellStart"/>
      <w:r w:rsidR="002B25D2" w:rsidRPr="0055125B">
        <w:rPr>
          <w:sz w:val="24"/>
          <w:szCs w:val="24"/>
        </w:rPr>
        <w:t>ассмотрени</w:t>
      </w:r>
      <w:r w:rsidRPr="0055125B">
        <w:rPr>
          <w:sz w:val="24"/>
          <w:szCs w:val="24"/>
          <w:lang w:val="ru-RU"/>
        </w:rPr>
        <w:t>я</w:t>
      </w:r>
      <w:proofErr w:type="spellEnd"/>
      <w:r w:rsidR="002B25D2" w:rsidRPr="0055125B">
        <w:rPr>
          <w:sz w:val="24"/>
          <w:szCs w:val="24"/>
        </w:rPr>
        <w:t>,  оценк</w:t>
      </w:r>
      <w:r w:rsidRPr="0055125B">
        <w:rPr>
          <w:sz w:val="24"/>
          <w:szCs w:val="24"/>
          <w:lang w:val="ru-RU"/>
        </w:rPr>
        <w:t>и</w:t>
      </w:r>
      <w:r w:rsidR="002B25D2" w:rsidRPr="0055125B">
        <w:rPr>
          <w:sz w:val="24"/>
          <w:szCs w:val="24"/>
        </w:rPr>
        <w:t xml:space="preserve"> и сопоставлени</w:t>
      </w:r>
      <w:r w:rsidRPr="0055125B">
        <w:rPr>
          <w:sz w:val="24"/>
          <w:szCs w:val="24"/>
          <w:lang w:val="ru-RU"/>
        </w:rPr>
        <w:t>я</w:t>
      </w:r>
      <w:r w:rsidR="002B25D2" w:rsidRPr="0055125B">
        <w:rPr>
          <w:sz w:val="24"/>
          <w:szCs w:val="24"/>
        </w:rPr>
        <w:t xml:space="preserve"> заявок на участие в запросе предложений</w:t>
      </w:r>
      <w:r w:rsidRPr="0055125B">
        <w:rPr>
          <w:sz w:val="24"/>
          <w:szCs w:val="24"/>
          <w:lang w:val="ru-RU"/>
        </w:rPr>
        <w:t xml:space="preserve"> в электронной форме</w:t>
      </w:r>
      <w:bookmarkEnd w:id="1418"/>
      <w:bookmarkEnd w:id="1419"/>
    </w:p>
    <w:p w14:paraId="4002A4AC" w14:textId="77777777" w:rsidR="001E0787" w:rsidRPr="0055125B" w:rsidRDefault="00525659" w:rsidP="007C436F">
      <w:pPr>
        <w:pStyle w:val="2"/>
        <w:rPr>
          <w:lang w:val="ru-RU"/>
        </w:rPr>
      </w:pPr>
      <w:bookmarkStart w:id="1421" w:name="_Toc523998624"/>
      <w:bookmarkEnd w:id="1420"/>
      <w:r w:rsidRPr="0055125B">
        <w:rPr>
          <w:lang w:val="ru-RU"/>
        </w:rPr>
        <w:t>К</w:t>
      </w:r>
      <w:proofErr w:type="spellStart"/>
      <w:r w:rsidRPr="0055125B">
        <w:t>омиссия</w:t>
      </w:r>
      <w:proofErr w:type="spellEnd"/>
      <w:r w:rsidRPr="0055125B">
        <w:t xml:space="preserve"> рассматривает заявки на участие в </w:t>
      </w:r>
      <w:r w:rsidRPr="0055125B">
        <w:rPr>
          <w:lang w:val="ru-RU"/>
        </w:rPr>
        <w:t>запросе предложений в электронной форме</w:t>
      </w:r>
      <w:r w:rsidRPr="0055125B">
        <w:t xml:space="preserve"> на соответствие требованиям, установленным документацией</w:t>
      </w:r>
      <w:r w:rsidRPr="0055125B">
        <w:rPr>
          <w:lang w:val="ru-RU"/>
        </w:rPr>
        <w:t xml:space="preserve"> о проведении запроса предложений</w:t>
      </w:r>
      <w:r w:rsidRPr="0055125B">
        <w:t xml:space="preserve">, и осуществляет проверку соответствия участников </w:t>
      </w:r>
      <w:r w:rsidRPr="0055125B">
        <w:rPr>
          <w:lang w:val="ru-RU"/>
        </w:rPr>
        <w:t>запроса предложений</w:t>
      </w:r>
      <w:r w:rsidRPr="0055125B">
        <w:t xml:space="preserve"> требованиям, установленным в документации</w:t>
      </w:r>
      <w:r w:rsidR="001E0787" w:rsidRPr="0055125B">
        <w:rPr>
          <w:lang w:val="ru-RU"/>
        </w:rPr>
        <w:t xml:space="preserve"> в соответствии с п. </w:t>
      </w:r>
      <w:r w:rsidR="001E0787" w:rsidRPr="0055125B">
        <w:rPr>
          <w:lang w:val="ru-RU"/>
        </w:rPr>
        <w:fldChar w:fldCharType="begin"/>
      </w:r>
      <w:r w:rsidR="001E0787" w:rsidRPr="0055125B">
        <w:rPr>
          <w:lang w:val="ru-RU"/>
        </w:rPr>
        <w:instrText xml:space="preserve"> REF _Ref523411245 \r \h </w:instrText>
      </w:r>
      <w:r w:rsidR="00AD0AF9" w:rsidRPr="0055125B">
        <w:rPr>
          <w:lang w:val="ru-RU"/>
        </w:rPr>
        <w:instrText xml:space="preserve"> \* MERGEFORMAT </w:instrText>
      </w:r>
      <w:r w:rsidR="001E0787" w:rsidRPr="0055125B">
        <w:rPr>
          <w:lang w:val="ru-RU"/>
        </w:rPr>
      </w:r>
      <w:r w:rsidR="001E0787" w:rsidRPr="0055125B">
        <w:rPr>
          <w:lang w:val="ru-RU"/>
        </w:rPr>
        <w:fldChar w:fldCharType="separate"/>
      </w:r>
      <w:r w:rsidR="00B213D8" w:rsidRPr="0055125B">
        <w:rPr>
          <w:lang w:val="ru-RU"/>
        </w:rPr>
        <w:t>9</w:t>
      </w:r>
      <w:r w:rsidR="001E0787" w:rsidRPr="0055125B">
        <w:rPr>
          <w:lang w:val="ru-RU"/>
        </w:rPr>
        <w:fldChar w:fldCharType="end"/>
      </w:r>
      <w:r w:rsidR="001E0787" w:rsidRPr="0055125B">
        <w:rPr>
          <w:lang w:val="ru-RU"/>
        </w:rPr>
        <w:t xml:space="preserve"> настоящего положения</w:t>
      </w:r>
      <w:r w:rsidR="001E0787" w:rsidRPr="0055125B">
        <w:t>.</w:t>
      </w:r>
      <w:bookmarkEnd w:id="1421"/>
    </w:p>
    <w:p w14:paraId="407422DE" w14:textId="77777777" w:rsidR="001E0787" w:rsidRPr="0055125B" w:rsidRDefault="001E0787" w:rsidP="007C436F">
      <w:pPr>
        <w:pStyle w:val="2"/>
        <w:rPr>
          <w:lang w:val="ru-RU"/>
        </w:rPr>
      </w:pPr>
      <w:bookmarkStart w:id="1422" w:name="_Toc523998625"/>
      <w:r w:rsidRPr="0055125B">
        <w:t xml:space="preserve">Срок рассмотрения заявок на участие в </w:t>
      </w:r>
      <w:r w:rsidRPr="0055125B">
        <w:rPr>
          <w:lang w:val="ru-RU"/>
        </w:rPr>
        <w:t>запросе предложений в электронной форме</w:t>
      </w:r>
      <w:r w:rsidRPr="0055125B">
        <w:t xml:space="preserve"> не может быть менее  одного дня и не может превышать </w:t>
      </w:r>
      <w:r w:rsidRPr="0055125B">
        <w:rPr>
          <w:lang w:val="ru-RU"/>
        </w:rPr>
        <w:t>семи</w:t>
      </w:r>
      <w:r w:rsidRPr="0055125B">
        <w:t xml:space="preserve"> дней со дня</w:t>
      </w:r>
      <w:r w:rsidR="0019797A" w:rsidRPr="0055125B">
        <w:rPr>
          <w:lang w:val="ru-RU"/>
        </w:rPr>
        <w:t xml:space="preserve"> открытия доступа к</w:t>
      </w:r>
      <w:r w:rsidR="0019797A" w:rsidRPr="0055125B">
        <w:t xml:space="preserve"> заявкам</w:t>
      </w:r>
      <w:r w:rsidR="0019797A" w:rsidRPr="0055125B">
        <w:rPr>
          <w:lang w:val="ru-RU"/>
        </w:rPr>
        <w:t>, поданным в электронной форме</w:t>
      </w:r>
      <w:r w:rsidRPr="0055125B">
        <w:t>.</w:t>
      </w:r>
      <w:bookmarkEnd w:id="1422"/>
    </w:p>
    <w:p w14:paraId="426A63F5" w14:textId="77777777" w:rsidR="001E0787" w:rsidRPr="0055125B" w:rsidRDefault="001E0787" w:rsidP="007C436F">
      <w:pPr>
        <w:pStyle w:val="2"/>
      </w:pPr>
      <w:bookmarkStart w:id="1423" w:name="_Toc523998626"/>
      <w:r w:rsidRPr="0055125B">
        <w:t xml:space="preserve">В  рамках рассмотрения заявок на участие в запросе </w:t>
      </w:r>
      <w:r w:rsidRPr="0055125B">
        <w:rPr>
          <w:lang w:val="ru-RU"/>
        </w:rPr>
        <w:t>предложений</w:t>
      </w:r>
      <w:r w:rsidRPr="0055125B">
        <w:t xml:space="preserve">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bookmarkEnd w:id="1423"/>
    </w:p>
    <w:p w14:paraId="06898885" w14:textId="77777777" w:rsidR="001E0787" w:rsidRPr="0055125B" w:rsidRDefault="002B25D2" w:rsidP="007C436F">
      <w:pPr>
        <w:pStyle w:val="2"/>
        <w:rPr>
          <w:lang w:val="ru-RU"/>
        </w:rPr>
      </w:pPr>
      <w:bookmarkStart w:id="1424" w:name="_Toc523998627"/>
      <w:r w:rsidRPr="0055125B">
        <w:t>Рассмотрение,  оценка и сопоставление заявок на участие в запросе предложений могут проводиться одновременно или последовательно.</w:t>
      </w:r>
      <w:bookmarkStart w:id="1425" w:name="sub_764"/>
      <w:bookmarkEnd w:id="1424"/>
    </w:p>
    <w:p w14:paraId="654719FA" w14:textId="77777777" w:rsidR="001E0787" w:rsidRPr="0055125B" w:rsidRDefault="001E0787" w:rsidP="007C436F">
      <w:pPr>
        <w:pStyle w:val="2"/>
      </w:pPr>
      <w:bookmarkStart w:id="1426" w:name="_Toc523998628"/>
      <w:bookmarkStart w:id="1427" w:name="sub_745"/>
      <w:bookmarkStart w:id="1428" w:name="sub_757"/>
      <w:r w:rsidRPr="0055125B">
        <w:rPr>
          <w:lang w:val="ru-RU"/>
        </w:rPr>
        <w:t>Комиссия</w:t>
      </w:r>
      <w:r w:rsidRPr="0055125B">
        <w:t xml:space="preserve"> вправе потребовать от участников запроса предложений в электронной форме разъяснения положений поданных ими заявок на участие в запросе предложений. Не допускаются требования, направленные на изменение содержания предложений, включая изменение цены.</w:t>
      </w:r>
      <w:bookmarkEnd w:id="1426"/>
    </w:p>
    <w:p w14:paraId="73BC667B" w14:textId="77777777" w:rsidR="002B25D2" w:rsidRPr="0055125B" w:rsidRDefault="002B25D2" w:rsidP="007C436F">
      <w:pPr>
        <w:pStyle w:val="2"/>
      </w:pPr>
      <w:bookmarkStart w:id="1429" w:name="_Toc523998629"/>
      <w:bookmarkEnd w:id="1427"/>
      <w:bookmarkEnd w:id="1428"/>
      <w:r w:rsidRPr="0055125B">
        <w:t xml:space="preserve">По результатам рассмотрения и проверки информации об участниках запроса предложений </w:t>
      </w:r>
      <w:r w:rsidR="005D0A50" w:rsidRPr="0055125B">
        <w:t>Комиссия</w:t>
      </w:r>
      <w:r w:rsidRPr="0055125B">
        <w:t xml:space="preserve"> вправе отклонить заявку на участие в запросе предложений </w:t>
      </w:r>
      <w:r w:rsidR="001E0787" w:rsidRPr="0055125B">
        <w:rPr>
          <w:lang w:val="ru-RU"/>
        </w:rPr>
        <w:t xml:space="preserve">в электронной форме </w:t>
      </w:r>
      <w:r w:rsidRPr="0055125B">
        <w:t>в случаях</w:t>
      </w:r>
      <w:bookmarkEnd w:id="1425"/>
      <w:r w:rsidR="005D0A50" w:rsidRPr="0055125B">
        <w:t>, предусмотренных п</w:t>
      </w:r>
      <w:r w:rsidR="001E0787" w:rsidRPr="0055125B">
        <w:t xml:space="preserve">унктами </w:t>
      </w:r>
      <w:r w:rsidR="001E0787" w:rsidRPr="0055125B">
        <w:fldChar w:fldCharType="begin"/>
      </w:r>
      <w:r w:rsidR="001E0787" w:rsidRPr="0055125B">
        <w:instrText xml:space="preserve"> REF _Ref523493264 \w \h </w:instrText>
      </w:r>
      <w:r w:rsidR="00AD0AF9" w:rsidRPr="0055125B">
        <w:instrText xml:space="preserve"> \* MERGEFORMAT </w:instrText>
      </w:r>
      <w:r w:rsidR="001E0787" w:rsidRPr="0055125B">
        <w:fldChar w:fldCharType="separate"/>
      </w:r>
      <w:r w:rsidR="00B213D8" w:rsidRPr="0055125B">
        <w:t>9.11</w:t>
      </w:r>
      <w:r w:rsidR="001E0787" w:rsidRPr="0055125B">
        <w:fldChar w:fldCharType="end"/>
      </w:r>
      <w:r w:rsidR="001E0787" w:rsidRPr="0055125B">
        <w:t xml:space="preserve"> - </w:t>
      </w:r>
      <w:r w:rsidR="001E0787" w:rsidRPr="0055125B">
        <w:fldChar w:fldCharType="begin"/>
      </w:r>
      <w:r w:rsidR="001E0787" w:rsidRPr="0055125B">
        <w:instrText xml:space="preserve"> REF _Ref523493275 \w \h </w:instrText>
      </w:r>
      <w:r w:rsidR="00AD0AF9" w:rsidRPr="0055125B">
        <w:instrText xml:space="preserve"> \* MERGEFORMAT </w:instrText>
      </w:r>
      <w:r w:rsidR="001E0787" w:rsidRPr="0055125B">
        <w:fldChar w:fldCharType="separate"/>
      </w:r>
      <w:r w:rsidR="00B213D8" w:rsidRPr="0055125B">
        <w:t>9.14</w:t>
      </w:r>
      <w:r w:rsidR="001E0787" w:rsidRPr="0055125B">
        <w:fldChar w:fldCharType="end"/>
      </w:r>
      <w:r w:rsidR="001E0787" w:rsidRPr="0055125B">
        <w:t xml:space="preserve"> </w:t>
      </w:r>
      <w:r w:rsidRPr="0055125B">
        <w:t>настоящего Положения.</w:t>
      </w:r>
      <w:bookmarkEnd w:id="1429"/>
      <w:r w:rsidRPr="0055125B">
        <w:t xml:space="preserve">  </w:t>
      </w:r>
    </w:p>
    <w:p w14:paraId="1DB474A5" w14:textId="77777777" w:rsidR="002B25D2" w:rsidRPr="0055125B" w:rsidRDefault="002B25D2" w:rsidP="00402C21">
      <w:pPr>
        <w:widowControl w:val="0"/>
        <w:ind w:firstLine="708"/>
        <w:jc w:val="both"/>
      </w:pPr>
      <w:r w:rsidRPr="0055125B">
        <w:t>Отклонение заявок на участие в запросе предложений по иным основаниям не допускается.</w:t>
      </w:r>
    </w:p>
    <w:p w14:paraId="2EEBB070" w14:textId="77777777" w:rsidR="001E0787" w:rsidRPr="0055125B" w:rsidRDefault="001E0787" w:rsidP="007C436F">
      <w:pPr>
        <w:pStyle w:val="2"/>
      </w:pPr>
      <w:bookmarkStart w:id="1430" w:name="_Toc523998630"/>
      <w:r w:rsidRPr="0055125B">
        <w:t xml:space="preserve">Заявка на участие в </w:t>
      </w:r>
      <w:r w:rsidRPr="0055125B">
        <w:rPr>
          <w:lang w:val="ru-RU"/>
        </w:rPr>
        <w:t>запросе предложений в электронной форме</w:t>
      </w:r>
      <w:r w:rsidRPr="0055125B">
        <w:t xml:space="preserve"> признается </w:t>
      </w:r>
      <w:r w:rsidRPr="0055125B">
        <w:rPr>
          <w:lang w:val="ru-RU"/>
        </w:rPr>
        <w:t>соответствующей</w:t>
      </w:r>
      <w:r w:rsidRPr="0055125B">
        <w:t xml:space="preserve">, если она соответствует извещению </w:t>
      </w:r>
      <w:r w:rsidR="008772FA" w:rsidRPr="0055125B">
        <w:rPr>
          <w:lang w:val="ru-RU"/>
        </w:rPr>
        <w:t xml:space="preserve">и </w:t>
      </w:r>
      <w:r w:rsidRPr="0055125B">
        <w:t xml:space="preserve"> документации</w:t>
      </w:r>
      <w:r w:rsidR="008772FA" w:rsidRPr="0055125B">
        <w:rPr>
          <w:lang w:val="ru-RU"/>
        </w:rPr>
        <w:t xml:space="preserve"> о проведении запроса предложений в электронной форме</w:t>
      </w:r>
      <w:r w:rsidRPr="0055125B">
        <w:t>, а участник закупки, подавший такую заявку, соответствует требованиям, которые предъявляются к участнику закупки и указаны в документации</w:t>
      </w:r>
      <w:r w:rsidR="008772FA" w:rsidRPr="0055125B">
        <w:rPr>
          <w:lang w:val="ru-RU"/>
        </w:rPr>
        <w:t xml:space="preserve"> о проведении запроса предложений</w:t>
      </w:r>
      <w:r w:rsidRPr="0055125B">
        <w:t>.</w:t>
      </w:r>
      <w:bookmarkEnd w:id="1430"/>
    </w:p>
    <w:p w14:paraId="22DC9201" w14:textId="77777777" w:rsidR="005535B6" w:rsidRPr="0055125B" w:rsidRDefault="005535B6" w:rsidP="007C436F">
      <w:pPr>
        <w:pStyle w:val="2"/>
      </w:pPr>
      <w:r w:rsidRPr="0055125B">
        <w:rPr>
          <w:lang w:val="ru-RU"/>
        </w:rPr>
        <w:t xml:space="preserve"> </w:t>
      </w:r>
      <w:bookmarkStart w:id="1431" w:name="_Ref523495486"/>
      <w:bookmarkStart w:id="1432" w:name="_Toc523998631"/>
      <w:r w:rsidRPr="0055125B">
        <w:rPr>
          <w:lang w:val="ru-RU"/>
        </w:rPr>
        <w:t>П</w:t>
      </w:r>
      <w:r w:rsidRPr="0055125B">
        <w:t xml:space="preserve">о результатам рассмотрения заявок </w:t>
      </w:r>
      <w:r w:rsidRPr="0055125B">
        <w:rPr>
          <w:lang w:val="ru-RU"/>
        </w:rPr>
        <w:t>запрос предложений</w:t>
      </w:r>
      <w:r w:rsidRPr="0055125B">
        <w:t xml:space="preserve"> </w:t>
      </w:r>
      <w:r w:rsidR="009000C1" w:rsidRPr="0055125B">
        <w:rPr>
          <w:lang w:val="ru-RU"/>
        </w:rPr>
        <w:t xml:space="preserve">в электронной форме </w:t>
      </w:r>
      <w:r w:rsidRPr="0055125B">
        <w:t>признается несостоявшимся:</w:t>
      </w:r>
      <w:bookmarkEnd w:id="1431"/>
      <w:bookmarkEnd w:id="1432"/>
    </w:p>
    <w:p w14:paraId="02D9F7A0" w14:textId="77777777" w:rsidR="005535B6" w:rsidRPr="0055125B" w:rsidRDefault="005535B6" w:rsidP="005535B6">
      <w:pPr>
        <w:pStyle w:val="3"/>
        <w:keepNext w:val="0"/>
        <w:widowControl w:val="0"/>
        <w:rPr>
          <w:sz w:val="24"/>
          <w:szCs w:val="24"/>
        </w:rPr>
      </w:pPr>
      <w:r w:rsidRPr="0055125B">
        <w:rPr>
          <w:sz w:val="24"/>
          <w:szCs w:val="24"/>
        </w:rPr>
        <w:t xml:space="preserve"> </w:t>
      </w:r>
      <w:bookmarkStart w:id="1433" w:name="_Ref523497252"/>
      <w:bookmarkStart w:id="1434" w:name="_Toc523998632"/>
      <w:r w:rsidRPr="0055125B">
        <w:rPr>
          <w:sz w:val="24"/>
          <w:szCs w:val="24"/>
        </w:rPr>
        <w:t>если подана только одна заявка, при этом такая заявка признана соответствующей требованиям документации;</w:t>
      </w:r>
      <w:bookmarkEnd w:id="1433"/>
      <w:bookmarkEnd w:id="1434"/>
    </w:p>
    <w:p w14:paraId="7EFD5EA2" w14:textId="77777777" w:rsidR="005535B6" w:rsidRPr="0055125B" w:rsidRDefault="005535B6" w:rsidP="005535B6">
      <w:pPr>
        <w:pStyle w:val="3"/>
        <w:keepNext w:val="0"/>
        <w:widowControl w:val="0"/>
        <w:rPr>
          <w:sz w:val="24"/>
          <w:szCs w:val="24"/>
        </w:rPr>
      </w:pPr>
      <w:r w:rsidRPr="0055125B">
        <w:rPr>
          <w:sz w:val="24"/>
          <w:szCs w:val="24"/>
        </w:rPr>
        <w:t xml:space="preserve"> </w:t>
      </w:r>
      <w:bookmarkStart w:id="1435" w:name="_Ref523497258"/>
      <w:bookmarkStart w:id="1436" w:name="_Toc523998633"/>
      <w:r w:rsidRPr="0055125B">
        <w:rPr>
          <w:sz w:val="24"/>
          <w:szCs w:val="24"/>
        </w:rPr>
        <w:t>если только одна заявка признана соответствующей требованиям документации;</w:t>
      </w:r>
      <w:bookmarkEnd w:id="1435"/>
      <w:bookmarkEnd w:id="1436"/>
    </w:p>
    <w:p w14:paraId="59245ED2" w14:textId="77777777" w:rsidR="005535B6" w:rsidRPr="0055125B" w:rsidRDefault="005535B6" w:rsidP="005535B6">
      <w:pPr>
        <w:pStyle w:val="3"/>
        <w:keepNext w:val="0"/>
        <w:widowControl w:val="0"/>
        <w:rPr>
          <w:sz w:val="24"/>
          <w:szCs w:val="24"/>
        </w:rPr>
      </w:pPr>
      <w:bookmarkStart w:id="1437" w:name="_Ref523497309"/>
      <w:bookmarkStart w:id="1438" w:name="_Toc523998634"/>
      <w:r w:rsidRPr="0055125B">
        <w:rPr>
          <w:sz w:val="24"/>
          <w:szCs w:val="24"/>
        </w:rPr>
        <w:t xml:space="preserve">если </w:t>
      </w:r>
      <w:r w:rsidR="002264AF" w:rsidRPr="0055125B">
        <w:rPr>
          <w:sz w:val="24"/>
          <w:szCs w:val="24"/>
        </w:rPr>
        <w:t>ни одна из</w:t>
      </w:r>
      <w:r w:rsidRPr="0055125B">
        <w:rPr>
          <w:sz w:val="24"/>
          <w:szCs w:val="24"/>
        </w:rPr>
        <w:t xml:space="preserve"> заяв</w:t>
      </w:r>
      <w:r w:rsidR="002264AF" w:rsidRPr="0055125B">
        <w:rPr>
          <w:sz w:val="24"/>
          <w:szCs w:val="24"/>
        </w:rPr>
        <w:t xml:space="preserve">ок не соответствует требованиям </w:t>
      </w:r>
      <w:r w:rsidRPr="0055125B">
        <w:rPr>
          <w:sz w:val="24"/>
          <w:szCs w:val="24"/>
        </w:rPr>
        <w:t>документации.</w:t>
      </w:r>
      <w:bookmarkEnd w:id="1437"/>
      <w:bookmarkEnd w:id="1438"/>
    </w:p>
    <w:p w14:paraId="63567355" w14:textId="77777777" w:rsidR="005535B6" w:rsidRPr="0055125B" w:rsidRDefault="005535B6" w:rsidP="007C436F">
      <w:pPr>
        <w:pStyle w:val="2"/>
      </w:pPr>
      <w:bookmarkStart w:id="1439" w:name="_Toc523998635"/>
      <w:r w:rsidRPr="0055125B">
        <w:t xml:space="preserve">На основании результатов рассмотрения заявок на участие в </w:t>
      </w:r>
      <w:r w:rsidR="009000C1" w:rsidRPr="0055125B">
        <w:rPr>
          <w:lang w:val="ru-RU"/>
        </w:rPr>
        <w:t>запросе предложений в электронной форме</w:t>
      </w:r>
      <w:r w:rsidRPr="0055125B">
        <w:rPr>
          <w:lang w:val="ru-RU"/>
        </w:rPr>
        <w:t>:</w:t>
      </w:r>
      <w:bookmarkEnd w:id="1439"/>
    </w:p>
    <w:p w14:paraId="069363F1" w14:textId="77777777" w:rsidR="005535B6" w:rsidRPr="0055125B" w:rsidRDefault="005535B6" w:rsidP="005535B6">
      <w:pPr>
        <w:pStyle w:val="3"/>
        <w:rPr>
          <w:sz w:val="24"/>
          <w:szCs w:val="24"/>
        </w:rPr>
      </w:pPr>
      <w:bookmarkStart w:id="1440" w:name="_Toc523998636"/>
      <w:r w:rsidRPr="0055125B">
        <w:rPr>
          <w:sz w:val="24"/>
          <w:szCs w:val="24"/>
        </w:rPr>
        <w:t xml:space="preserve">в случае, если </w:t>
      </w:r>
      <w:r w:rsidR="009000C1" w:rsidRPr="0055125B">
        <w:rPr>
          <w:sz w:val="24"/>
          <w:szCs w:val="24"/>
        </w:rPr>
        <w:t xml:space="preserve">запрос предложений в электронной форме </w:t>
      </w:r>
      <w:r w:rsidRPr="0055125B">
        <w:rPr>
          <w:sz w:val="24"/>
          <w:szCs w:val="24"/>
        </w:rPr>
        <w:t xml:space="preserve">признан состоявшимся, комиссия осуществляет оценку заявок на участие в </w:t>
      </w:r>
      <w:r w:rsidR="009000C1" w:rsidRPr="0055125B">
        <w:rPr>
          <w:sz w:val="24"/>
          <w:szCs w:val="24"/>
        </w:rPr>
        <w:t>запросе предложений</w:t>
      </w:r>
      <w:r w:rsidRPr="0055125B">
        <w:rPr>
          <w:sz w:val="24"/>
          <w:szCs w:val="24"/>
        </w:rPr>
        <w:t xml:space="preserve">, которые не были отклонены, для выявления победителя </w:t>
      </w:r>
      <w:r w:rsidR="009000C1" w:rsidRPr="0055125B">
        <w:rPr>
          <w:sz w:val="24"/>
          <w:szCs w:val="24"/>
        </w:rPr>
        <w:t>запроса предложений</w:t>
      </w:r>
      <w:r w:rsidRPr="0055125B">
        <w:rPr>
          <w:sz w:val="24"/>
          <w:szCs w:val="24"/>
        </w:rPr>
        <w:t xml:space="preserve"> на основе критериев, указанных в документации;</w:t>
      </w:r>
      <w:bookmarkEnd w:id="1440"/>
    </w:p>
    <w:p w14:paraId="5F6DC2C8" w14:textId="77777777" w:rsidR="005535B6" w:rsidRPr="0055125B" w:rsidRDefault="005535B6" w:rsidP="005535B6">
      <w:pPr>
        <w:pStyle w:val="3"/>
        <w:rPr>
          <w:sz w:val="24"/>
          <w:szCs w:val="24"/>
        </w:rPr>
      </w:pPr>
      <w:bookmarkStart w:id="1441" w:name="_Toc523998637"/>
      <w:r w:rsidRPr="0055125B">
        <w:rPr>
          <w:sz w:val="24"/>
          <w:szCs w:val="24"/>
        </w:rPr>
        <w:t xml:space="preserve">в случае, если </w:t>
      </w:r>
      <w:r w:rsidR="009000C1" w:rsidRPr="0055125B">
        <w:rPr>
          <w:sz w:val="24"/>
          <w:szCs w:val="24"/>
        </w:rPr>
        <w:t>запрос предложений в электронной форме</w:t>
      </w:r>
      <w:r w:rsidRPr="0055125B">
        <w:rPr>
          <w:sz w:val="24"/>
          <w:szCs w:val="24"/>
        </w:rPr>
        <w:t xml:space="preserve"> признан несостоявшимся в соот</w:t>
      </w:r>
      <w:r w:rsidR="009000C1" w:rsidRPr="0055125B">
        <w:rPr>
          <w:sz w:val="24"/>
          <w:szCs w:val="24"/>
        </w:rPr>
        <w:t>ветствии с пункта</w:t>
      </w:r>
      <w:r w:rsidRPr="0055125B">
        <w:rPr>
          <w:sz w:val="24"/>
          <w:szCs w:val="24"/>
        </w:rPr>
        <w:t>м</w:t>
      </w:r>
      <w:r w:rsidR="009000C1" w:rsidRPr="0055125B">
        <w:rPr>
          <w:sz w:val="24"/>
          <w:szCs w:val="24"/>
        </w:rPr>
        <w:t>и</w:t>
      </w:r>
      <w:r w:rsidRPr="0055125B">
        <w:rPr>
          <w:sz w:val="24"/>
          <w:szCs w:val="24"/>
        </w:rPr>
        <w:t xml:space="preserve"> </w:t>
      </w:r>
      <w:r w:rsidR="009000C1" w:rsidRPr="0055125B">
        <w:rPr>
          <w:sz w:val="24"/>
          <w:szCs w:val="24"/>
        </w:rPr>
        <w:fldChar w:fldCharType="begin"/>
      </w:r>
      <w:r w:rsidR="009000C1" w:rsidRPr="0055125B">
        <w:rPr>
          <w:sz w:val="24"/>
          <w:szCs w:val="24"/>
        </w:rPr>
        <w:instrText xml:space="preserve"> REF _Ref523495486 \w \h </w:instrText>
      </w:r>
      <w:r w:rsidR="00AD0AF9" w:rsidRPr="0055125B">
        <w:rPr>
          <w:sz w:val="24"/>
          <w:szCs w:val="24"/>
        </w:rPr>
        <w:instrText xml:space="preserve"> \* MERGEFORMAT </w:instrText>
      </w:r>
      <w:r w:rsidR="009000C1" w:rsidRPr="0055125B">
        <w:rPr>
          <w:sz w:val="24"/>
          <w:szCs w:val="24"/>
        </w:rPr>
      </w:r>
      <w:r w:rsidR="009000C1" w:rsidRPr="0055125B">
        <w:rPr>
          <w:sz w:val="24"/>
          <w:szCs w:val="24"/>
        </w:rPr>
        <w:fldChar w:fldCharType="separate"/>
      </w:r>
      <w:r w:rsidR="00B213D8" w:rsidRPr="0055125B">
        <w:rPr>
          <w:sz w:val="24"/>
          <w:szCs w:val="24"/>
        </w:rPr>
        <w:t>33.8</w:t>
      </w:r>
      <w:r w:rsidR="009000C1" w:rsidRPr="0055125B">
        <w:rPr>
          <w:sz w:val="24"/>
          <w:szCs w:val="24"/>
        </w:rPr>
        <w:fldChar w:fldCharType="end"/>
      </w:r>
      <w:r w:rsidRPr="0055125B">
        <w:rPr>
          <w:sz w:val="24"/>
          <w:szCs w:val="24"/>
        </w:rPr>
        <w:t xml:space="preserve"> </w:t>
      </w:r>
      <w:r w:rsidR="009000C1" w:rsidRPr="0055125B">
        <w:rPr>
          <w:sz w:val="24"/>
          <w:szCs w:val="24"/>
        </w:rPr>
        <w:t xml:space="preserve">и </w:t>
      </w:r>
      <w:r w:rsidR="009000C1" w:rsidRPr="0055125B">
        <w:rPr>
          <w:sz w:val="24"/>
          <w:szCs w:val="24"/>
        </w:rPr>
        <w:fldChar w:fldCharType="begin"/>
      </w:r>
      <w:r w:rsidR="009000C1" w:rsidRPr="0055125B">
        <w:rPr>
          <w:sz w:val="24"/>
          <w:szCs w:val="24"/>
        </w:rPr>
        <w:instrText xml:space="preserve"> REF _Ref523495501 \w \h </w:instrText>
      </w:r>
      <w:r w:rsidR="00AD0AF9" w:rsidRPr="0055125B">
        <w:rPr>
          <w:sz w:val="24"/>
          <w:szCs w:val="24"/>
        </w:rPr>
        <w:instrText xml:space="preserve"> \* MERGEFORMAT </w:instrText>
      </w:r>
      <w:r w:rsidR="009000C1" w:rsidRPr="0055125B">
        <w:rPr>
          <w:sz w:val="24"/>
          <w:szCs w:val="24"/>
        </w:rPr>
      </w:r>
      <w:r w:rsidR="009000C1" w:rsidRPr="0055125B">
        <w:rPr>
          <w:sz w:val="24"/>
          <w:szCs w:val="24"/>
        </w:rPr>
        <w:fldChar w:fldCharType="separate"/>
      </w:r>
      <w:r w:rsidR="00B213D8" w:rsidRPr="0055125B">
        <w:rPr>
          <w:sz w:val="24"/>
          <w:szCs w:val="24"/>
        </w:rPr>
        <w:t>32.6</w:t>
      </w:r>
      <w:r w:rsidR="009000C1" w:rsidRPr="0055125B">
        <w:rPr>
          <w:sz w:val="24"/>
          <w:szCs w:val="24"/>
        </w:rPr>
        <w:fldChar w:fldCharType="end"/>
      </w:r>
      <w:r w:rsidR="009000C1" w:rsidRPr="0055125B">
        <w:rPr>
          <w:sz w:val="24"/>
          <w:szCs w:val="24"/>
        </w:rPr>
        <w:t xml:space="preserve"> </w:t>
      </w:r>
      <w:r w:rsidRPr="0055125B">
        <w:rPr>
          <w:sz w:val="24"/>
          <w:szCs w:val="24"/>
        </w:rPr>
        <w:t xml:space="preserve">настоящего Положения комиссия </w:t>
      </w:r>
      <w:r w:rsidR="00A30CCA" w:rsidRPr="0055125B">
        <w:rPr>
          <w:sz w:val="24"/>
          <w:szCs w:val="24"/>
        </w:rPr>
        <w:t xml:space="preserve">не осуществляет оценку и сопоставление заявок и </w:t>
      </w:r>
      <w:r w:rsidRPr="0055125B">
        <w:rPr>
          <w:sz w:val="24"/>
          <w:szCs w:val="24"/>
        </w:rPr>
        <w:t xml:space="preserve">принимает решение в соответствии с пунктом </w:t>
      </w:r>
      <w:r w:rsidR="003F549E" w:rsidRPr="0055125B">
        <w:rPr>
          <w:sz w:val="24"/>
          <w:szCs w:val="24"/>
        </w:rPr>
        <w:fldChar w:fldCharType="begin"/>
      </w:r>
      <w:r w:rsidR="003F549E" w:rsidRPr="0055125B">
        <w:rPr>
          <w:sz w:val="24"/>
          <w:szCs w:val="24"/>
        </w:rPr>
        <w:instrText xml:space="preserve"> REF _Ref523497209 \w \h </w:instrText>
      </w:r>
      <w:r w:rsidR="00AD0AF9" w:rsidRPr="0055125B">
        <w:rPr>
          <w:sz w:val="24"/>
          <w:szCs w:val="24"/>
        </w:rPr>
        <w:instrText xml:space="preserve"> \* MERGEFORMAT </w:instrText>
      </w:r>
      <w:r w:rsidR="003F549E" w:rsidRPr="0055125B">
        <w:rPr>
          <w:sz w:val="24"/>
          <w:szCs w:val="24"/>
        </w:rPr>
      </w:r>
      <w:r w:rsidR="003F549E" w:rsidRPr="0055125B">
        <w:rPr>
          <w:sz w:val="24"/>
          <w:szCs w:val="24"/>
        </w:rPr>
        <w:fldChar w:fldCharType="separate"/>
      </w:r>
      <w:r w:rsidR="00B213D8" w:rsidRPr="0055125B">
        <w:rPr>
          <w:sz w:val="24"/>
          <w:szCs w:val="24"/>
        </w:rPr>
        <w:t>35</w:t>
      </w:r>
      <w:r w:rsidR="003F549E" w:rsidRPr="0055125B">
        <w:rPr>
          <w:sz w:val="24"/>
          <w:szCs w:val="24"/>
        </w:rPr>
        <w:fldChar w:fldCharType="end"/>
      </w:r>
      <w:r w:rsidRPr="0055125B">
        <w:rPr>
          <w:sz w:val="24"/>
          <w:szCs w:val="24"/>
        </w:rPr>
        <w:t xml:space="preserve"> настоящего Положения.</w:t>
      </w:r>
      <w:bookmarkEnd w:id="1441"/>
    </w:p>
    <w:p w14:paraId="10D64F45" w14:textId="77777777" w:rsidR="009000C1" w:rsidRPr="0055125B" w:rsidRDefault="009000C1" w:rsidP="007C436F">
      <w:pPr>
        <w:pStyle w:val="2"/>
      </w:pPr>
      <w:bookmarkStart w:id="1442" w:name="_Toc523998638"/>
      <w:bookmarkStart w:id="1443" w:name="sub_7610"/>
      <w:r w:rsidRPr="0055125B">
        <w:t xml:space="preserve">На основании результатов оценки заявок на участие в </w:t>
      </w:r>
      <w:r w:rsidR="003F549E" w:rsidRPr="0055125B">
        <w:rPr>
          <w:lang w:val="ru-RU"/>
        </w:rPr>
        <w:t xml:space="preserve">запросе предложений в электронной форме </w:t>
      </w:r>
      <w:r w:rsidRPr="0055125B">
        <w:t xml:space="preserve">комиссия </w:t>
      </w:r>
      <w:bookmarkStart w:id="1444" w:name="sub_769"/>
      <w:r w:rsidR="003F549E" w:rsidRPr="0055125B">
        <w:rPr>
          <w:lang w:val="ru-RU"/>
        </w:rPr>
        <w:t>присваивает</w:t>
      </w:r>
      <w:r w:rsidR="003F549E" w:rsidRPr="0055125B">
        <w:t xml:space="preserve"> </w:t>
      </w:r>
      <w:bookmarkEnd w:id="1444"/>
      <w:r w:rsidR="003F549E" w:rsidRPr="0055125B">
        <w:rPr>
          <w:lang w:val="ru-RU"/>
        </w:rPr>
        <w:t xml:space="preserve">каждой </w:t>
      </w:r>
      <w:r w:rsidRPr="0055125B">
        <w:t xml:space="preserve">заявке на участие в </w:t>
      </w:r>
      <w:r w:rsidR="003F549E" w:rsidRPr="0055125B">
        <w:rPr>
          <w:lang w:val="ru-RU"/>
        </w:rPr>
        <w:t xml:space="preserve">запросе предложений в электронной форме </w:t>
      </w:r>
      <w:r w:rsidRPr="0055125B">
        <w:t xml:space="preserve">порядковый номер в порядке уменьшения степени выгодности содержащихся в них условий исполнения договора. Заявке на участие в </w:t>
      </w:r>
      <w:r w:rsidR="003F549E" w:rsidRPr="0055125B">
        <w:rPr>
          <w:lang w:val="ru-RU"/>
        </w:rPr>
        <w:t>запросе предложений</w:t>
      </w:r>
      <w:r w:rsidRPr="0055125B">
        <w:t xml:space="preserve">, в которой содержатся лучшие условия исполнения договора, присваивается первый номер. В случае, если в нескольких заявках на участие в </w:t>
      </w:r>
      <w:r w:rsidR="003F549E" w:rsidRPr="0055125B">
        <w:rPr>
          <w:lang w:val="ru-RU"/>
        </w:rPr>
        <w:t>запросе предложений</w:t>
      </w:r>
      <w:r w:rsidRPr="0055125B">
        <w:t xml:space="preserve"> содержатся одинаковые условия исполнения договора, меньший порядковый номер присваивается заявке на участие в </w:t>
      </w:r>
      <w:r w:rsidR="003F549E" w:rsidRPr="0055125B">
        <w:rPr>
          <w:lang w:val="ru-RU"/>
        </w:rPr>
        <w:t>запросе предложений</w:t>
      </w:r>
      <w:r w:rsidRPr="0055125B">
        <w:t xml:space="preserve">, которая поступила ранее других заявок на участие в </w:t>
      </w:r>
      <w:r w:rsidR="003F549E" w:rsidRPr="0055125B">
        <w:rPr>
          <w:lang w:val="ru-RU"/>
        </w:rPr>
        <w:t>запросе предложений</w:t>
      </w:r>
      <w:r w:rsidRPr="0055125B">
        <w:t>, содержащих такие же условия.</w:t>
      </w:r>
      <w:bookmarkEnd w:id="1442"/>
    </w:p>
    <w:p w14:paraId="08ABD107" w14:textId="77777777" w:rsidR="00C23CA9" w:rsidRPr="0055125B" w:rsidRDefault="00C23CA9" w:rsidP="007C436F">
      <w:pPr>
        <w:pStyle w:val="2"/>
      </w:pPr>
      <w:bookmarkStart w:id="1445" w:name="_Toc523998639"/>
      <w:bookmarkStart w:id="1446" w:name="sub_7615"/>
      <w:bookmarkEnd w:id="1443"/>
      <w:r w:rsidRPr="0055125B">
        <w:t xml:space="preserve">Победителем запроса предложений </w:t>
      </w:r>
      <w:r w:rsidR="003F549E" w:rsidRPr="0055125B">
        <w:rPr>
          <w:lang w:val="ru-RU"/>
        </w:rPr>
        <w:t xml:space="preserve">в электронной форме </w:t>
      </w:r>
      <w:r w:rsidRPr="0055125B">
        <w:t>признается  участник запроса предложений, предложивший лучшие условия исполнения договора, и заявке на участие в закупке которого присвоен первый номер.</w:t>
      </w:r>
      <w:bookmarkEnd w:id="1445"/>
      <w:r w:rsidRPr="0055125B">
        <w:t xml:space="preserve"> </w:t>
      </w:r>
    </w:p>
    <w:p w14:paraId="427EAD8B" w14:textId="77777777" w:rsidR="00637D19" w:rsidRPr="0055125B" w:rsidRDefault="00637D19" w:rsidP="007C436F">
      <w:pPr>
        <w:pStyle w:val="2"/>
      </w:pPr>
      <w:bookmarkStart w:id="1447" w:name="_Toc523998640"/>
      <w:r w:rsidRPr="0055125B">
        <w:t xml:space="preserve">Результаты </w:t>
      </w:r>
      <w:r w:rsidR="00015867" w:rsidRPr="0055125B">
        <w:t xml:space="preserve">рассмотрения, </w:t>
      </w:r>
      <w:r w:rsidRPr="0055125B">
        <w:t xml:space="preserve">оценки и сопоставления заявок на участие в запросе предложений фиксируются в протоколе </w:t>
      </w:r>
      <w:r w:rsidR="00015867" w:rsidRPr="0055125B">
        <w:t>рассмотрения, оценки и сопоставления</w:t>
      </w:r>
      <w:r w:rsidRPr="0055125B">
        <w:t xml:space="preserve"> таких заявок, в котором должна содержаться информация</w:t>
      </w:r>
      <w:r w:rsidR="003F549E" w:rsidRPr="0055125B">
        <w:rPr>
          <w:lang w:val="ru-RU"/>
        </w:rPr>
        <w:t xml:space="preserve">, предусмотренная пунктом </w:t>
      </w:r>
      <w:r w:rsidR="003F549E" w:rsidRPr="0055125B">
        <w:rPr>
          <w:lang w:val="ru-RU"/>
        </w:rPr>
        <w:fldChar w:fldCharType="begin"/>
      </w:r>
      <w:r w:rsidR="003F549E" w:rsidRPr="0055125B">
        <w:rPr>
          <w:lang w:val="ru-RU"/>
        </w:rPr>
        <w:instrText xml:space="preserve"> REF _Ref523496387 \w \h </w:instrText>
      </w:r>
      <w:r w:rsidR="00AD0AF9" w:rsidRPr="0055125B">
        <w:rPr>
          <w:lang w:val="ru-RU"/>
        </w:rPr>
        <w:instrText xml:space="preserve"> \* MERGEFORMAT </w:instrText>
      </w:r>
      <w:r w:rsidR="003F549E" w:rsidRPr="0055125B">
        <w:rPr>
          <w:lang w:val="ru-RU"/>
        </w:rPr>
      </w:r>
      <w:r w:rsidR="003F549E" w:rsidRPr="0055125B">
        <w:rPr>
          <w:lang w:val="ru-RU"/>
        </w:rPr>
        <w:fldChar w:fldCharType="separate"/>
      </w:r>
      <w:r w:rsidR="00B213D8" w:rsidRPr="0055125B">
        <w:rPr>
          <w:lang w:val="ru-RU"/>
        </w:rPr>
        <w:t>6.24</w:t>
      </w:r>
      <w:r w:rsidR="003F549E" w:rsidRPr="0055125B">
        <w:rPr>
          <w:lang w:val="ru-RU"/>
        </w:rPr>
        <w:fldChar w:fldCharType="end"/>
      </w:r>
      <w:r w:rsidR="003F549E" w:rsidRPr="0055125B">
        <w:rPr>
          <w:lang w:val="ru-RU"/>
        </w:rPr>
        <w:t xml:space="preserve"> настоящего Положения.</w:t>
      </w:r>
      <w:bookmarkEnd w:id="1447"/>
    </w:p>
    <w:p w14:paraId="10D48996" w14:textId="77777777" w:rsidR="00C23CA9" w:rsidRPr="0055125B" w:rsidRDefault="00C23CA9" w:rsidP="007C436F">
      <w:pPr>
        <w:pStyle w:val="2"/>
      </w:pPr>
      <w:bookmarkStart w:id="1448" w:name="_Toc523998641"/>
      <w:r w:rsidRPr="0055125B">
        <w:t xml:space="preserve">В этом же протоколе при необходимости указывается решение о проведении процедуры </w:t>
      </w:r>
      <w:proofErr w:type="spellStart"/>
      <w:r w:rsidRPr="0055125B">
        <w:t>уторговывания</w:t>
      </w:r>
      <w:proofErr w:type="spellEnd"/>
      <w:r w:rsidRPr="0055125B">
        <w:t>.</w:t>
      </w:r>
      <w:bookmarkEnd w:id="1448"/>
      <w:r w:rsidRPr="0055125B">
        <w:t xml:space="preserve"> </w:t>
      </w:r>
    </w:p>
    <w:p w14:paraId="44AEFC09" w14:textId="77777777" w:rsidR="00C23CA9" w:rsidRPr="0055125B" w:rsidRDefault="00C23CA9" w:rsidP="007C436F">
      <w:pPr>
        <w:pStyle w:val="2"/>
      </w:pPr>
      <w:bookmarkStart w:id="1449" w:name="_Toc523998642"/>
      <w:r w:rsidRPr="0055125B">
        <w:t xml:space="preserve">При проведении открытого запроса предложений  в электронной форме  процедура </w:t>
      </w:r>
      <w:proofErr w:type="spellStart"/>
      <w:r w:rsidRPr="0055125B">
        <w:t>уторговывания</w:t>
      </w:r>
      <w:proofErr w:type="spellEnd"/>
      <w:r w:rsidRPr="0055125B">
        <w:t xml:space="preserve"> проводится по правилам, применяемым на электронной площадке.</w:t>
      </w:r>
      <w:bookmarkEnd w:id="1449"/>
    </w:p>
    <w:p w14:paraId="0807B61F" w14:textId="77777777" w:rsidR="00C23CA9" w:rsidRPr="0055125B" w:rsidRDefault="00C23CA9" w:rsidP="00402C21">
      <w:pPr>
        <w:pStyle w:val="Times12"/>
        <w:widowControl w:val="0"/>
        <w:tabs>
          <w:tab w:val="left" w:pos="70"/>
          <w:tab w:val="left" w:pos="1416"/>
        </w:tabs>
        <w:rPr>
          <w:spacing w:val="-6"/>
          <w:szCs w:val="24"/>
        </w:rPr>
      </w:pPr>
      <w:r w:rsidRPr="0055125B">
        <w:rPr>
          <w:spacing w:val="-6"/>
          <w:szCs w:val="24"/>
        </w:rPr>
        <w:t xml:space="preserve">В процедуре </w:t>
      </w:r>
      <w:proofErr w:type="spellStart"/>
      <w:r w:rsidRPr="0055125B">
        <w:rPr>
          <w:spacing w:val="-6"/>
          <w:szCs w:val="24"/>
        </w:rPr>
        <w:t>уторговывания</w:t>
      </w:r>
      <w:proofErr w:type="spellEnd"/>
      <w:r w:rsidRPr="0055125B">
        <w:rPr>
          <w:spacing w:val="-6"/>
          <w:szCs w:val="24"/>
        </w:rPr>
        <w:t xml:space="preserve"> имеют право участвовать все допущенные участники закупки. Участник закупки, приглашенный на процедуру </w:t>
      </w:r>
      <w:proofErr w:type="spellStart"/>
      <w:r w:rsidRPr="0055125B">
        <w:rPr>
          <w:spacing w:val="-6"/>
          <w:szCs w:val="24"/>
        </w:rPr>
        <w:t>уторговывания</w:t>
      </w:r>
      <w:proofErr w:type="spellEnd"/>
      <w:r w:rsidRPr="0055125B">
        <w:rPr>
          <w:spacing w:val="-6"/>
          <w:szCs w:val="24"/>
        </w:rPr>
        <w:t>, вправе не участвовать в ней, тогда его предложение остается действующим с ранее объявленными условиями, указанными в заявке на участие в закупке.</w:t>
      </w:r>
    </w:p>
    <w:p w14:paraId="2AE2765D" w14:textId="77777777" w:rsidR="006368F5" w:rsidRPr="0055125B" w:rsidRDefault="006368F5" w:rsidP="00402C21">
      <w:pPr>
        <w:widowControl w:val="0"/>
        <w:ind w:firstLine="708"/>
        <w:jc w:val="both"/>
      </w:pPr>
      <w:r w:rsidRPr="0055125B">
        <w:t xml:space="preserve">Проведение процедуры </w:t>
      </w:r>
      <w:proofErr w:type="spellStart"/>
      <w:r w:rsidRPr="0055125B">
        <w:t>уторговывания</w:t>
      </w:r>
      <w:proofErr w:type="spellEnd"/>
      <w:r w:rsidRPr="0055125B">
        <w:t xml:space="preserve"> возможно в случае, если на это было соответствующее указание в извещении и документации. Порядок проведения процедуры </w:t>
      </w:r>
      <w:proofErr w:type="spellStart"/>
      <w:r w:rsidRPr="0055125B">
        <w:t>уторговывания</w:t>
      </w:r>
      <w:proofErr w:type="spellEnd"/>
      <w:r w:rsidRPr="0055125B">
        <w:t xml:space="preserve"> указывается в документации о закупке. Процедура </w:t>
      </w:r>
      <w:proofErr w:type="spellStart"/>
      <w:r w:rsidRPr="0055125B">
        <w:t>уторговывания</w:t>
      </w:r>
      <w:proofErr w:type="spellEnd"/>
      <w:r w:rsidRPr="0055125B">
        <w:t xml:space="preserve"> проводится в срок не позднее 2 рабочих дней после оценочного этапа рассмотрения заявок.</w:t>
      </w:r>
    </w:p>
    <w:p w14:paraId="4CE3A2FA" w14:textId="77777777" w:rsidR="006368F5" w:rsidRPr="0055125B" w:rsidRDefault="006368F5" w:rsidP="00402C21">
      <w:pPr>
        <w:pStyle w:val="-3"/>
        <w:widowControl w:val="0"/>
        <w:numPr>
          <w:ilvl w:val="2"/>
          <w:numId w:val="0"/>
        </w:numPr>
        <w:tabs>
          <w:tab w:val="num" w:pos="720"/>
        </w:tabs>
        <w:spacing w:line="240" w:lineRule="auto"/>
        <w:rPr>
          <w:sz w:val="24"/>
        </w:rPr>
      </w:pPr>
      <w:r w:rsidRPr="0055125B">
        <w:rPr>
          <w:sz w:val="24"/>
        </w:rPr>
        <w:tab/>
        <w:t xml:space="preserve">Процедура </w:t>
      </w:r>
      <w:proofErr w:type="spellStart"/>
      <w:r w:rsidRPr="0055125B">
        <w:rPr>
          <w:sz w:val="24"/>
        </w:rPr>
        <w:t>уторговывания</w:t>
      </w:r>
      <w:proofErr w:type="spellEnd"/>
      <w:r w:rsidRPr="0055125B">
        <w:rPr>
          <w:sz w:val="24"/>
        </w:rPr>
        <w:t xml:space="preserve"> осуществляется путем однократного установления новой цены заявки участником закупки. При этом повышение ранее предложенной цены не допускается. </w:t>
      </w:r>
    </w:p>
    <w:p w14:paraId="53F03ED0" w14:textId="77777777" w:rsidR="006368F5" w:rsidRPr="0055125B" w:rsidRDefault="006368F5" w:rsidP="00402C21">
      <w:pPr>
        <w:widowControl w:val="0"/>
        <w:ind w:firstLine="708"/>
        <w:jc w:val="both"/>
      </w:pPr>
      <w:r w:rsidRPr="0055125B">
        <w:t xml:space="preserve">Процедура </w:t>
      </w:r>
      <w:proofErr w:type="spellStart"/>
      <w:r w:rsidRPr="0055125B">
        <w:t>уторговывания</w:t>
      </w:r>
      <w:proofErr w:type="spellEnd"/>
      <w:r w:rsidRPr="0055125B">
        <w:t xml:space="preserve"> продолжается не более 24 часов с начала ее проведения.</w:t>
      </w:r>
    </w:p>
    <w:p w14:paraId="42A6A447" w14:textId="77777777" w:rsidR="006368F5" w:rsidRPr="0055125B" w:rsidRDefault="006368F5" w:rsidP="00402C21">
      <w:pPr>
        <w:widowControl w:val="0"/>
        <w:ind w:firstLine="708"/>
        <w:jc w:val="both"/>
      </w:pPr>
      <w:r w:rsidRPr="0055125B">
        <w:t xml:space="preserve">В течение 2 (двух) дней после окончания процедуры </w:t>
      </w:r>
      <w:proofErr w:type="spellStart"/>
      <w:r w:rsidRPr="0055125B">
        <w:t>уторговывания</w:t>
      </w:r>
      <w:proofErr w:type="spellEnd"/>
      <w:r w:rsidRPr="0055125B">
        <w:t xml:space="preserve"> участники должны подготовить и предоставить Заказчику уточненный расчет цены единицы товара, единичных расценок или тарифов работ или услуг (без налога на добавленную стоимость) и расчет общей стоимости работ или услуг без изменения остальных условий заявки. В случае непредставления такого уточенного расчета, данная заявка подлежит отклонению.</w:t>
      </w:r>
    </w:p>
    <w:p w14:paraId="0DF91528" w14:textId="77777777" w:rsidR="006368F5" w:rsidRPr="0055125B" w:rsidRDefault="006368F5" w:rsidP="00402C21">
      <w:pPr>
        <w:pStyle w:val="Times12"/>
        <w:widowControl w:val="0"/>
        <w:tabs>
          <w:tab w:val="left" w:pos="70"/>
          <w:tab w:val="left" w:pos="1416"/>
        </w:tabs>
        <w:rPr>
          <w:spacing w:val="-6"/>
          <w:szCs w:val="24"/>
        </w:rPr>
      </w:pPr>
      <w:r w:rsidRPr="0055125B">
        <w:rPr>
          <w:spacing w:val="-6"/>
          <w:szCs w:val="24"/>
        </w:rPr>
        <w:t xml:space="preserve">Предложения участника по ухудшению первоначальных условий (в том числе, увеличению цены, увеличению единичных цен), указанных в заявке на участие в закупке, не рассматриваются, такой участник считается не участвовавшим в процедуре </w:t>
      </w:r>
      <w:proofErr w:type="spellStart"/>
      <w:r w:rsidRPr="0055125B">
        <w:rPr>
          <w:spacing w:val="-6"/>
          <w:szCs w:val="24"/>
        </w:rPr>
        <w:t>уторговывания</w:t>
      </w:r>
      <w:proofErr w:type="spellEnd"/>
      <w:r w:rsidRPr="0055125B">
        <w:rPr>
          <w:spacing w:val="-6"/>
          <w:szCs w:val="24"/>
        </w:rPr>
        <w:t xml:space="preserve"> и его предложение, указанное в заявке на участие в закупке, остается действующим с ранее объявленными условиями.</w:t>
      </w:r>
    </w:p>
    <w:p w14:paraId="27AD5F72" w14:textId="77777777" w:rsidR="006368F5" w:rsidRPr="0055125B" w:rsidRDefault="006368F5" w:rsidP="00402C21">
      <w:pPr>
        <w:widowControl w:val="0"/>
        <w:ind w:firstLine="708"/>
        <w:jc w:val="both"/>
      </w:pPr>
      <w:r w:rsidRPr="0055125B">
        <w:t xml:space="preserve">После завершения процедуры </w:t>
      </w:r>
      <w:proofErr w:type="spellStart"/>
      <w:r w:rsidRPr="0055125B">
        <w:t>уторговывания</w:t>
      </w:r>
      <w:proofErr w:type="spellEnd"/>
      <w:r w:rsidRPr="0055125B">
        <w:t xml:space="preserve">, повторно проводится оценочный этап рассмотрения заявок с учетом заявленных новых цен, полученных в ходе процедуры </w:t>
      </w:r>
      <w:proofErr w:type="spellStart"/>
      <w:r w:rsidRPr="0055125B">
        <w:t>уторговывания</w:t>
      </w:r>
      <w:proofErr w:type="spellEnd"/>
      <w:r w:rsidRPr="0055125B">
        <w:t>.</w:t>
      </w:r>
    </w:p>
    <w:p w14:paraId="41336FEE" w14:textId="77777777" w:rsidR="003464BB" w:rsidRPr="0055125B" w:rsidRDefault="003464BB" w:rsidP="007C436F">
      <w:pPr>
        <w:pStyle w:val="2"/>
      </w:pPr>
      <w:bookmarkStart w:id="1450" w:name="_Toc523998643"/>
      <w:r w:rsidRPr="0055125B">
        <w:t>Протокол рассмотрения, оценки и сопоставления заявок направляется Оператору электронной  площадки и  размещается в Единой информационной системе и на сайте электронной торговой площадки не позднее чем через три дня  со дня его подписания.</w:t>
      </w:r>
      <w:bookmarkEnd w:id="1450"/>
      <w:r w:rsidRPr="0055125B">
        <w:t xml:space="preserve">  </w:t>
      </w:r>
    </w:p>
    <w:p w14:paraId="6D59DD4B" w14:textId="77777777" w:rsidR="003F176D" w:rsidRPr="0055125B" w:rsidRDefault="003F176D" w:rsidP="00F50F14">
      <w:pPr>
        <w:pStyle w:val="10"/>
        <w:rPr>
          <w:sz w:val="24"/>
          <w:szCs w:val="24"/>
          <w:lang w:val="ru-RU"/>
        </w:rPr>
      </w:pPr>
      <w:bookmarkStart w:id="1451" w:name="_Toc523998644"/>
      <w:bookmarkStart w:id="1452" w:name="sub_707"/>
      <w:bookmarkEnd w:id="1446"/>
      <w:r w:rsidRPr="0055125B">
        <w:rPr>
          <w:sz w:val="24"/>
          <w:szCs w:val="24"/>
        </w:rPr>
        <w:t>Заключение договора по итогам запроса предложений</w:t>
      </w:r>
      <w:r w:rsidR="003F549E" w:rsidRPr="0055125B">
        <w:rPr>
          <w:sz w:val="24"/>
          <w:szCs w:val="24"/>
          <w:lang w:val="ru-RU"/>
        </w:rPr>
        <w:t xml:space="preserve"> в электронной форме</w:t>
      </w:r>
      <w:bookmarkEnd w:id="1451"/>
    </w:p>
    <w:p w14:paraId="2B8B6C4D" w14:textId="77777777" w:rsidR="003F176D" w:rsidRPr="0055125B" w:rsidRDefault="003F176D" w:rsidP="007C436F">
      <w:pPr>
        <w:pStyle w:val="2"/>
      </w:pPr>
      <w:bookmarkStart w:id="1453" w:name="_Toc523998645"/>
      <w:bookmarkStart w:id="1454" w:name="sub_776"/>
      <w:bookmarkEnd w:id="1452"/>
      <w:r w:rsidRPr="0055125B">
        <w:t xml:space="preserve">Заказчик передает  победителю  </w:t>
      </w:r>
      <w:r w:rsidR="00CD0E3B" w:rsidRPr="0055125B">
        <w:t xml:space="preserve">запроса предложений </w:t>
      </w:r>
      <w:r w:rsidR="00223F58" w:rsidRPr="0055125B">
        <w:t xml:space="preserve">проект договора в порядке и сроки, предусмотренные пунктом </w:t>
      </w:r>
      <w:r w:rsidR="00223F58" w:rsidRPr="0055125B">
        <w:fldChar w:fldCharType="begin"/>
      </w:r>
      <w:r w:rsidR="00223F58" w:rsidRPr="0055125B">
        <w:instrText xml:space="preserve"> REF _Ref523993527 \r \h </w:instrText>
      </w:r>
      <w:r w:rsidR="00AD0AF9" w:rsidRPr="0055125B">
        <w:instrText xml:space="preserve"> \* MERGEFORMAT </w:instrText>
      </w:r>
      <w:r w:rsidR="00223F58" w:rsidRPr="0055125B">
        <w:fldChar w:fldCharType="separate"/>
      </w:r>
      <w:r w:rsidR="00B213D8" w:rsidRPr="0055125B">
        <w:t>51</w:t>
      </w:r>
      <w:r w:rsidR="00223F58" w:rsidRPr="0055125B">
        <w:fldChar w:fldCharType="end"/>
      </w:r>
      <w:r w:rsidR="00223F58" w:rsidRPr="0055125B">
        <w:t xml:space="preserve"> настоящего положения</w:t>
      </w:r>
      <w:r w:rsidRPr="0055125B">
        <w:t>.</w:t>
      </w:r>
      <w:bookmarkEnd w:id="1453"/>
    </w:p>
    <w:p w14:paraId="1EC688BC" w14:textId="77777777" w:rsidR="003F176D" w:rsidRPr="0055125B" w:rsidRDefault="003F176D" w:rsidP="007C436F">
      <w:pPr>
        <w:pStyle w:val="2"/>
      </w:pPr>
      <w:bookmarkStart w:id="1455" w:name="_Toc523998646"/>
      <w:r w:rsidRPr="0055125B">
        <w:t xml:space="preserve">Победитель </w:t>
      </w:r>
      <w:r w:rsidR="00CD0E3B" w:rsidRPr="0055125B">
        <w:t>запроса предложений</w:t>
      </w:r>
      <w:r w:rsidRPr="0055125B">
        <w:t xml:space="preserve"> обязан подписать договор и представить все экземпляры  договора  Заказчику  в  срок,  предусмотренный  документацией.</w:t>
      </w:r>
      <w:bookmarkEnd w:id="1455"/>
    </w:p>
    <w:p w14:paraId="41786811" w14:textId="77777777" w:rsidR="003F176D" w:rsidRPr="0055125B" w:rsidRDefault="00223F58" w:rsidP="007C436F">
      <w:pPr>
        <w:pStyle w:val="2"/>
      </w:pPr>
      <w:bookmarkStart w:id="1456" w:name="_Toc523998647"/>
      <w:r w:rsidRPr="0055125B">
        <w:rPr>
          <w:lang w:val="ru-RU"/>
        </w:rPr>
        <w:t xml:space="preserve">В </w:t>
      </w:r>
      <w:r w:rsidR="003F176D" w:rsidRPr="0055125B">
        <w:t xml:space="preserve">случае  если  победителем </w:t>
      </w:r>
      <w:r w:rsidR="00CD0E3B" w:rsidRPr="0055125B">
        <w:t>запроса предложений не</w:t>
      </w:r>
      <w:r w:rsidR="003F176D" w:rsidRPr="0055125B">
        <w:t xml:space="preserve"> и</w:t>
      </w:r>
      <w:r w:rsidR="00CD0E3B" w:rsidRPr="0055125B">
        <w:t>сполнены  указанные требования, такой победитель признается уклонившимся</w:t>
      </w:r>
      <w:r w:rsidR="003F176D" w:rsidRPr="0055125B">
        <w:t xml:space="preserve"> от  заключения договора.</w:t>
      </w:r>
      <w:bookmarkEnd w:id="1456"/>
    </w:p>
    <w:p w14:paraId="433D30DD" w14:textId="77777777" w:rsidR="003F176D" w:rsidRPr="0055125B" w:rsidRDefault="003F176D" w:rsidP="007C436F">
      <w:pPr>
        <w:pStyle w:val="2"/>
      </w:pPr>
      <w:bookmarkStart w:id="1457" w:name="_Toc523998648"/>
      <w:r w:rsidRPr="0055125B">
        <w:t>В случае, если победитель</w:t>
      </w:r>
      <w:r w:rsidR="00CD0E3B" w:rsidRPr="0055125B">
        <w:t xml:space="preserve"> запроса предложений</w:t>
      </w:r>
      <w:r w:rsidRPr="0055125B">
        <w:t xml:space="preserve"> уклоняется от  заключения договора, Заказчик вправе обратиться в суд с иском о  требовании о понуждении победителя </w:t>
      </w:r>
      <w:r w:rsidR="00CD0E3B" w:rsidRPr="0055125B">
        <w:t xml:space="preserve">запроса предложений </w:t>
      </w:r>
      <w:r w:rsidRPr="0055125B">
        <w:t xml:space="preserve">заключить  договор, а также о  возмещении убытков, причиненных уклонением от заключения договора,  и заключить  договор с участником </w:t>
      </w:r>
      <w:r w:rsidR="00CD0E3B" w:rsidRPr="0055125B">
        <w:t>запрос</w:t>
      </w:r>
      <w:r w:rsidRPr="0055125B">
        <w:t>а</w:t>
      </w:r>
      <w:r w:rsidR="00CD0E3B" w:rsidRPr="0055125B">
        <w:t xml:space="preserve"> предложений</w:t>
      </w:r>
      <w:r w:rsidRPr="0055125B">
        <w:t xml:space="preserve">, заявке на участие в </w:t>
      </w:r>
      <w:r w:rsidR="00CD0E3B" w:rsidRPr="0055125B">
        <w:t>запросе предложений</w:t>
      </w:r>
      <w:r w:rsidRPr="0055125B">
        <w:t xml:space="preserve">  которого  присвоен второй номер.</w:t>
      </w:r>
      <w:bookmarkEnd w:id="1457"/>
      <w:r w:rsidRPr="0055125B">
        <w:t xml:space="preserve">  </w:t>
      </w:r>
    </w:p>
    <w:p w14:paraId="1D885C37" w14:textId="77777777" w:rsidR="003F176D" w:rsidRPr="0055125B" w:rsidRDefault="003F176D" w:rsidP="007C436F">
      <w:pPr>
        <w:pStyle w:val="2"/>
      </w:pPr>
      <w:bookmarkStart w:id="1458" w:name="_Ref523497106"/>
      <w:bookmarkStart w:id="1459" w:name="_Toc523998649"/>
      <w:r w:rsidRPr="0055125B">
        <w:t xml:space="preserve">Проект договора в случае согласия участника </w:t>
      </w:r>
      <w:r w:rsidR="00CD0E3B" w:rsidRPr="0055125B">
        <w:t>запроса предложений</w:t>
      </w:r>
      <w:r w:rsidRPr="0055125B">
        <w:t xml:space="preserve">, заявке на участие в </w:t>
      </w:r>
      <w:r w:rsidR="00CD0E3B" w:rsidRPr="0055125B">
        <w:t>запросе предложений</w:t>
      </w:r>
      <w:r w:rsidRPr="0055125B">
        <w:t xml:space="preserve"> которого присвоен второй номер, заключить договор составляется заказчиком путем включения в проект договора, прилагаемого к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10 дней с даты признания победителя </w:t>
      </w:r>
      <w:r w:rsidR="00CD0E3B" w:rsidRPr="0055125B">
        <w:t>запроса предложений</w:t>
      </w:r>
      <w:r w:rsidRPr="0055125B">
        <w:t xml:space="preserve"> уклонившимся от заключения договора. Участник </w:t>
      </w:r>
      <w:r w:rsidR="00CD0E3B" w:rsidRPr="0055125B">
        <w:t>запроса предложений</w:t>
      </w:r>
      <w:r w:rsidRPr="0055125B">
        <w:t xml:space="preserve">, заявке которого присвоен второй номер, вправе подписать договор и передать его заказчику в срок, не превышающий 10 дней с момента получения договора, или отказаться от заключения договора. Одновременно с подписанными экземплярами договора этот участник обязан предоставить обеспечение исполнения </w:t>
      </w:r>
      <w:r w:rsidR="00CD0E3B" w:rsidRPr="0055125B">
        <w:t>договора</w:t>
      </w:r>
      <w:r w:rsidRPr="0055125B">
        <w:t>.</w:t>
      </w:r>
      <w:bookmarkEnd w:id="1458"/>
      <w:bookmarkEnd w:id="1459"/>
    </w:p>
    <w:p w14:paraId="134659DD" w14:textId="77777777" w:rsidR="003F176D" w:rsidRPr="0055125B" w:rsidRDefault="003F176D" w:rsidP="007C436F">
      <w:pPr>
        <w:pStyle w:val="2"/>
      </w:pPr>
      <w:bookmarkStart w:id="1460" w:name="_Toc523998650"/>
      <w:proofErr w:type="spellStart"/>
      <w:r w:rsidRPr="0055125B">
        <w:t>Непредоставление</w:t>
      </w:r>
      <w:proofErr w:type="spellEnd"/>
      <w:r w:rsidRPr="0055125B">
        <w:t xml:space="preserve"> участником </w:t>
      </w:r>
      <w:r w:rsidR="00CD0E3B" w:rsidRPr="0055125B">
        <w:t>запрос</w:t>
      </w:r>
      <w:r w:rsidRPr="0055125B">
        <w:t>а</w:t>
      </w:r>
      <w:r w:rsidR="00CD0E3B" w:rsidRPr="0055125B">
        <w:t xml:space="preserve"> предложений</w:t>
      </w:r>
      <w:r w:rsidRPr="0055125B">
        <w:t>, заявке которого присвоен второй номер, зака</w:t>
      </w:r>
      <w:r w:rsidR="003F549E" w:rsidRPr="0055125B">
        <w:t>зчику в срок, установленный п</w:t>
      </w:r>
      <w:r w:rsidR="003F549E" w:rsidRPr="0055125B">
        <w:rPr>
          <w:lang w:val="ru-RU"/>
        </w:rPr>
        <w:t xml:space="preserve">ункте </w:t>
      </w:r>
      <w:r w:rsidR="003F549E" w:rsidRPr="0055125B">
        <w:rPr>
          <w:lang w:val="ru-RU"/>
        </w:rPr>
        <w:fldChar w:fldCharType="begin"/>
      </w:r>
      <w:r w:rsidR="003F549E" w:rsidRPr="0055125B">
        <w:rPr>
          <w:lang w:val="ru-RU"/>
        </w:rPr>
        <w:instrText xml:space="preserve"> REF _Ref523497106 \w \h </w:instrText>
      </w:r>
      <w:r w:rsidR="00AD0AF9" w:rsidRPr="0055125B">
        <w:rPr>
          <w:lang w:val="ru-RU"/>
        </w:rPr>
        <w:instrText xml:space="preserve"> \* MERGEFORMAT </w:instrText>
      </w:r>
      <w:r w:rsidR="003F549E" w:rsidRPr="0055125B">
        <w:rPr>
          <w:lang w:val="ru-RU"/>
        </w:rPr>
      </w:r>
      <w:r w:rsidR="003F549E" w:rsidRPr="0055125B">
        <w:rPr>
          <w:lang w:val="ru-RU"/>
        </w:rPr>
        <w:fldChar w:fldCharType="separate"/>
      </w:r>
      <w:r w:rsidR="00B213D8" w:rsidRPr="0055125B">
        <w:rPr>
          <w:lang w:val="ru-RU"/>
        </w:rPr>
        <w:t>34.5</w:t>
      </w:r>
      <w:r w:rsidR="003F549E" w:rsidRPr="0055125B">
        <w:rPr>
          <w:lang w:val="ru-RU"/>
        </w:rPr>
        <w:fldChar w:fldCharType="end"/>
      </w:r>
      <w:r w:rsidR="003F549E" w:rsidRPr="0055125B">
        <w:rPr>
          <w:lang w:val="ru-RU"/>
        </w:rPr>
        <w:t xml:space="preserve"> настоящего положения</w:t>
      </w:r>
      <w:r w:rsidRPr="0055125B">
        <w:t xml:space="preserve">,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w:t>
      </w:r>
      <w:r w:rsidR="00CD0E3B" w:rsidRPr="0055125B">
        <w:t>запрос предложений</w:t>
      </w:r>
      <w:r w:rsidRPr="0055125B">
        <w:t xml:space="preserve"> признается несостоявшимся.</w:t>
      </w:r>
      <w:bookmarkEnd w:id="1460"/>
    </w:p>
    <w:p w14:paraId="0CF22963" w14:textId="77777777" w:rsidR="002B25D2" w:rsidRPr="0055125B" w:rsidRDefault="003F176D" w:rsidP="00F50F14">
      <w:pPr>
        <w:pStyle w:val="10"/>
        <w:rPr>
          <w:sz w:val="24"/>
          <w:szCs w:val="24"/>
        </w:rPr>
      </w:pPr>
      <w:bookmarkStart w:id="1461" w:name="_Ref523495528"/>
      <w:bookmarkStart w:id="1462" w:name="_Ref523497209"/>
      <w:bookmarkStart w:id="1463" w:name="_Toc523998651"/>
      <w:bookmarkStart w:id="1464" w:name="sub_708"/>
      <w:bookmarkEnd w:id="1454"/>
      <w:r w:rsidRPr="0055125B">
        <w:rPr>
          <w:sz w:val="24"/>
          <w:szCs w:val="24"/>
        </w:rPr>
        <w:t>Последствия признания</w:t>
      </w:r>
      <w:r w:rsidR="002B25D2" w:rsidRPr="0055125B">
        <w:rPr>
          <w:sz w:val="24"/>
          <w:szCs w:val="24"/>
        </w:rPr>
        <w:t xml:space="preserve"> запроса предложений</w:t>
      </w:r>
      <w:r w:rsidRPr="0055125B">
        <w:rPr>
          <w:sz w:val="24"/>
          <w:szCs w:val="24"/>
        </w:rPr>
        <w:t xml:space="preserve"> несостоявшимся</w:t>
      </w:r>
      <w:bookmarkEnd w:id="1461"/>
      <w:bookmarkEnd w:id="1462"/>
      <w:bookmarkEnd w:id="1463"/>
    </w:p>
    <w:p w14:paraId="412A73FC" w14:textId="77777777" w:rsidR="00222ADC" w:rsidRPr="0055125B" w:rsidRDefault="00222ADC" w:rsidP="007C436F">
      <w:pPr>
        <w:pStyle w:val="2"/>
      </w:pPr>
      <w:bookmarkStart w:id="1465" w:name="_Toc523998652"/>
      <w:bookmarkStart w:id="1466" w:name="sub_785"/>
      <w:bookmarkEnd w:id="1464"/>
      <w:r w:rsidRPr="0055125B">
        <w:t xml:space="preserve">Если  запрос предложений  признан  несостоявшимся  в  случаях,  </w:t>
      </w:r>
      <w:r w:rsidR="006E6829" w:rsidRPr="0055125B">
        <w:t xml:space="preserve">предусмотренных пунктами </w:t>
      </w:r>
      <w:r w:rsidR="003F549E" w:rsidRPr="0055125B">
        <w:fldChar w:fldCharType="begin"/>
      </w:r>
      <w:r w:rsidR="003F549E" w:rsidRPr="0055125B">
        <w:instrText xml:space="preserve"> REF _Ref523497252 \w \h </w:instrText>
      </w:r>
      <w:r w:rsidR="00AD0AF9" w:rsidRPr="0055125B">
        <w:instrText xml:space="preserve"> \* MERGEFORMAT </w:instrText>
      </w:r>
      <w:r w:rsidR="003F549E" w:rsidRPr="0055125B">
        <w:fldChar w:fldCharType="separate"/>
      </w:r>
      <w:r w:rsidR="00B213D8" w:rsidRPr="0055125B">
        <w:t>33.8.1</w:t>
      </w:r>
      <w:r w:rsidR="003F549E" w:rsidRPr="0055125B">
        <w:fldChar w:fldCharType="end"/>
      </w:r>
      <w:r w:rsidR="003F549E" w:rsidRPr="0055125B">
        <w:rPr>
          <w:lang w:val="ru-RU"/>
        </w:rPr>
        <w:t xml:space="preserve"> - </w:t>
      </w:r>
      <w:r w:rsidR="003F549E" w:rsidRPr="0055125B">
        <w:fldChar w:fldCharType="begin"/>
      </w:r>
      <w:r w:rsidR="003F549E" w:rsidRPr="0055125B">
        <w:instrText xml:space="preserve"> REF _Ref523497258 \w \h </w:instrText>
      </w:r>
      <w:r w:rsidR="00AD0AF9" w:rsidRPr="0055125B">
        <w:instrText xml:space="preserve"> \* MERGEFORMAT </w:instrText>
      </w:r>
      <w:r w:rsidR="003F549E" w:rsidRPr="0055125B">
        <w:fldChar w:fldCharType="separate"/>
      </w:r>
      <w:r w:rsidR="00B213D8" w:rsidRPr="0055125B">
        <w:t>33.8.2</w:t>
      </w:r>
      <w:r w:rsidR="003F549E" w:rsidRPr="0055125B">
        <w:fldChar w:fldCharType="end"/>
      </w:r>
      <w:r w:rsidR="003F549E" w:rsidRPr="0055125B">
        <w:rPr>
          <w:lang w:val="ru-RU"/>
        </w:rPr>
        <w:t xml:space="preserve"> </w:t>
      </w:r>
      <w:r w:rsidR="006E6829" w:rsidRPr="0055125B">
        <w:t>настоящего Положения</w:t>
      </w:r>
      <w:r w:rsidRPr="0055125B">
        <w:t>, Заказчик в передает  такому  участнику  запроса предложений проект договора</w:t>
      </w:r>
      <w:r w:rsidR="000E4088" w:rsidRPr="0055125B">
        <w:rPr>
          <w:lang w:val="ru-RU"/>
        </w:rPr>
        <w:t xml:space="preserve"> в </w:t>
      </w:r>
      <w:r w:rsidR="00223F58" w:rsidRPr="0055125B">
        <w:rPr>
          <w:lang w:val="ru-RU"/>
        </w:rPr>
        <w:t xml:space="preserve">на основании </w:t>
      </w:r>
      <w:proofErr w:type="spellStart"/>
      <w:r w:rsidR="000E4088" w:rsidRPr="0055125B">
        <w:rPr>
          <w:lang w:val="ru-RU"/>
        </w:rPr>
        <w:t>пп</w:t>
      </w:r>
      <w:proofErr w:type="spellEnd"/>
      <w:r w:rsidR="000E4088" w:rsidRPr="0055125B">
        <w:rPr>
          <w:lang w:val="ru-RU"/>
        </w:rPr>
        <w:t xml:space="preserve">. </w:t>
      </w:r>
      <w:r w:rsidR="000E4088" w:rsidRPr="0055125B">
        <w:rPr>
          <w:lang w:val="ru-RU"/>
        </w:rPr>
        <w:fldChar w:fldCharType="begin"/>
      </w:r>
      <w:r w:rsidR="000E4088" w:rsidRPr="0055125B">
        <w:rPr>
          <w:lang w:val="ru-RU"/>
        </w:rPr>
        <w:instrText xml:space="preserve"> REF _Ref523988891 \r \h </w:instrText>
      </w:r>
      <w:r w:rsidR="00AD0AF9" w:rsidRPr="0055125B">
        <w:rPr>
          <w:lang w:val="ru-RU"/>
        </w:rPr>
        <w:instrText xml:space="preserve"> \* MERGEFORMAT </w:instrText>
      </w:r>
      <w:r w:rsidR="000E4088" w:rsidRPr="0055125B">
        <w:rPr>
          <w:lang w:val="ru-RU"/>
        </w:rPr>
      </w:r>
      <w:r w:rsidR="000E4088" w:rsidRPr="0055125B">
        <w:rPr>
          <w:lang w:val="ru-RU"/>
        </w:rPr>
        <w:fldChar w:fldCharType="separate"/>
      </w:r>
      <w:r w:rsidR="00B213D8" w:rsidRPr="0055125B">
        <w:rPr>
          <w:lang w:val="ru-RU"/>
        </w:rPr>
        <w:t>50.4.11</w:t>
      </w:r>
      <w:r w:rsidR="000E4088" w:rsidRPr="0055125B">
        <w:rPr>
          <w:lang w:val="ru-RU"/>
        </w:rPr>
        <w:fldChar w:fldCharType="end"/>
      </w:r>
      <w:r w:rsidR="000E4088" w:rsidRPr="0055125B">
        <w:rPr>
          <w:lang w:val="ru-RU"/>
        </w:rPr>
        <w:t xml:space="preserve"> настоящего положения</w:t>
      </w:r>
      <w:r w:rsidR="00223F58" w:rsidRPr="0055125B">
        <w:rPr>
          <w:lang w:val="ru-RU"/>
        </w:rPr>
        <w:t xml:space="preserve"> в порядке и сроки, предусмотренные пунктом </w:t>
      </w:r>
      <w:r w:rsidR="00223F58" w:rsidRPr="0055125B">
        <w:rPr>
          <w:lang w:val="ru-RU"/>
        </w:rPr>
        <w:fldChar w:fldCharType="begin"/>
      </w:r>
      <w:r w:rsidR="00223F58" w:rsidRPr="0055125B">
        <w:rPr>
          <w:lang w:val="ru-RU"/>
        </w:rPr>
        <w:instrText xml:space="preserve"> REF _Ref523993527 \r \h </w:instrText>
      </w:r>
      <w:r w:rsidR="00AD0AF9" w:rsidRPr="0055125B">
        <w:rPr>
          <w:lang w:val="ru-RU"/>
        </w:rPr>
        <w:instrText xml:space="preserve"> \* MERGEFORMAT </w:instrText>
      </w:r>
      <w:r w:rsidR="00223F58" w:rsidRPr="0055125B">
        <w:rPr>
          <w:lang w:val="ru-RU"/>
        </w:rPr>
      </w:r>
      <w:r w:rsidR="00223F58" w:rsidRPr="0055125B">
        <w:rPr>
          <w:lang w:val="ru-RU"/>
        </w:rPr>
        <w:fldChar w:fldCharType="separate"/>
      </w:r>
      <w:r w:rsidR="00B213D8" w:rsidRPr="0055125B">
        <w:rPr>
          <w:lang w:val="ru-RU"/>
        </w:rPr>
        <w:t>51</w:t>
      </w:r>
      <w:r w:rsidR="00223F58" w:rsidRPr="0055125B">
        <w:rPr>
          <w:lang w:val="ru-RU"/>
        </w:rPr>
        <w:fldChar w:fldCharType="end"/>
      </w:r>
      <w:r w:rsidR="00223F58" w:rsidRPr="0055125B">
        <w:rPr>
          <w:lang w:val="ru-RU"/>
        </w:rPr>
        <w:t xml:space="preserve"> настоящего положения</w:t>
      </w:r>
      <w:r w:rsidR="006E6829" w:rsidRPr="0055125B">
        <w:t>.</w:t>
      </w:r>
      <w:bookmarkEnd w:id="1465"/>
    </w:p>
    <w:p w14:paraId="14B06D28" w14:textId="77777777" w:rsidR="00222ADC" w:rsidRPr="0055125B" w:rsidRDefault="00222ADC" w:rsidP="007C436F">
      <w:pPr>
        <w:pStyle w:val="2"/>
      </w:pPr>
      <w:bookmarkStart w:id="1467" w:name="_Toc523998653"/>
      <w:r w:rsidRPr="0055125B">
        <w:t>В  случае  если  проект  договора  был  передан  такому  участнику,  а  участник  не  представил  Заказчику  в  срок,  предусмотренный документацией, подписанный с его стороны договор, а также обеспечение исполнения  договора,  такой  участник  запроса предложений  признается  уклонившимся от заключения договора.</w:t>
      </w:r>
      <w:bookmarkEnd w:id="1467"/>
    </w:p>
    <w:p w14:paraId="4F584C81" w14:textId="77777777" w:rsidR="00222ADC" w:rsidRPr="0055125B" w:rsidRDefault="00222ADC" w:rsidP="007C436F">
      <w:pPr>
        <w:pStyle w:val="2"/>
      </w:pPr>
      <w:bookmarkStart w:id="1468" w:name="_Ref523990856"/>
      <w:bookmarkStart w:id="1469" w:name="_Toc523998654"/>
      <w:r w:rsidRPr="0055125B">
        <w:t xml:space="preserve">Если запрос предложений </w:t>
      </w:r>
      <w:r w:rsidR="00136BBF" w:rsidRPr="0055125B">
        <w:t>признан</w:t>
      </w:r>
      <w:r w:rsidRPr="0055125B">
        <w:t xml:space="preserve"> несостояв</w:t>
      </w:r>
      <w:r w:rsidR="00136BBF" w:rsidRPr="0055125B">
        <w:t>шимся</w:t>
      </w:r>
      <w:r w:rsidRPr="0055125B">
        <w:t xml:space="preserve"> </w:t>
      </w:r>
      <w:r w:rsidR="00136BBF" w:rsidRPr="0055125B">
        <w:t>в</w:t>
      </w:r>
      <w:r w:rsidR="006E6829" w:rsidRPr="0055125B">
        <w:t xml:space="preserve"> случаях,  предусмотренных пункт</w:t>
      </w:r>
      <w:r w:rsidR="003F549E" w:rsidRPr="0055125B">
        <w:rPr>
          <w:lang w:val="ru-RU"/>
        </w:rPr>
        <w:t xml:space="preserve">ами </w:t>
      </w:r>
      <w:r w:rsidR="003F549E" w:rsidRPr="0055125B">
        <w:rPr>
          <w:lang w:val="ru-RU"/>
        </w:rPr>
        <w:fldChar w:fldCharType="begin"/>
      </w:r>
      <w:r w:rsidR="003F549E" w:rsidRPr="0055125B">
        <w:rPr>
          <w:lang w:val="ru-RU"/>
        </w:rPr>
        <w:instrText xml:space="preserve"> REF _Ref523497309 \w \h </w:instrText>
      </w:r>
      <w:r w:rsidR="00AD0AF9" w:rsidRPr="0055125B">
        <w:rPr>
          <w:lang w:val="ru-RU"/>
        </w:rPr>
        <w:instrText xml:space="preserve"> \* MERGEFORMAT </w:instrText>
      </w:r>
      <w:r w:rsidR="003F549E" w:rsidRPr="0055125B">
        <w:rPr>
          <w:lang w:val="ru-RU"/>
        </w:rPr>
      </w:r>
      <w:r w:rsidR="003F549E" w:rsidRPr="0055125B">
        <w:rPr>
          <w:lang w:val="ru-RU"/>
        </w:rPr>
        <w:fldChar w:fldCharType="separate"/>
      </w:r>
      <w:r w:rsidR="00B213D8" w:rsidRPr="0055125B">
        <w:rPr>
          <w:lang w:val="ru-RU"/>
        </w:rPr>
        <w:t>33.8.3</w:t>
      </w:r>
      <w:r w:rsidR="003F549E" w:rsidRPr="0055125B">
        <w:rPr>
          <w:lang w:val="ru-RU"/>
        </w:rPr>
        <w:fldChar w:fldCharType="end"/>
      </w:r>
      <w:r w:rsidR="003F549E" w:rsidRPr="0055125B">
        <w:rPr>
          <w:lang w:val="ru-RU"/>
        </w:rPr>
        <w:t xml:space="preserve">  и </w:t>
      </w:r>
      <w:r w:rsidR="00136BBF" w:rsidRPr="0055125B">
        <w:rPr>
          <w:lang w:val="ru-RU"/>
        </w:rPr>
        <w:fldChar w:fldCharType="begin"/>
      </w:r>
      <w:r w:rsidR="00136BBF" w:rsidRPr="0055125B">
        <w:rPr>
          <w:lang w:val="ru-RU"/>
        </w:rPr>
        <w:instrText xml:space="preserve"> REF _Ref523823469 \r \h </w:instrText>
      </w:r>
      <w:r w:rsidR="00AD0AF9" w:rsidRPr="0055125B">
        <w:rPr>
          <w:lang w:val="ru-RU"/>
        </w:rPr>
        <w:instrText xml:space="preserve"> \* MERGEFORMAT </w:instrText>
      </w:r>
      <w:r w:rsidR="00136BBF" w:rsidRPr="0055125B">
        <w:rPr>
          <w:lang w:val="ru-RU"/>
        </w:rPr>
      </w:r>
      <w:r w:rsidR="00136BBF" w:rsidRPr="0055125B">
        <w:rPr>
          <w:lang w:val="ru-RU"/>
        </w:rPr>
        <w:fldChar w:fldCharType="separate"/>
      </w:r>
      <w:r w:rsidR="00B213D8" w:rsidRPr="0055125B">
        <w:rPr>
          <w:lang w:val="ru-RU"/>
        </w:rPr>
        <w:t>32.6.2</w:t>
      </w:r>
      <w:r w:rsidR="00136BBF" w:rsidRPr="0055125B">
        <w:rPr>
          <w:lang w:val="ru-RU"/>
        </w:rPr>
        <w:fldChar w:fldCharType="end"/>
      </w:r>
      <w:r w:rsidR="006E6829" w:rsidRPr="0055125B">
        <w:t xml:space="preserve"> настоящего Положения</w:t>
      </w:r>
      <w:r w:rsidR="009F2C70" w:rsidRPr="0055125B">
        <w:t xml:space="preserve"> </w:t>
      </w:r>
      <w:r w:rsidRPr="0055125B">
        <w:t xml:space="preserve">Заказчик вправе объявить о </w:t>
      </w:r>
      <w:r w:rsidR="00136BBF" w:rsidRPr="0055125B">
        <w:t>проведении повторного</w:t>
      </w:r>
      <w:r w:rsidRPr="0055125B">
        <w:t xml:space="preserve"> запроса предложений</w:t>
      </w:r>
      <w:r w:rsidR="009B17AD" w:rsidRPr="0055125B">
        <w:t xml:space="preserve"> или</w:t>
      </w:r>
      <w:r w:rsidR="009B17AD" w:rsidRPr="0055125B">
        <w:rPr>
          <w:b/>
        </w:rPr>
        <w:t xml:space="preserve"> </w:t>
      </w:r>
      <w:r w:rsidR="009B17AD" w:rsidRPr="0055125B">
        <w:t xml:space="preserve">осуществить закупку у единственного поставщика, исполнителя, подрядчика в соответствии с требованиями </w:t>
      </w:r>
      <w:proofErr w:type="spellStart"/>
      <w:r w:rsidR="000E4088" w:rsidRPr="0055125B">
        <w:rPr>
          <w:lang w:val="ru-RU"/>
        </w:rPr>
        <w:t>пп</w:t>
      </w:r>
      <w:proofErr w:type="spellEnd"/>
      <w:r w:rsidR="000E4088" w:rsidRPr="0055125B">
        <w:rPr>
          <w:lang w:val="ru-RU"/>
        </w:rPr>
        <w:t xml:space="preserve">. </w:t>
      </w:r>
      <w:r w:rsidR="000E4088" w:rsidRPr="0055125B">
        <w:rPr>
          <w:lang w:val="ru-RU"/>
        </w:rPr>
        <w:fldChar w:fldCharType="begin"/>
      </w:r>
      <w:r w:rsidR="000E4088" w:rsidRPr="0055125B">
        <w:rPr>
          <w:lang w:val="ru-RU"/>
        </w:rPr>
        <w:instrText xml:space="preserve"> REF _Ref523989272 \r \h </w:instrText>
      </w:r>
      <w:r w:rsidR="00AD0AF9" w:rsidRPr="0055125B">
        <w:rPr>
          <w:lang w:val="ru-RU"/>
        </w:rPr>
        <w:instrText xml:space="preserve"> \* MERGEFORMAT </w:instrText>
      </w:r>
      <w:r w:rsidR="000E4088" w:rsidRPr="0055125B">
        <w:rPr>
          <w:lang w:val="ru-RU"/>
        </w:rPr>
      </w:r>
      <w:r w:rsidR="000E4088" w:rsidRPr="0055125B">
        <w:rPr>
          <w:lang w:val="ru-RU"/>
        </w:rPr>
        <w:fldChar w:fldCharType="separate"/>
      </w:r>
      <w:r w:rsidR="00B213D8" w:rsidRPr="0055125B">
        <w:rPr>
          <w:lang w:val="ru-RU"/>
        </w:rPr>
        <w:t>50.4.12</w:t>
      </w:r>
      <w:r w:rsidR="000E4088" w:rsidRPr="0055125B">
        <w:rPr>
          <w:lang w:val="ru-RU"/>
        </w:rPr>
        <w:fldChar w:fldCharType="end"/>
      </w:r>
      <w:r w:rsidR="000E4088" w:rsidRPr="0055125B">
        <w:rPr>
          <w:lang w:val="ru-RU"/>
        </w:rPr>
        <w:t xml:space="preserve"> </w:t>
      </w:r>
      <w:r w:rsidR="009B17AD" w:rsidRPr="0055125B">
        <w:t xml:space="preserve">раздела </w:t>
      </w:r>
      <w:r w:rsidR="003F549E" w:rsidRPr="0055125B">
        <w:fldChar w:fldCharType="begin"/>
      </w:r>
      <w:r w:rsidR="003F549E" w:rsidRPr="0055125B">
        <w:instrText xml:space="preserve"> REF _Ref523497338 \w \h </w:instrText>
      </w:r>
      <w:r w:rsidR="00AD0AF9" w:rsidRPr="0055125B">
        <w:instrText xml:space="preserve"> \* MERGEFORMAT </w:instrText>
      </w:r>
      <w:r w:rsidR="003F549E" w:rsidRPr="0055125B">
        <w:fldChar w:fldCharType="separate"/>
      </w:r>
      <w:r w:rsidR="00B213D8" w:rsidRPr="0055125B">
        <w:t>XII</w:t>
      </w:r>
      <w:r w:rsidR="003F549E" w:rsidRPr="0055125B">
        <w:fldChar w:fldCharType="end"/>
      </w:r>
      <w:r w:rsidR="009B17AD" w:rsidRPr="0055125B">
        <w:t xml:space="preserve"> настоящего Положения</w:t>
      </w:r>
      <w:r w:rsidRPr="0055125B">
        <w:t>.</w:t>
      </w:r>
      <w:bookmarkEnd w:id="1468"/>
      <w:bookmarkEnd w:id="1469"/>
    </w:p>
    <w:p w14:paraId="097BDAD1" w14:textId="77777777" w:rsidR="00222ADC" w:rsidRPr="0055125B" w:rsidRDefault="00222ADC" w:rsidP="00402C21">
      <w:pPr>
        <w:widowControl w:val="0"/>
        <w:ind w:firstLine="567"/>
      </w:pPr>
      <w:r w:rsidRPr="0055125B">
        <w:t xml:space="preserve">В  этих  случаях  Заказчик  обязан  внести  изменения  в  План  закупки в порядке, установленном разделом </w:t>
      </w:r>
      <w:r w:rsidR="003F549E" w:rsidRPr="0055125B">
        <w:fldChar w:fldCharType="begin"/>
      </w:r>
      <w:r w:rsidR="003F549E" w:rsidRPr="0055125B">
        <w:instrText xml:space="preserve"> REF _Ref523497353 \w \h </w:instrText>
      </w:r>
      <w:r w:rsidR="00AD0AF9" w:rsidRPr="0055125B">
        <w:instrText xml:space="preserve"> \* MERGEFORMAT </w:instrText>
      </w:r>
      <w:r w:rsidR="003F549E" w:rsidRPr="0055125B">
        <w:fldChar w:fldCharType="separate"/>
      </w:r>
      <w:r w:rsidR="00B213D8" w:rsidRPr="0055125B">
        <w:t>4</w:t>
      </w:r>
      <w:r w:rsidR="003F549E" w:rsidRPr="0055125B">
        <w:fldChar w:fldCharType="end"/>
      </w:r>
      <w:r w:rsidRPr="0055125B">
        <w:t xml:space="preserve"> настоящего Положения.</w:t>
      </w:r>
    </w:p>
    <w:p w14:paraId="6F863141" w14:textId="77777777" w:rsidR="00222ADC" w:rsidRPr="0055125B" w:rsidRDefault="00203D7D" w:rsidP="007C436F">
      <w:pPr>
        <w:pStyle w:val="2"/>
      </w:pPr>
      <w:bookmarkStart w:id="1470" w:name="_Toc523998655"/>
      <w:r w:rsidRPr="0055125B">
        <w:t>В случае принятия</w:t>
      </w:r>
      <w:r w:rsidR="00222ADC" w:rsidRPr="0055125B">
        <w:t xml:space="preserve"> реш</w:t>
      </w:r>
      <w:r w:rsidRPr="0055125B">
        <w:t>ения о проведении повторного</w:t>
      </w:r>
      <w:r w:rsidR="00222ADC" w:rsidRPr="0055125B">
        <w:t xml:space="preserve"> </w:t>
      </w:r>
      <w:r w:rsidRPr="0055125B">
        <w:t xml:space="preserve">запроса </w:t>
      </w:r>
      <w:r w:rsidR="00222ADC" w:rsidRPr="0055125B">
        <w:t xml:space="preserve">предложений Заказчик вправе изменить условия закупки. </w:t>
      </w:r>
      <w:r w:rsidRPr="0055125B">
        <w:t xml:space="preserve">При этом предмет </w:t>
      </w:r>
      <w:r w:rsidR="00222ADC" w:rsidRPr="0055125B">
        <w:t>закупки (в том числе количество товара, объем работы или</w:t>
      </w:r>
      <w:r w:rsidRPr="0055125B">
        <w:t xml:space="preserve"> услуги), </w:t>
      </w:r>
      <w:r w:rsidR="00222ADC" w:rsidRPr="0055125B">
        <w:t>требования, предъявляемые к участникам закупки, предмету</w:t>
      </w:r>
      <w:r w:rsidRPr="0055125B">
        <w:t xml:space="preserve"> закупки, </w:t>
      </w:r>
      <w:r w:rsidR="00222ADC" w:rsidRPr="0055125B">
        <w:t>условия договора,  содержащиеся в документации</w:t>
      </w:r>
      <w:r w:rsidRPr="0055125B">
        <w:t xml:space="preserve"> о закупке и проекте </w:t>
      </w:r>
      <w:r w:rsidR="00222ADC" w:rsidRPr="0055125B">
        <w:t>договора, должны соответствовать</w:t>
      </w:r>
      <w:r w:rsidRPr="0055125B">
        <w:t xml:space="preserve"> требованиям и условиям,  которые содержались</w:t>
      </w:r>
      <w:r w:rsidR="00222ADC" w:rsidRPr="0055125B">
        <w:t xml:space="preserve"> в </w:t>
      </w:r>
      <w:r w:rsidRPr="0055125B">
        <w:t>документации о проведении запроса предложений,</w:t>
      </w:r>
      <w:r w:rsidR="00222ADC" w:rsidRPr="0055125B">
        <w:t xml:space="preserve"> пр</w:t>
      </w:r>
      <w:r w:rsidRPr="0055125B">
        <w:t>изнанного  несостоявшимся,</w:t>
      </w:r>
      <w:r w:rsidR="00222ADC" w:rsidRPr="0055125B">
        <w:t xml:space="preserve"> за </w:t>
      </w:r>
      <w:r w:rsidRPr="0055125B">
        <w:t>исключением срока</w:t>
      </w:r>
      <w:r w:rsidR="00222ADC" w:rsidRPr="0055125B">
        <w:t xml:space="preserve"> исполнения  договора, </w:t>
      </w:r>
      <w:r w:rsidRPr="0055125B">
        <w:t xml:space="preserve"> который  в  случае, если</w:t>
      </w:r>
      <w:r w:rsidR="00222ADC" w:rsidRPr="0055125B">
        <w:t xml:space="preserve"> он определен конкретной календарной датой, должен быть продлен на срок не мене</w:t>
      </w:r>
      <w:r w:rsidRPr="0055125B">
        <w:t>е чем срок, необходимый для</w:t>
      </w:r>
      <w:r w:rsidR="00222ADC" w:rsidRPr="0055125B">
        <w:t xml:space="preserve"> проведения запроса предложений.</w:t>
      </w:r>
      <w:bookmarkEnd w:id="1470"/>
    </w:p>
    <w:p w14:paraId="0A1C86B3" w14:textId="77777777" w:rsidR="006E6829" w:rsidRPr="0055125B" w:rsidRDefault="006E6829" w:rsidP="007C436F">
      <w:pPr>
        <w:pStyle w:val="2"/>
      </w:pPr>
      <w:bookmarkStart w:id="1471" w:name="_Ref523990864"/>
      <w:bookmarkStart w:id="1472" w:name="_Toc523998656"/>
      <w:r w:rsidRPr="0055125B">
        <w:t>Если  повторный запрос предложений признан  несостоявшимся  по  причине отсутствия поданных заявок Заказчик вправе заключить договор  с единственным  поставщиком  (подрядчиком,  исполнителем)</w:t>
      </w:r>
      <w:r w:rsidR="003F549E" w:rsidRPr="0055125B">
        <w:rPr>
          <w:lang w:val="ru-RU"/>
        </w:rPr>
        <w:t xml:space="preserve"> в соответствии с </w:t>
      </w:r>
      <w:proofErr w:type="spellStart"/>
      <w:r w:rsidR="000E4088" w:rsidRPr="0055125B">
        <w:t>с</w:t>
      </w:r>
      <w:proofErr w:type="spellEnd"/>
      <w:r w:rsidR="000E4088" w:rsidRPr="0055125B">
        <w:t xml:space="preserve"> требованиями </w:t>
      </w:r>
      <w:proofErr w:type="spellStart"/>
      <w:r w:rsidR="000E4088" w:rsidRPr="0055125B">
        <w:rPr>
          <w:lang w:val="ru-RU"/>
        </w:rPr>
        <w:t>пп</w:t>
      </w:r>
      <w:proofErr w:type="spellEnd"/>
      <w:r w:rsidR="000E4088" w:rsidRPr="0055125B">
        <w:rPr>
          <w:lang w:val="ru-RU"/>
        </w:rPr>
        <w:t xml:space="preserve">. </w:t>
      </w:r>
      <w:r w:rsidR="000E4088" w:rsidRPr="0055125B">
        <w:rPr>
          <w:lang w:val="ru-RU"/>
        </w:rPr>
        <w:fldChar w:fldCharType="begin"/>
      </w:r>
      <w:r w:rsidR="000E4088" w:rsidRPr="0055125B">
        <w:rPr>
          <w:lang w:val="ru-RU"/>
        </w:rPr>
        <w:instrText xml:space="preserve"> REF _Ref523989272 \r \h </w:instrText>
      </w:r>
      <w:r w:rsidR="00AD0AF9" w:rsidRPr="0055125B">
        <w:rPr>
          <w:lang w:val="ru-RU"/>
        </w:rPr>
        <w:instrText xml:space="preserve"> \* MERGEFORMAT </w:instrText>
      </w:r>
      <w:r w:rsidR="000E4088" w:rsidRPr="0055125B">
        <w:rPr>
          <w:lang w:val="ru-RU"/>
        </w:rPr>
      </w:r>
      <w:r w:rsidR="000E4088" w:rsidRPr="0055125B">
        <w:rPr>
          <w:lang w:val="ru-RU"/>
        </w:rPr>
        <w:fldChar w:fldCharType="separate"/>
      </w:r>
      <w:r w:rsidR="00B213D8" w:rsidRPr="0055125B">
        <w:rPr>
          <w:lang w:val="ru-RU"/>
        </w:rPr>
        <w:t>50.4.12</w:t>
      </w:r>
      <w:r w:rsidR="000E4088" w:rsidRPr="0055125B">
        <w:rPr>
          <w:lang w:val="ru-RU"/>
        </w:rPr>
        <w:fldChar w:fldCharType="end"/>
      </w:r>
      <w:r w:rsidR="000E4088" w:rsidRPr="0055125B">
        <w:rPr>
          <w:lang w:val="ru-RU"/>
        </w:rPr>
        <w:t xml:space="preserve">  </w:t>
      </w:r>
      <w:r w:rsidR="003F549E" w:rsidRPr="0055125B">
        <w:rPr>
          <w:lang w:val="ru-RU"/>
        </w:rPr>
        <w:t>раздел</w:t>
      </w:r>
      <w:r w:rsidR="000E4088" w:rsidRPr="0055125B">
        <w:rPr>
          <w:lang w:val="ru-RU"/>
        </w:rPr>
        <w:t>а</w:t>
      </w:r>
      <w:r w:rsidR="003F549E" w:rsidRPr="0055125B">
        <w:rPr>
          <w:lang w:val="ru-RU"/>
        </w:rPr>
        <w:t xml:space="preserve"> </w:t>
      </w:r>
      <w:r w:rsidR="003F549E" w:rsidRPr="0055125B">
        <w:rPr>
          <w:lang w:val="ru-RU"/>
        </w:rPr>
        <w:fldChar w:fldCharType="begin"/>
      </w:r>
      <w:r w:rsidR="003F549E" w:rsidRPr="0055125B">
        <w:rPr>
          <w:lang w:val="ru-RU"/>
        </w:rPr>
        <w:instrText xml:space="preserve"> REF _Ref523497458 \w \h </w:instrText>
      </w:r>
      <w:r w:rsidR="00AD0AF9" w:rsidRPr="0055125B">
        <w:rPr>
          <w:lang w:val="ru-RU"/>
        </w:rPr>
        <w:instrText xml:space="preserve"> \* MERGEFORMAT </w:instrText>
      </w:r>
      <w:r w:rsidR="003F549E" w:rsidRPr="0055125B">
        <w:rPr>
          <w:lang w:val="ru-RU"/>
        </w:rPr>
      </w:r>
      <w:r w:rsidR="003F549E" w:rsidRPr="0055125B">
        <w:rPr>
          <w:lang w:val="ru-RU"/>
        </w:rPr>
        <w:fldChar w:fldCharType="separate"/>
      </w:r>
      <w:r w:rsidR="00B213D8" w:rsidRPr="0055125B">
        <w:rPr>
          <w:lang w:val="ru-RU"/>
        </w:rPr>
        <w:t>XII</w:t>
      </w:r>
      <w:r w:rsidR="003F549E" w:rsidRPr="0055125B">
        <w:rPr>
          <w:lang w:val="ru-RU"/>
        </w:rPr>
        <w:fldChar w:fldCharType="end"/>
      </w:r>
      <w:r w:rsidR="003F549E" w:rsidRPr="0055125B">
        <w:rPr>
          <w:lang w:val="ru-RU"/>
        </w:rPr>
        <w:t xml:space="preserve"> настоящего Положения</w:t>
      </w:r>
      <w:r w:rsidRPr="0055125B">
        <w:t>.</w:t>
      </w:r>
      <w:bookmarkEnd w:id="1471"/>
      <w:bookmarkEnd w:id="1472"/>
      <w:r w:rsidRPr="0055125B">
        <w:t xml:space="preserve"> </w:t>
      </w:r>
    </w:p>
    <w:p w14:paraId="03682CB7" w14:textId="77777777" w:rsidR="002B25D2" w:rsidRPr="0055125B" w:rsidRDefault="002B25D2" w:rsidP="00402C21">
      <w:pPr>
        <w:widowControl w:val="0"/>
        <w:jc w:val="both"/>
        <w:rPr>
          <w:b/>
          <w:bCs/>
        </w:rPr>
      </w:pPr>
      <w:bookmarkStart w:id="1473" w:name="sub_800"/>
    </w:p>
    <w:p w14:paraId="4E8817FC" w14:textId="77777777" w:rsidR="00C815AB" w:rsidRPr="0055125B" w:rsidRDefault="002B25D2" w:rsidP="00F50F14">
      <w:pPr>
        <w:pStyle w:val="1"/>
        <w:rPr>
          <w:sz w:val="24"/>
          <w:szCs w:val="24"/>
        </w:rPr>
      </w:pPr>
      <w:r w:rsidRPr="0055125B">
        <w:rPr>
          <w:sz w:val="24"/>
          <w:szCs w:val="24"/>
        </w:rPr>
        <w:t xml:space="preserve"> </w:t>
      </w:r>
      <w:bookmarkStart w:id="1474" w:name="_Toc523998657"/>
      <w:r w:rsidR="00C815AB" w:rsidRPr="0055125B">
        <w:rPr>
          <w:sz w:val="24"/>
          <w:szCs w:val="24"/>
        </w:rPr>
        <w:t>Конкурентные переговоры</w:t>
      </w:r>
      <w:bookmarkEnd w:id="1474"/>
    </w:p>
    <w:p w14:paraId="560CFE87" w14:textId="77777777" w:rsidR="00A83CF2" w:rsidRPr="0055125B" w:rsidRDefault="00A83CF2" w:rsidP="00F50F14">
      <w:pPr>
        <w:pStyle w:val="10"/>
        <w:rPr>
          <w:sz w:val="24"/>
          <w:szCs w:val="24"/>
        </w:rPr>
      </w:pPr>
      <w:bookmarkStart w:id="1475" w:name="_Toc523998658"/>
      <w:bookmarkStart w:id="1476" w:name="_Toc523152403"/>
      <w:r w:rsidRPr="0055125B">
        <w:rPr>
          <w:sz w:val="24"/>
          <w:szCs w:val="24"/>
        </w:rPr>
        <w:t>Общий порядок проведения конкурентных переговоров</w:t>
      </w:r>
      <w:bookmarkEnd w:id="1475"/>
    </w:p>
    <w:p w14:paraId="4B8D7508" w14:textId="71D8C1E4" w:rsidR="003124BF" w:rsidRPr="0055125B" w:rsidRDefault="003124BF" w:rsidP="007C436F">
      <w:pPr>
        <w:pStyle w:val="2"/>
      </w:pPr>
      <w:r w:rsidRPr="0055125B">
        <w:t>Конкурентные переговоры – конкурентный способ закупки, при котором победителем признается участник,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наиболее выгодные условия поставки товаров, выполнения работ, ок</w:t>
      </w:r>
      <w:r w:rsidR="006660A5" w:rsidRPr="0055125B">
        <w:t>азания услуг по приемлемой цене</w:t>
      </w:r>
      <w:r w:rsidR="006E2D82" w:rsidRPr="0055125B">
        <w:t>, с учетом положений  Федерального закона от 18.07.2011 № 223-ФЗ «О закупках товаров, работ, услуг отдельными видами юридических лиц».</w:t>
      </w:r>
    </w:p>
    <w:p w14:paraId="0CCF94A4" w14:textId="77777777" w:rsidR="003124BF" w:rsidRPr="0055125B" w:rsidRDefault="003124BF" w:rsidP="00242896">
      <w:pPr>
        <w:jc w:val="both"/>
      </w:pPr>
      <w:r w:rsidRPr="0055125B">
        <w:t>Цель переговоров - выработка приемлемого для сторон варианта для отражения в договоре.</w:t>
      </w:r>
    </w:p>
    <w:p w14:paraId="12861E2A" w14:textId="60AD15C7" w:rsidR="003124BF" w:rsidRPr="0055125B" w:rsidRDefault="003124BF" w:rsidP="00242896">
      <w:pPr>
        <w:jc w:val="both"/>
      </w:pPr>
      <w:r w:rsidRPr="0055125B">
        <w:t xml:space="preserve">В целях получения наилучшего результата и недопущения финансовых потерь по итогам проведения конкурентных переговоров Заказчик вправе заключить договор с несколькими участниками. </w:t>
      </w:r>
    </w:p>
    <w:p w14:paraId="3E3FE8C8" w14:textId="2C66AD2B" w:rsidR="00975575" w:rsidRPr="0055125B" w:rsidRDefault="003124BF" w:rsidP="003124BF">
      <w:pPr>
        <w:pStyle w:val="afb"/>
        <w:widowControl w:val="0"/>
        <w:spacing w:before="0" w:beforeAutospacing="0" w:after="0" w:afterAutospacing="0"/>
        <w:ind w:firstLine="567"/>
        <w:jc w:val="both"/>
        <w:rPr>
          <w:shd w:val="clear" w:color="auto" w:fill="FFFFFF"/>
        </w:rPr>
      </w:pPr>
      <w:r w:rsidRPr="0055125B">
        <w:t>При этом право заключения договора с несколькими участниками устанавливается заказчиком в документации о закупке</w:t>
      </w:r>
    </w:p>
    <w:p w14:paraId="34D20AFC" w14:textId="77777777" w:rsidR="00A83CF2" w:rsidRPr="0055125B" w:rsidRDefault="00A83CF2" w:rsidP="007C436F">
      <w:pPr>
        <w:pStyle w:val="2"/>
      </w:pPr>
      <w:bookmarkStart w:id="1477" w:name="_Toc523998660"/>
      <w:r w:rsidRPr="0055125B">
        <w:t>Конкурентные переговоры осуществляется в бумажной форме.</w:t>
      </w:r>
      <w:bookmarkEnd w:id="1477"/>
    </w:p>
    <w:p w14:paraId="78FC4693" w14:textId="77777777" w:rsidR="00A83CF2" w:rsidRPr="0055125B" w:rsidRDefault="00A83CF2" w:rsidP="007C436F">
      <w:pPr>
        <w:pStyle w:val="2"/>
        <w:rPr>
          <w:lang w:val="ru-RU"/>
        </w:rPr>
      </w:pPr>
      <w:bookmarkStart w:id="1478" w:name="_Toc523998661"/>
      <w:r w:rsidRPr="0055125B">
        <w:t xml:space="preserve">При проведении </w:t>
      </w:r>
      <w:r w:rsidRPr="0055125B">
        <w:rPr>
          <w:lang w:val="ru-RU"/>
        </w:rPr>
        <w:t xml:space="preserve">конкурентных переговоров </w:t>
      </w:r>
      <w:r w:rsidRPr="0055125B">
        <w:t xml:space="preserve">извещение об осуществлении закупки и документация о закупке размещаются заказчиком в единой информационной системе и на электронной площадке  не менее чем за </w:t>
      </w:r>
      <w:r w:rsidRPr="0055125B">
        <w:rPr>
          <w:lang w:val="ru-RU"/>
        </w:rPr>
        <w:t>пять</w:t>
      </w:r>
      <w:r w:rsidRPr="0055125B">
        <w:t xml:space="preserve"> рабочих дней до дня проведения так</w:t>
      </w:r>
      <w:r w:rsidRPr="0055125B">
        <w:rPr>
          <w:lang w:val="ru-RU"/>
        </w:rPr>
        <w:t>их переговоров</w:t>
      </w:r>
      <w:r w:rsidRPr="0055125B">
        <w:t>.</w:t>
      </w:r>
      <w:bookmarkEnd w:id="1478"/>
    </w:p>
    <w:p w14:paraId="012C7E3A" w14:textId="77777777" w:rsidR="00A83CF2" w:rsidRPr="0055125B" w:rsidRDefault="00A83CF2" w:rsidP="007C436F">
      <w:pPr>
        <w:pStyle w:val="2"/>
        <w:rPr>
          <w:lang w:val="ru-RU"/>
        </w:rPr>
      </w:pPr>
      <w:bookmarkStart w:id="1479" w:name="_Toc523998662"/>
      <w:r w:rsidRPr="0055125B">
        <w:t xml:space="preserve">При осуществлении закупки путем проведения </w:t>
      </w:r>
      <w:r w:rsidRPr="0055125B">
        <w:rPr>
          <w:lang w:val="ru-RU"/>
        </w:rPr>
        <w:t xml:space="preserve">конкурентных переговоров </w:t>
      </w:r>
      <w:r w:rsidRPr="0055125B">
        <w:t>информация о закупке размещается в единой информационной системе в соответствии с п.</w:t>
      </w:r>
      <w:r w:rsidRPr="0055125B">
        <w:fldChar w:fldCharType="begin"/>
      </w:r>
      <w:r w:rsidRPr="0055125B">
        <w:instrText xml:space="preserve"> REF _Ref523400896 \r \h </w:instrText>
      </w:r>
      <w:r w:rsidR="00AD0AF9" w:rsidRPr="0055125B">
        <w:instrText xml:space="preserve"> \* MERGEFORMAT </w:instrText>
      </w:r>
      <w:r w:rsidRPr="0055125B">
        <w:fldChar w:fldCharType="separate"/>
      </w:r>
      <w:r w:rsidR="00B213D8" w:rsidRPr="0055125B">
        <w:t>6</w:t>
      </w:r>
      <w:r w:rsidRPr="0055125B">
        <w:fldChar w:fldCharType="end"/>
      </w:r>
      <w:r w:rsidRPr="0055125B">
        <w:t xml:space="preserve"> настоящего Положения</w:t>
      </w:r>
      <w:r w:rsidRPr="0055125B">
        <w:rPr>
          <w:lang w:val="ru-RU"/>
        </w:rPr>
        <w:t>.</w:t>
      </w:r>
      <w:bookmarkEnd w:id="1479"/>
    </w:p>
    <w:p w14:paraId="22F31E43" w14:textId="77777777" w:rsidR="00A83CF2" w:rsidRPr="0055125B" w:rsidRDefault="00A83CF2" w:rsidP="007C436F">
      <w:pPr>
        <w:pStyle w:val="2"/>
      </w:pPr>
      <w:bookmarkStart w:id="1480" w:name="_Toc523998663"/>
      <w:r w:rsidRPr="0055125B">
        <w:t xml:space="preserve">Документация о </w:t>
      </w:r>
      <w:r w:rsidRPr="0055125B">
        <w:rPr>
          <w:lang w:val="ru-RU"/>
        </w:rPr>
        <w:t>проведении ко</w:t>
      </w:r>
      <w:r w:rsidR="00F40CEC" w:rsidRPr="0055125B">
        <w:rPr>
          <w:lang w:val="ru-RU"/>
        </w:rPr>
        <w:t>нкурентных</w:t>
      </w:r>
      <w:r w:rsidRPr="0055125B">
        <w:rPr>
          <w:lang w:val="ru-RU"/>
        </w:rPr>
        <w:t xml:space="preserve"> переговоров</w:t>
      </w:r>
      <w:r w:rsidRPr="0055125B">
        <w:t xml:space="preserve"> подготавливается  </w:t>
      </w:r>
      <w:r w:rsidRPr="0055125B">
        <w:rPr>
          <w:lang w:val="ru-RU"/>
        </w:rPr>
        <w:t>Заказчиком</w:t>
      </w:r>
      <w:r w:rsidRPr="0055125B">
        <w:t xml:space="preserve"> в соответствии с требованиями  Федерального закона от 18.07.2011 № 223-ФЗ и настоящего Положения, утверждается руководителем Заказчика либо иным  уполномоченным  лицом.</w:t>
      </w:r>
      <w:bookmarkEnd w:id="1480"/>
      <w:r w:rsidRPr="0055125B">
        <w:t xml:space="preserve"> </w:t>
      </w:r>
    </w:p>
    <w:p w14:paraId="63DCA3BD" w14:textId="77777777" w:rsidR="00A83CF2" w:rsidRPr="0055125B" w:rsidRDefault="00A83CF2" w:rsidP="007C436F">
      <w:pPr>
        <w:pStyle w:val="2"/>
        <w:rPr>
          <w:lang w:val="ru-RU"/>
        </w:rPr>
      </w:pPr>
      <w:bookmarkStart w:id="1481" w:name="_Toc523998664"/>
      <w:r w:rsidRPr="0055125B">
        <w:t xml:space="preserve">В случае привлечения в качестве Организатора закупки юридического лица, документация о </w:t>
      </w:r>
      <w:r w:rsidR="00F40CEC" w:rsidRPr="0055125B">
        <w:rPr>
          <w:lang w:val="ru-RU"/>
        </w:rPr>
        <w:t xml:space="preserve">проведении </w:t>
      </w:r>
      <w:r w:rsidR="00A76810" w:rsidRPr="0055125B">
        <w:rPr>
          <w:lang w:val="ru-RU"/>
        </w:rPr>
        <w:t>конкурентных</w:t>
      </w:r>
      <w:r w:rsidR="00F40CEC" w:rsidRPr="0055125B">
        <w:rPr>
          <w:lang w:val="ru-RU"/>
        </w:rPr>
        <w:t xml:space="preserve"> переговоров</w:t>
      </w:r>
      <w:r w:rsidRPr="0055125B">
        <w:t xml:space="preserve"> утверждается уполномоченным лицом Организатора</w:t>
      </w:r>
      <w:r w:rsidRPr="0055125B">
        <w:rPr>
          <w:lang w:val="ru-RU"/>
        </w:rPr>
        <w:t>.</w:t>
      </w:r>
      <w:bookmarkEnd w:id="1481"/>
    </w:p>
    <w:p w14:paraId="2282863B" w14:textId="77777777" w:rsidR="00A83CF2" w:rsidRPr="0055125B" w:rsidRDefault="00A83CF2" w:rsidP="007C436F">
      <w:pPr>
        <w:pStyle w:val="2"/>
      </w:pPr>
      <w:bookmarkStart w:id="1482" w:name="_Toc523998665"/>
      <w:r w:rsidRPr="0055125B">
        <w:rPr>
          <w:lang w:val="ru-RU"/>
        </w:rPr>
        <w:t>Д</w:t>
      </w:r>
      <w:proofErr w:type="spellStart"/>
      <w:r w:rsidRPr="0055125B">
        <w:t>окументация</w:t>
      </w:r>
      <w:proofErr w:type="spellEnd"/>
      <w:r w:rsidRPr="0055125B">
        <w:t xml:space="preserve"> </w:t>
      </w:r>
      <w:r w:rsidRPr="0055125B">
        <w:rPr>
          <w:lang w:val="ru-RU"/>
        </w:rPr>
        <w:t xml:space="preserve">о проведении </w:t>
      </w:r>
      <w:r w:rsidR="00F40CEC" w:rsidRPr="0055125B">
        <w:rPr>
          <w:lang w:val="ru-RU"/>
        </w:rPr>
        <w:t>конкурентных переговоров</w:t>
      </w:r>
      <w:r w:rsidRPr="0055125B">
        <w:rPr>
          <w:lang w:val="ru-RU"/>
        </w:rPr>
        <w:t xml:space="preserve"> </w:t>
      </w:r>
      <w:r w:rsidRPr="0055125B">
        <w:t>должна быть доступна для ознакомления без взимания платы.</w:t>
      </w:r>
      <w:bookmarkEnd w:id="1482"/>
    </w:p>
    <w:p w14:paraId="04644B45" w14:textId="77777777" w:rsidR="00A83CF2" w:rsidRPr="0055125B" w:rsidRDefault="00A83CF2" w:rsidP="007C436F">
      <w:pPr>
        <w:pStyle w:val="2"/>
      </w:pPr>
      <w:bookmarkStart w:id="1483" w:name="_Toc523998666"/>
      <w:r w:rsidRPr="0055125B">
        <w:t xml:space="preserve">Со дня размещения на </w:t>
      </w:r>
      <w:r w:rsidR="00F40CEC" w:rsidRPr="0055125B">
        <w:rPr>
          <w:lang w:val="ru-RU"/>
        </w:rPr>
        <w:t>сайте единой информационной системы</w:t>
      </w:r>
      <w:r w:rsidRPr="0055125B">
        <w:t xml:space="preserve">  извещения о проведении </w:t>
      </w:r>
      <w:r w:rsidR="00F40CEC" w:rsidRPr="0055125B">
        <w:rPr>
          <w:lang w:val="ru-RU"/>
        </w:rPr>
        <w:t>конкурентных переговоров</w:t>
      </w:r>
      <w:r w:rsidRPr="0055125B">
        <w:t xml:space="preserve"> Заказчик на основании  заявления любого заинтересованного лица, поданного в письменной форме либо в форме электронного документа, </w:t>
      </w:r>
      <w:r w:rsidRPr="0055125B">
        <w:rPr>
          <w:bCs/>
          <w:iCs/>
        </w:rPr>
        <w:t>подписанного электронной подписью в соответствии с Федеральным законом от 06.04.2011 № 63-ФЗ "Об электронной подписи,</w:t>
      </w:r>
      <w:r w:rsidRPr="0055125B">
        <w:t xml:space="preserve"> в течение двух рабочих дней со дня получения соответствующего заявления обязан предоставить такому лицу документацию </w:t>
      </w:r>
      <w:r w:rsidRPr="0055125B">
        <w:rPr>
          <w:lang w:val="ru-RU"/>
        </w:rPr>
        <w:t xml:space="preserve">о проведении </w:t>
      </w:r>
      <w:r w:rsidR="00F40CEC" w:rsidRPr="0055125B">
        <w:rPr>
          <w:lang w:val="ru-RU"/>
        </w:rPr>
        <w:t xml:space="preserve">конкурентных переговоров </w:t>
      </w:r>
      <w:r w:rsidRPr="0055125B">
        <w:t xml:space="preserve">в  порядке, указанном в извещении о проведении </w:t>
      </w:r>
      <w:r w:rsidRPr="0055125B">
        <w:rPr>
          <w:lang w:val="ru-RU"/>
        </w:rPr>
        <w:t>запроса предложений в электронной форме</w:t>
      </w:r>
      <w:r w:rsidRPr="0055125B">
        <w:t>.</w:t>
      </w:r>
      <w:bookmarkEnd w:id="1483"/>
      <w:r w:rsidRPr="0055125B">
        <w:t xml:space="preserve">  </w:t>
      </w:r>
    </w:p>
    <w:p w14:paraId="16A854A2" w14:textId="77777777" w:rsidR="00A83CF2" w:rsidRPr="0055125B" w:rsidRDefault="00A83CF2" w:rsidP="00A83CF2">
      <w:pPr>
        <w:widowControl w:val="0"/>
        <w:autoSpaceDE w:val="0"/>
        <w:autoSpaceDN w:val="0"/>
        <w:adjustRightInd w:val="0"/>
        <w:ind w:firstLine="540"/>
        <w:jc w:val="both"/>
      </w:pPr>
      <w:r w:rsidRPr="0055125B">
        <w:t xml:space="preserve">Документация предоставляется в письменной форме после внесения участником  закупки   платы за предоставление копии документации о </w:t>
      </w:r>
      <w:r w:rsidR="00F40CEC" w:rsidRPr="0055125B">
        <w:t>конкурентных переговорах</w:t>
      </w:r>
      <w:r w:rsidRPr="0055125B">
        <w:t>, если такая плата установлена Заказчиком и указание об этом содерж</w:t>
      </w:r>
      <w:r w:rsidR="00F40CEC" w:rsidRPr="0055125B">
        <w:t>ится в извещении</w:t>
      </w:r>
      <w:r w:rsidRPr="0055125B">
        <w:t>. Размер  указанной платы не должен  превышать расходы  Заказчик</w:t>
      </w:r>
      <w:r w:rsidR="00F40CEC" w:rsidRPr="0055125B">
        <w:t>а</w:t>
      </w:r>
      <w:r w:rsidRPr="0055125B">
        <w:t xml:space="preserve"> на изготовление копии документации и доставку ее лицу, подавшему  указанное заявление, посредством почтовой связи.</w:t>
      </w:r>
    </w:p>
    <w:p w14:paraId="52C39807" w14:textId="77777777" w:rsidR="00A83CF2" w:rsidRPr="0055125B" w:rsidRDefault="00A83CF2" w:rsidP="007C436F">
      <w:pPr>
        <w:pStyle w:val="2"/>
      </w:pPr>
      <w:bookmarkStart w:id="1484" w:name="_Toc523998667"/>
      <w:r w:rsidRPr="0055125B">
        <w:t xml:space="preserve">При проведении </w:t>
      </w:r>
      <w:r w:rsidRPr="0055125B">
        <w:rPr>
          <w:lang w:val="ru-RU"/>
        </w:rPr>
        <w:t>конкур</w:t>
      </w:r>
      <w:r w:rsidR="00CA1E5B" w:rsidRPr="0055125B">
        <w:rPr>
          <w:lang w:val="ru-RU"/>
        </w:rPr>
        <w:t>ентных переговоров</w:t>
      </w:r>
      <w:r w:rsidRPr="0055125B">
        <w:rPr>
          <w:lang w:val="ru-RU"/>
        </w:rPr>
        <w:t xml:space="preserve"> </w:t>
      </w:r>
      <w:r w:rsidRPr="0055125B">
        <w:t xml:space="preserve">могут быть установлены </w:t>
      </w:r>
      <w:r w:rsidRPr="0055125B">
        <w:rPr>
          <w:lang w:val="ru-RU"/>
        </w:rPr>
        <w:t>следующие возможные критерии</w:t>
      </w:r>
      <w:r w:rsidRPr="0055125B">
        <w:t xml:space="preserve"> к участникам закупки, в соответствии с  которыми осуществляется оценка их заявок:</w:t>
      </w:r>
      <w:bookmarkEnd w:id="1484"/>
      <w:r w:rsidRPr="0055125B">
        <w:t xml:space="preserve">  </w:t>
      </w:r>
    </w:p>
    <w:p w14:paraId="34AC21D4" w14:textId="77777777" w:rsidR="009B248B" w:rsidRPr="0055125B" w:rsidRDefault="009B248B" w:rsidP="009B248B">
      <w:pPr>
        <w:widowControl w:val="0"/>
        <w:numPr>
          <w:ilvl w:val="0"/>
          <w:numId w:val="26"/>
        </w:numPr>
        <w:tabs>
          <w:tab w:val="left" w:pos="0"/>
          <w:tab w:val="left" w:pos="709"/>
        </w:tabs>
        <w:ind w:left="709" w:hanging="283"/>
        <w:jc w:val="both"/>
      </w:pPr>
      <w:bookmarkStart w:id="1485" w:name="_Toc523998677"/>
      <w:r w:rsidRPr="0055125B">
        <w:t>цена договора;</w:t>
      </w:r>
      <w:bookmarkStart w:id="1486" w:name="_Toc523998668"/>
    </w:p>
    <w:p w14:paraId="4A9AA153" w14:textId="77777777" w:rsidR="009B248B" w:rsidRPr="0055125B" w:rsidRDefault="009B248B" w:rsidP="009B248B">
      <w:pPr>
        <w:widowControl w:val="0"/>
        <w:numPr>
          <w:ilvl w:val="0"/>
          <w:numId w:val="26"/>
        </w:numPr>
        <w:tabs>
          <w:tab w:val="left" w:pos="0"/>
          <w:tab w:val="left" w:pos="709"/>
        </w:tabs>
        <w:ind w:left="709" w:hanging="283"/>
        <w:jc w:val="both"/>
      </w:pPr>
      <w:r w:rsidRPr="0055125B">
        <w:t>срок поставки товаров, выполнения работ, оказания услуг, которые являются предметом договора;</w:t>
      </w:r>
      <w:bookmarkStart w:id="1487" w:name="_Toc523998669"/>
      <w:bookmarkEnd w:id="1486"/>
    </w:p>
    <w:p w14:paraId="292BC8CB" w14:textId="77777777" w:rsidR="009B248B" w:rsidRPr="0055125B" w:rsidRDefault="009B248B" w:rsidP="009B248B">
      <w:pPr>
        <w:widowControl w:val="0"/>
        <w:numPr>
          <w:ilvl w:val="0"/>
          <w:numId w:val="26"/>
        </w:numPr>
        <w:tabs>
          <w:tab w:val="left" w:pos="0"/>
          <w:tab w:val="left" w:pos="709"/>
        </w:tabs>
        <w:ind w:left="709" w:hanging="283"/>
        <w:jc w:val="both"/>
      </w:pPr>
      <w:r w:rsidRPr="0055125B">
        <w:t>условия поставки товаров, выполнения работ, оказания услуг, которые являются предметом договора;</w:t>
      </w:r>
      <w:bookmarkStart w:id="1488" w:name="_Toc523998670"/>
      <w:bookmarkEnd w:id="1487"/>
    </w:p>
    <w:p w14:paraId="0FC2CCD8" w14:textId="77777777" w:rsidR="009B248B" w:rsidRPr="0055125B" w:rsidRDefault="009B248B" w:rsidP="009B248B">
      <w:pPr>
        <w:widowControl w:val="0"/>
        <w:numPr>
          <w:ilvl w:val="0"/>
          <w:numId w:val="26"/>
        </w:numPr>
        <w:tabs>
          <w:tab w:val="left" w:pos="0"/>
          <w:tab w:val="left" w:pos="709"/>
        </w:tabs>
        <w:ind w:left="709" w:hanging="283"/>
        <w:jc w:val="both"/>
      </w:pPr>
      <w:r w:rsidRPr="0055125B">
        <w:t>опыт  поставки  аналогичных  товаров,  выполнения аналогичных  работ,  оказания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должны быть определены Заказчиком в документации о закупке.</w:t>
      </w:r>
      <w:bookmarkStart w:id="1489" w:name="_Toc523998671"/>
      <w:bookmarkEnd w:id="1488"/>
    </w:p>
    <w:p w14:paraId="3F393DAE" w14:textId="77777777" w:rsidR="009B248B" w:rsidRPr="0055125B" w:rsidRDefault="009B248B" w:rsidP="009B248B">
      <w:pPr>
        <w:widowControl w:val="0"/>
        <w:numPr>
          <w:ilvl w:val="0"/>
          <w:numId w:val="26"/>
        </w:numPr>
        <w:tabs>
          <w:tab w:val="left" w:pos="0"/>
          <w:tab w:val="left" w:pos="709"/>
        </w:tabs>
        <w:ind w:left="709" w:hanging="283"/>
        <w:jc w:val="both"/>
      </w:pPr>
      <w:r w:rsidRPr="0055125B">
        <w:t>срок оплаты поставленных товаров, выполненных работ, оказанных услуг;</w:t>
      </w:r>
      <w:bookmarkStart w:id="1490" w:name="_Toc523998672"/>
      <w:bookmarkEnd w:id="1489"/>
    </w:p>
    <w:p w14:paraId="1200136E" w14:textId="77777777" w:rsidR="009B248B" w:rsidRPr="0055125B" w:rsidRDefault="009B248B" w:rsidP="009B248B">
      <w:pPr>
        <w:widowControl w:val="0"/>
        <w:numPr>
          <w:ilvl w:val="0"/>
          <w:numId w:val="26"/>
        </w:numPr>
        <w:tabs>
          <w:tab w:val="left" w:pos="0"/>
          <w:tab w:val="left" w:pos="709"/>
        </w:tabs>
        <w:ind w:left="709" w:hanging="283"/>
        <w:jc w:val="both"/>
      </w:pPr>
      <w:r w:rsidRPr="0055125B">
        <w:t>качественные  и  функциональные  характеристики  товаров,  работ  и  услуг, которые являются предметом договора;</w:t>
      </w:r>
      <w:bookmarkStart w:id="1491" w:name="_Toc523998673"/>
      <w:bookmarkEnd w:id="1490"/>
    </w:p>
    <w:p w14:paraId="27F626EC" w14:textId="77777777" w:rsidR="009B248B" w:rsidRPr="0055125B" w:rsidRDefault="009B248B" w:rsidP="009B248B">
      <w:pPr>
        <w:widowControl w:val="0"/>
        <w:numPr>
          <w:ilvl w:val="0"/>
          <w:numId w:val="26"/>
        </w:numPr>
        <w:tabs>
          <w:tab w:val="left" w:pos="0"/>
          <w:tab w:val="left" w:pos="709"/>
        </w:tabs>
        <w:ind w:left="709" w:hanging="283"/>
        <w:jc w:val="both"/>
      </w:pPr>
      <w:r w:rsidRPr="0055125B">
        <w:t>условия  гарантии  качества  товаров,  работ  и  услуг,  которые  являются предметом договора;</w:t>
      </w:r>
      <w:bookmarkStart w:id="1492" w:name="_Toc523998674"/>
      <w:bookmarkEnd w:id="1491"/>
    </w:p>
    <w:p w14:paraId="293FFBE9" w14:textId="77777777" w:rsidR="009B248B" w:rsidRPr="0055125B" w:rsidRDefault="009B248B" w:rsidP="009B248B">
      <w:pPr>
        <w:widowControl w:val="0"/>
        <w:numPr>
          <w:ilvl w:val="0"/>
          <w:numId w:val="26"/>
        </w:numPr>
        <w:tabs>
          <w:tab w:val="left" w:pos="0"/>
          <w:tab w:val="left" w:pos="709"/>
        </w:tabs>
        <w:ind w:left="709" w:hanging="283"/>
        <w:jc w:val="both"/>
      </w:pPr>
      <w:r w:rsidRPr="0055125B">
        <w:t>наличие у участников закупки соответствующих производственных мощностей, технологического оборудования (наличие  сервисных  центров,  наличие оборудования,  необходимого  для выполнения специальных работ), финансовых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w:t>
      </w:r>
      <w:bookmarkStart w:id="1493" w:name="_Toc523998675"/>
      <w:bookmarkEnd w:id="1492"/>
    </w:p>
    <w:p w14:paraId="16AFDAC3" w14:textId="77777777" w:rsidR="009B248B" w:rsidRPr="0055125B" w:rsidRDefault="009B248B" w:rsidP="009B248B">
      <w:pPr>
        <w:widowControl w:val="0"/>
        <w:numPr>
          <w:ilvl w:val="0"/>
          <w:numId w:val="26"/>
        </w:numPr>
        <w:tabs>
          <w:tab w:val="left" w:pos="0"/>
          <w:tab w:val="left" w:pos="709"/>
        </w:tabs>
        <w:ind w:left="709" w:hanging="283"/>
        <w:jc w:val="both"/>
      </w:pPr>
      <w:r w:rsidRPr="0055125B">
        <w:t>наличие  трудовых  ресурсов  (наличие  в  штате  (или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  а  также  с  наличием  документов, подтверждающих  право  указанных  специалистов  на  выполнение  работ в соответствии с требованиями законодательства).</w:t>
      </w:r>
      <w:bookmarkStart w:id="1494" w:name="_Toc523998676"/>
      <w:bookmarkEnd w:id="1493"/>
    </w:p>
    <w:p w14:paraId="73681865" w14:textId="77777777" w:rsidR="009B248B" w:rsidRPr="0055125B" w:rsidRDefault="009B248B" w:rsidP="009B248B">
      <w:pPr>
        <w:widowControl w:val="0"/>
        <w:numPr>
          <w:ilvl w:val="0"/>
          <w:numId w:val="26"/>
        </w:numPr>
        <w:tabs>
          <w:tab w:val="left" w:pos="0"/>
          <w:tab w:val="left" w:pos="709"/>
        </w:tabs>
        <w:ind w:left="709" w:hanging="283"/>
        <w:jc w:val="both"/>
      </w:pPr>
      <w:r w:rsidRPr="0055125B">
        <w:t>наличие соответствующих финансовых ресурсов (наличие денежных средств на счетах, денежных средств, отраженных по  данным бухгалтерской отчетности).</w:t>
      </w:r>
      <w:bookmarkEnd w:id="1494"/>
    </w:p>
    <w:p w14:paraId="7B7CC550" w14:textId="77777777" w:rsidR="00A83CF2" w:rsidRPr="0055125B" w:rsidRDefault="00A83CF2" w:rsidP="007C436F">
      <w:pPr>
        <w:pStyle w:val="2"/>
      </w:pPr>
      <w:r w:rsidRPr="0055125B">
        <w:t>Конкретный  перечень  критериев,  а  также  порядок  оценки  и  сопоставления заявок в отношении отдельной закупки определяется в Документации о закупке.</w:t>
      </w:r>
      <w:bookmarkEnd w:id="1485"/>
    </w:p>
    <w:p w14:paraId="7CAA7A2E" w14:textId="77777777" w:rsidR="00A83CF2" w:rsidRPr="0055125B" w:rsidRDefault="00A83CF2" w:rsidP="007C436F">
      <w:pPr>
        <w:pStyle w:val="2"/>
      </w:pPr>
      <w:bookmarkStart w:id="1495" w:name="_Toc523998678"/>
      <w:r w:rsidRPr="0055125B">
        <w:t>К документации должен быть приложен проект договора, который является неотъемлемой частью  документации</w:t>
      </w:r>
      <w:r w:rsidRPr="0055125B">
        <w:rPr>
          <w:lang w:val="ru-RU"/>
        </w:rPr>
        <w:t xml:space="preserve"> о проведении </w:t>
      </w:r>
      <w:r w:rsidR="00CA1E5B" w:rsidRPr="0055125B">
        <w:rPr>
          <w:lang w:val="ru-RU"/>
        </w:rPr>
        <w:t>конкурентных переговоров</w:t>
      </w:r>
      <w:r w:rsidRPr="0055125B">
        <w:t>.</w:t>
      </w:r>
      <w:bookmarkEnd w:id="1495"/>
      <w:r w:rsidRPr="0055125B">
        <w:t xml:space="preserve"> </w:t>
      </w:r>
    </w:p>
    <w:p w14:paraId="331E3B1C" w14:textId="77777777" w:rsidR="00A83CF2" w:rsidRPr="0055125B" w:rsidRDefault="00A83CF2" w:rsidP="007C436F">
      <w:pPr>
        <w:pStyle w:val="2"/>
        <w:rPr>
          <w:lang w:val="ru-RU"/>
        </w:rPr>
      </w:pPr>
      <w:bookmarkStart w:id="1496" w:name="_Toc523998679"/>
      <w:r w:rsidRPr="0055125B">
        <w:t>Сведения, содержащиеся в документации</w:t>
      </w:r>
      <w:r w:rsidRPr="0055125B">
        <w:rPr>
          <w:lang w:val="ru-RU"/>
        </w:rPr>
        <w:t xml:space="preserve"> о проведении </w:t>
      </w:r>
      <w:r w:rsidR="00CA1E5B" w:rsidRPr="0055125B">
        <w:rPr>
          <w:lang w:val="ru-RU"/>
        </w:rPr>
        <w:t>конкурентных переговоров</w:t>
      </w:r>
      <w:r w:rsidRPr="0055125B">
        <w:t xml:space="preserve">, должны соответствовать сведениям, указанным в извещении о проведении </w:t>
      </w:r>
      <w:r w:rsidRPr="0055125B">
        <w:rPr>
          <w:lang w:val="ru-RU"/>
        </w:rPr>
        <w:t>так</w:t>
      </w:r>
      <w:r w:rsidR="00CA1E5B" w:rsidRPr="0055125B">
        <w:rPr>
          <w:lang w:val="ru-RU"/>
        </w:rPr>
        <w:t>их переговоров</w:t>
      </w:r>
      <w:r w:rsidRPr="0055125B">
        <w:t>.</w:t>
      </w:r>
      <w:bookmarkEnd w:id="1496"/>
    </w:p>
    <w:p w14:paraId="29CE7984" w14:textId="77777777" w:rsidR="00A82C5A" w:rsidRPr="0055125B" w:rsidRDefault="00A82C5A" w:rsidP="00A82C5A">
      <w:pPr>
        <w:pStyle w:val="afb"/>
        <w:widowControl w:val="0"/>
        <w:spacing w:before="0" w:beforeAutospacing="0" w:after="0" w:afterAutospacing="0"/>
        <w:jc w:val="both"/>
      </w:pPr>
      <w:r w:rsidRPr="0055125B">
        <w:t xml:space="preserve">36.13. В рамках проведения конкурентных переговоров в документации о такой закупке может быть предусмотрена возможность выбора нескольких победителей по одной закупке путем применения одного из следующих механизмов: </w:t>
      </w:r>
    </w:p>
    <w:p w14:paraId="71187658" w14:textId="77777777" w:rsidR="00A82C5A" w:rsidRPr="0055125B" w:rsidRDefault="00A82C5A" w:rsidP="00A82C5A">
      <w:pPr>
        <w:pStyle w:val="afb"/>
        <w:widowControl w:val="0"/>
        <w:spacing w:before="0" w:beforeAutospacing="0" w:after="0" w:afterAutospacing="0"/>
        <w:ind w:firstLine="567"/>
        <w:jc w:val="both"/>
      </w:pPr>
      <w:r w:rsidRPr="0055125B">
        <w:t xml:space="preserve">1) выбор нескольких победителей с целью распределения общего объема потребности заказчика между ними; </w:t>
      </w:r>
    </w:p>
    <w:p w14:paraId="5281136A" w14:textId="77777777" w:rsidR="00A82C5A" w:rsidRPr="0055125B" w:rsidRDefault="00A82C5A" w:rsidP="00A82C5A">
      <w:pPr>
        <w:pStyle w:val="afb"/>
        <w:widowControl w:val="0"/>
        <w:spacing w:before="0" w:beforeAutospacing="0" w:after="0" w:afterAutospacing="0"/>
        <w:ind w:firstLine="567"/>
        <w:jc w:val="both"/>
      </w:pPr>
      <w:r w:rsidRPr="0055125B">
        <w:t>2) выбор нескольких победителей с целью заключения договора с каждым из победителей в объеме, установленном заказчиком.</w:t>
      </w:r>
    </w:p>
    <w:p w14:paraId="3CD2B6AE" w14:textId="77777777" w:rsidR="00A82C5A" w:rsidRPr="0055125B" w:rsidRDefault="00A82C5A" w:rsidP="00A82C5A">
      <w:pPr>
        <w:pStyle w:val="afb"/>
        <w:widowControl w:val="0"/>
        <w:spacing w:before="0" w:beforeAutospacing="0" w:after="0" w:afterAutospacing="0"/>
        <w:jc w:val="both"/>
      </w:pPr>
      <w:r w:rsidRPr="0055125B">
        <w:t xml:space="preserve">В случае проведения закупки с выбором нескольких победителей в документации о закупке устанавливаются: </w:t>
      </w:r>
    </w:p>
    <w:p w14:paraId="7AB6FDA2" w14:textId="77777777" w:rsidR="00A82C5A" w:rsidRPr="0055125B" w:rsidRDefault="00A82C5A" w:rsidP="00A82C5A">
      <w:pPr>
        <w:pStyle w:val="afb"/>
        <w:widowControl w:val="0"/>
        <w:spacing w:before="0" w:beforeAutospacing="0" w:after="0" w:afterAutospacing="0"/>
        <w:ind w:firstLine="567"/>
        <w:jc w:val="both"/>
      </w:pPr>
      <w:r w:rsidRPr="0055125B">
        <w:t xml:space="preserve">- порядок определения победителей (количество победителей); </w:t>
      </w:r>
    </w:p>
    <w:p w14:paraId="592D3A8B" w14:textId="77777777" w:rsidR="00A82C5A" w:rsidRPr="0055125B" w:rsidRDefault="00A82C5A" w:rsidP="00A82C5A">
      <w:pPr>
        <w:pStyle w:val="afb"/>
        <w:widowControl w:val="0"/>
        <w:spacing w:before="0" w:beforeAutospacing="0" w:after="0" w:afterAutospacing="0"/>
        <w:ind w:firstLine="567"/>
        <w:jc w:val="both"/>
      </w:pPr>
      <w:r w:rsidRPr="0055125B">
        <w:t xml:space="preserve">-условия заключения договора с победителями; </w:t>
      </w:r>
    </w:p>
    <w:p w14:paraId="372BC8BA" w14:textId="77777777" w:rsidR="00A82C5A" w:rsidRPr="0055125B" w:rsidRDefault="00A82C5A" w:rsidP="00A82C5A">
      <w:pPr>
        <w:pStyle w:val="afb"/>
        <w:widowControl w:val="0"/>
        <w:spacing w:before="0" w:beforeAutospacing="0" w:after="0" w:afterAutospacing="0"/>
        <w:ind w:firstLine="567"/>
        <w:jc w:val="both"/>
      </w:pPr>
      <w:r w:rsidRPr="0055125B">
        <w:t xml:space="preserve">-порядок распределения закупаемого объема и условия поставки продукции среди победителей; </w:t>
      </w:r>
    </w:p>
    <w:p w14:paraId="25C0666E" w14:textId="77777777" w:rsidR="00A82C5A" w:rsidRPr="0055125B" w:rsidRDefault="00A82C5A" w:rsidP="007C436F">
      <w:pPr>
        <w:pStyle w:val="151"/>
      </w:pPr>
      <w:r w:rsidRPr="0055125B">
        <w:t>-Заказчик заключает отдельный договор с каждым из победителей</w:t>
      </w:r>
    </w:p>
    <w:p w14:paraId="61266226" w14:textId="77777777" w:rsidR="00A83CF2" w:rsidRPr="0055125B" w:rsidRDefault="00A83CF2" w:rsidP="00F50F14">
      <w:pPr>
        <w:pStyle w:val="10"/>
        <w:rPr>
          <w:sz w:val="24"/>
          <w:szCs w:val="24"/>
        </w:rPr>
      </w:pPr>
      <w:bookmarkStart w:id="1497" w:name="_Toc523998680"/>
      <w:r w:rsidRPr="0055125B">
        <w:rPr>
          <w:sz w:val="24"/>
          <w:szCs w:val="24"/>
        </w:rPr>
        <w:t xml:space="preserve">Порядок подачи заявок на участие в </w:t>
      </w:r>
      <w:r w:rsidR="00CA1E5B" w:rsidRPr="0055125B">
        <w:rPr>
          <w:sz w:val="24"/>
          <w:szCs w:val="24"/>
        </w:rPr>
        <w:t>конкурентных переговорах</w:t>
      </w:r>
      <w:bookmarkEnd w:id="1497"/>
    </w:p>
    <w:p w14:paraId="189043FE" w14:textId="77777777" w:rsidR="00A83CF2" w:rsidRPr="0055125B" w:rsidRDefault="00A83CF2" w:rsidP="007C436F">
      <w:pPr>
        <w:pStyle w:val="2"/>
      </w:pPr>
      <w:bookmarkStart w:id="1498" w:name="_Toc523998681"/>
      <w:r w:rsidRPr="0055125B">
        <w:t xml:space="preserve">Для участия в </w:t>
      </w:r>
      <w:r w:rsidR="00CA1E5B" w:rsidRPr="0055125B">
        <w:rPr>
          <w:lang w:val="ru-RU"/>
        </w:rPr>
        <w:t>конкурентных переговорах</w:t>
      </w:r>
      <w:r w:rsidRPr="0055125B">
        <w:t xml:space="preserve"> участник закупки подает заявку на участие в срок</w:t>
      </w:r>
      <w:r w:rsidRPr="0055125B">
        <w:rPr>
          <w:lang w:val="ru-RU"/>
        </w:rPr>
        <w:t>,</w:t>
      </w:r>
      <w:r w:rsidRPr="0055125B">
        <w:t xml:space="preserve"> которы</w:t>
      </w:r>
      <w:r w:rsidRPr="0055125B">
        <w:rPr>
          <w:lang w:val="ru-RU"/>
        </w:rPr>
        <w:t>й</w:t>
      </w:r>
      <w:r w:rsidRPr="0055125B">
        <w:t xml:space="preserve"> установлен извещением и документацией о проведении </w:t>
      </w:r>
      <w:r w:rsidR="00CA1E5B" w:rsidRPr="0055125B">
        <w:rPr>
          <w:lang w:val="ru-RU"/>
        </w:rPr>
        <w:t>конкурентных переговоров</w:t>
      </w:r>
      <w:r w:rsidRPr="0055125B">
        <w:t xml:space="preserve">. Участник закупки вправе изменить или отозвать свою заявку на участие в </w:t>
      </w:r>
      <w:r w:rsidR="00EB6E4E" w:rsidRPr="0055125B">
        <w:rPr>
          <w:lang w:val="ru-RU"/>
        </w:rPr>
        <w:t>конкурентных переговорах</w:t>
      </w:r>
      <w:r w:rsidRPr="0055125B">
        <w:t xml:space="preserve"> до истечения срока подачи заявок.</w:t>
      </w:r>
      <w:bookmarkEnd w:id="1498"/>
    </w:p>
    <w:p w14:paraId="718D283C" w14:textId="77777777" w:rsidR="00A83CF2" w:rsidRPr="0055125B" w:rsidRDefault="00A83CF2" w:rsidP="007C436F">
      <w:pPr>
        <w:pStyle w:val="2"/>
        <w:rPr>
          <w:lang w:val="ru-RU"/>
        </w:rPr>
      </w:pPr>
      <w:bookmarkStart w:id="1499" w:name="_Toc523998682"/>
      <w:r w:rsidRPr="0055125B">
        <w:rPr>
          <w:lang w:val="ru-RU"/>
        </w:rPr>
        <w:t xml:space="preserve">Участник </w:t>
      </w:r>
      <w:r w:rsidRPr="0055125B">
        <w:t xml:space="preserve">закупки оформляет заявку на участие в </w:t>
      </w:r>
      <w:r w:rsidR="00EB6E4E" w:rsidRPr="0055125B">
        <w:rPr>
          <w:lang w:val="ru-RU"/>
        </w:rPr>
        <w:t xml:space="preserve">конкурентных переговорах </w:t>
      </w:r>
      <w:r w:rsidRPr="0055125B">
        <w:t>в соответствии с п</w:t>
      </w:r>
      <w:r w:rsidRPr="0055125B">
        <w:rPr>
          <w:lang w:val="ru-RU"/>
        </w:rPr>
        <w:t xml:space="preserve">. </w:t>
      </w:r>
      <w:r w:rsidRPr="0055125B">
        <w:rPr>
          <w:lang w:val="ru-RU"/>
        </w:rPr>
        <w:fldChar w:fldCharType="begin"/>
      </w:r>
      <w:r w:rsidRPr="0055125B">
        <w:rPr>
          <w:lang w:val="ru-RU"/>
        </w:rPr>
        <w:instrText xml:space="preserve"> REF _Ref523400663 \r \h </w:instrText>
      </w:r>
      <w:r w:rsidR="00AD0AF9" w:rsidRPr="0055125B">
        <w:rPr>
          <w:lang w:val="ru-RU"/>
        </w:rPr>
        <w:instrText xml:space="preserve"> \* MERGEFORMAT </w:instrText>
      </w:r>
      <w:r w:rsidRPr="0055125B">
        <w:rPr>
          <w:lang w:val="ru-RU"/>
        </w:rPr>
      </w:r>
      <w:r w:rsidRPr="0055125B">
        <w:rPr>
          <w:lang w:val="ru-RU"/>
        </w:rPr>
        <w:fldChar w:fldCharType="separate"/>
      </w:r>
      <w:r w:rsidR="00B213D8" w:rsidRPr="0055125B">
        <w:rPr>
          <w:lang w:val="ru-RU"/>
        </w:rPr>
        <w:t>10</w:t>
      </w:r>
      <w:r w:rsidRPr="0055125B">
        <w:rPr>
          <w:lang w:val="ru-RU"/>
        </w:rPr>
        <w:fldChar w:fldCharType="end"/>
      </w:r>
      <w:r w:rsidRPr="0055125B">
        <w:rPr>
          <w:lang w:val="ru-RU"/>
        </w:rPr>
        <w:t xml:space="preserve"> </w:t>
      </w:r>
      <w:r w:rsidRPr="0055125B">
        <w:t xml:space="preserve">настоящего  Положения. Примерная форма заявки на участие в </w:t>
      </w:r>
      <w:r w:rsidR="00EB6E4E" w:rsidRPr="0055125B">
        <w:rPr>
          <w:lang w:val="ru-RU"/>
        </w:rPr>
        <w:t>закупке</w:t>
      </w:r>
      <w:r w:rsidRPr="0055125B">
        <w:t xml:space="preserve"> может указываться в </w:t>
      </w:r>
      <w:r w:rsidRPr="0055125B">
        <w:rPr>
          <w:lang w:val="ru-RU"/>
        </w:rPr>
        <w:t xml:space="preserve">извещении и документации о проведении </w:t>
      </w:r>
      <w:r w:rsidR="00EB6E4E" w:rsidRPr="0055125B">
        <w:rPr>
          <w:lang w:val="ru-RU"/>
        </w:rPr>
        <w:t>конкурентных переговоров</w:t>
      </w:r>
      <w:r w:rsidRPr="0055125B">
        <w:t>.</w:t>
      </w:r>
      <w:bookmarkEnd w:id="1499"/>
    </w:p>
    <w:p w14:paraId="4F4D7225" w14:textId="77777777" w:rsidR="00EB6E4E" w:rsidRPr="0055125B" w:rsidRDefault="00EB6E4E" w:rsidP="007C436F">
      <w:pPr>
        <w:pStyle w:val="2"/>
      </w:pPr>
      <w:bookmarkStart w:id="1500" w:name="_Toc523998683"/>
      <w:r w:rsidRPr="0055125B">
        <w:rPr>
          <w:lang w:val="ru-RU"/>
        </w:rPr>
        <w:t>Заявка на у</w:t>
      </w:r>
      <w:proofErr w:type="spellStart"/>
      <w:r w:rsidRPr="0055125B">
        <w:t>част</w:t>
      </w:r>
      <w:r w:rsidRPr="0055125B">
        <w:rPr>
          <w:lang w:val="ru-RU"/>
        </w:rPr>
        <w:t>ие</w:t>
      </w:r>
      <w:proofErr w:type="spellEnd"/>
      <w:r w:rsidRPr="0055125B">
        <w:t xml:space="preserve"> в конкур</w:t>
      </w:r>
      <w:r w:rsidRPr="0055125B">
        <w:rPr>
          <w:lang w:val="ru-RU"/>
        </w:rPr>
        <w:t>ентных переговорах подается</w:t>
      </w:r>
      <w:r w:rsidRPr="0055125B">
        <w:t xml:space="preserve"> на бумажном носителе в запечатанном конверте, </w:t>
      </w:r>
      <w:r w:rsidR="0026798F" w:rsidRPr="0055125B">
        <w:t xml:space="preserve">на </w:t>
      </w:r>
      <w:r w:rsidRPr="0055125B">
        <w:t>конверте указывается  наименование конкур</w:t>
      </w:r>
      <w:r w:rsidR="0026798F" w:rsidRPr="0055125B">
        <w:rPr>
          <w:lang w:val="ru-RU"/>
        </w:rPr>
        <w:t>ентных переговоров</w:t>
      </w:r>
      <w:r w:rsidRPr="0055125B">
        <w:t>, на  участие  в котор</w:t>
      </w:r>
      <w:r w:rsidR="0026798F" w:rsidRPr="0055125B">
        <w:rPr>
          <w:lang w:val="ru-RU"/>
        </w:rPr>
        <w:t>ых</w:t>
      </w:r>
      <w:r w:rsidRPr="0055125B">
        <w:t xml:space="preserve">  подается  данная заявка.</w:t>
      </w:r>
      <w:bookmarkEnd w:id="1500"/>
      <w:r w:rsidRPr="0055125B">
        <w:t xml:space="preserve"> </w:t>
      </w:r>
    </w:p>
    <w:p w14:paraId="6920C217" w14:textId="77777777" w:rsidR="00EB6E4E" w:rsidRPr="0055125B" w:rsidRDefault="00EB6E4E" w:rsidP="007C436F">
      <w:pPr>
        <w:pStyle w:val="2"/>
      </w:pPr>
      <w:bookmarkStart w:id="1501" w:name="_Toc523998684"/>
      <w:r w:rsidRPr="0055125B">
        <w:t>Заявка может быть подана посредством почты или курьерской службы.</w:t>
      </w:r>
      <w:bookmarkEnd w:id="1501"/>
    </w:p>
    <w:p w14:paraId="28C2E597" w14:textId="77777777" w:rsidR="00EB6E4E" w:rsidRPr="0055125B" w:rsidRDefault="0026798F" w:rsidP="007C436F">
      <w:pPr>
        <w:pStyle w:val="2"/>
      </w:pPr>
      <w:bookmarkStart w:id="1502" w:name="_Toc523998685"/>
      <w:r w:rsidRPr="0055125B">
        <w:t>Участник</w:t>
      </w:r>
      <w:r w:rsidRPr="0055125B">
        <w:rPr>
          <w:lang w:val="ru-RU"/>
        </w:rPr>
        <w:t xml:space="preserve"> </w:t>
      </w:r>
      <w:r w:rsidRPr="0055125B">
        <w:t>закупки</w:t>
      </w:r>
      <w:r w:rsidR="00EB6E4E" w:rsidRPr="0055125B">
        <w:t xml:space="preserve"> вправе подать только одну заявку на участие в конкур</w:t>
      </w:r>
      <w:r w:rsidRPr="0055125B">
        <w:rPr>
          <w:lang w:val="ru-RU"/>
        </w:rPr>
        <w:t>ентных переговорах</w:t>
      </w:r>
      <w:r w:rsidR="00EB6E4E" w:rsidRPr="0055125B">
        <w:t xml:space="preserve"> в отношении каждого лота.</w:t>
      </w:r>
      <w:bookmarkEnd w:id="1502"/>
      <w:r w:rsidR="00EB6E4E" w:rsidRPr="0055125B">
        <w:t xml:space="preserve"> </w:t>
      </w:r>
    </w:p>
    <w:p w14:paraId="57EEA7A6" w14:textId="77777777" w:rsidR="00A83CF2" w:rsidRPr="0055125B" w:rsidRDefault="00A83CF2" w:rsidP="007C436F">
      <w:pPr>
        <w:pStyle w:val="2"/>
      </w:pPr>
      <w:bookmarkStart w:id="1503" w:name="_Toc523998686"/>
      <w:r w:rsidRPr="0055125B">
        <w:t xml:space="preserve">Заявка на участие в </w:t>
      </w:r>
      <w:r w:rsidR="0026798F" w:rsidRPr="0055125B">
        <w:rPr>
          <w:lang w:val="ru-RU"/>
        </w:rPr>
        <w:t>конкурентных переговорах</w:t>
      </w:r>
      <w:r w:rsidRPr="0055125B">
        <w:t xml:space="preserve"> должна содержать следующие документы и сведения:</w:t>
      </w:r>
      <w:bookmarkEnd w:id="1503"/>
    </w:p>
    <w:p w14:paraId="79A26451" w14:textId="77777777" w:rsidR="00A83CF2" w:rsidRPr="0055125B" w:rsidRDefault="00A83CF2" w:rsidP="00A83CF2">
      <w:pPr>
        <w:widowControl w:val="0"/>
        <w:autoSpaceDE w:val="0"/>
        <w:autoSpaceDN w:val="0"/>
        <w:adjustRightInd w:val="0"/>
        <w:ind w:firstLine="567"/>
        <w:jc w:val="both"/>
        <w:rPr>
          <w:rFonts w:eastAsia="Calibri"/>
        </w:rPr>
      </w:pPr>
      <w:r w:rsidRPr="0055125B">
        <w:rPr>
          <w:rFonts w:eastAsia="Calibri"/>
        </w:rPr>
        <w:t xml:space="preserve">1)  сведения  и  документы  об  участнике  </w:t>
      </w:r>
      <w:r w:rsidR="002B3179" w:rsidRPr="0055125B">
        <w:rPr>
          <w:rFonts w:eastAsia="Calibri"/>
        </w:rPr>
        <w:t>конкурентных переговоров</w:t>
      </w:r>
      <w:r w:rsidRPr="0055125B">
        <w:rPr>
          <w:rFonts w:eastAsia="Calibri"/>
        </w:rPr>
        <w:t>, подавшем такую заявку:</w:t>
      </w:r>
    </w:p>
    <w:p w14:paraId="65EF6F89" w14:textId="77777777" w:rsidR="00A83CF2" w:rsidRPr="0055125B" w:rsidRDefault="00A83CF2" w:rsidP="00A83CF2">
      <w:pPr>
        <w:widowControl w:val="0"/>
        <w:autoSpaceDE w:val="0"/>
        <w:autoSpaceDN w:val="0"/>
        <w:adjustRightInd w:val="0"/>
        <w:ind w:firstLine="567"/>
        <w:jc w:val="both"/>
        <w:rPr>
          <w:rFonts w:eastAsia="Calibri"/>
        </w:rPr>
      </w:pPr>
      <w:r w:rsidRPr="0055125B">
        <w:rPr>
          <w:rFonts w:eastAsia="Calibri"/>
        </w:rPr>
        <w:t xml:space="preserve">–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w:t>
      </w:r>
      <w:r w:rsidR="002B3179" w:rsidRPr="0055125B">
        <w:rPr>
          <w:rFonts w:eastAsia="Calibri"/>
        </w:rPr>
        <w:t>конкурентных переговоров</w:t>
      </w:r>
      <w:r w:rsidRPr="0055125B">
        <w:rPr>
          <w:rFonts w:eastAsia="Calibri"/>
        </w:rPr>
        <w:t xml:space="preserve"> (при их наличии);</w:t>
      </w:r>
    </w:p>
    <w:p w14:paraId="2D96BB34" w14:textId="77777777" w:rsidR="00A83CF2" w:rsidRPr="0055125B" w:rsidRDefault="00A83CF2" w:rsidP="0052485A">
      <w:pPr>
        <w:widowControl w:val="0"/>
        <w:autoSpaceDE w:val="0"/>
        <w:autoSpaceDN w:val="0"/>
        <w:adjustRightInd w:val="0"/>
        <w:ind w:firstLine="567"/>
        <w:jc w:val="both"/>
        <w:rPr>
          <w:rFonts w:eastAsia="Calibri"/>
        </w:rPr>
      </w:pPr>
      <w:r w:rsidRPr="0055125B">
        <w:rPr>
          <w:rFonts w:eastAsia="Calibri"/>
        </w:rPr>
        <w:t>–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0A988AF7" w14:textId="77777777" w:rsidR="00A83CF2" w:rsidRPr="0055125B" w:rsidRDefault="00A83CF2" w:rsidP="00A83CF2">
      <w:pPr>
        <w:pStyle w:val="27"/>
        <w:rPr>
          <w:sz w:val="24"/>
        </w:rPr>
      </w:pPr>
      <w:bookmarkStart w:id="1504" w:name="_Toc523998687"/>
      <w:r w:rsidRPr="0055125B">
        <w:rPr>
          <w:rFonts w:eastAsia="Calibri"/>
          <w:sz w:val="24"/>
        </w:rPr>
        <w:t xml:space="preserve">– </w:t>
      </w:r>
      <w:r w:rsidRPr="0055125B">
        <w:rPr>
          <w:sz w:val="24"/>
        </w:rPr>
        <w:t xml:space="preserve">полученную не ранее чем за 30 (Тридцать) календарных дней до дня размещения на сайте </w:t>
      </w:r>
      <w:r w:rsidR="0026798F" w:rsidRPr="0055125B">
        <w:rPr>
          <w:sz w:val="24"/>
        </w:rPr>
        <w:t xml:space="preserve">единой информационной системы </w:t>
      </w:r>
      <w:r w:rsidRPr="0055125B">
        <w:rPr>
          <w:sz w:val="24"/>
        </w:rPr>
        <w:t>извещения о проведении закупки,  копию выписку из ЕГРЮЛ/ЕГРИП, либо копию выписки из ЕГРЮЛ/ЕГРИП,  сформированную с использованием сервиса о предоставлении сведений из ЕГРЮЛ/ЕГРИП о конкретном юридическом лице/индивидуальном предпринимателе в форме электронного документа, размещенного на официальном сайте ФНС России в сети Интернет, и подписанную усиленной квалифицированной электронной подписью, надлежащим образом заверенную подписью участника закупки (для юридического лица и индивидуального предпринимателя);</w:t>
      </w:r>
      <w:bookmarkEnd w:id="1504"/>
    </w:p>
    <w:p w14:paraId="1917EDBD" w14:textId="77777777" w:rsidR="00A83CF2" w:rsidRPr="0055125B" w:rsidRDefault="00A83CF2" w:rsidP="00A83CF2">
      <w:pPr>
        <w:pStyle w:val="27"/>
        <w:rPr>
          <w:sz w:val="24"/>
        </w:rPr>
      </w:pPr>
      <w:bookmarkStart w:id="1505" w:name="_Toc523998688"/>
      <w:r w:rsidRPr="0055125B">
        <w:rPr>
          <w:rFonts w:eastAsia="Calibri"/>
          <w:sz w:val="24"/>
        </w:rPr>
        <w:t xml:space="preserve">– </w:t>
      </w:r>
      <w:r w:rsidRPr="0055125B">
        <w:rPr>
          <w:sz w:val="24"/>
        </w:rPr>
        <w:t xml:space="preserve">документы, подтверждающие полномочия лица на осуществление действий от имени участника </w:t>
      </w:r>
      <w:r w:rsidR="00CF7DA3" w:rsidRPr="0055125B">
        <w:rPr>
          <w:sz w:val="24"/>
        </w:rPr>
        <w:t>конкурентных переговоров</w:t>
      </w:r>
      <w:r w:rsidRPr="0055125B">
        <w:rPr>
          <w:sz w:val="24"/>
        </w:rPr>
        <w:t xml:space="preserve">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CF7DA3" w:rsidRPr="0055125B">
        <w:rPr>
          <w:sz w:val="24"/>
        </w:rPr>
        <w:t>конкурентных переговоров</w:t>
      </w:r>
      <w:r w:rsidRPr="0055125B">
        <w:rPr>
          <w:sz w:val="24"/>
        </w:rPr>
        <w:t xml:space="preserve"> без доверенности (руководитель). В случае, если от имени участника </w:t>
      </w:r>
      <w:r w:rsidR="00CF7DA3" w:rsidRPr="0055125B">
        <w:rPr>
          <w:sz w:val="24"/>
        </w:rPr>
        <w:t>конкурентных переговоров</w:t>
      </w:r>
      <w:r w:rsidRPr="0055125B">
        <w:rPr>
          <w:sz w:val="24"/>
        </w:rPr>
        <w:t xml:space="preserve"> действует иное лицо, заявка должна содержать также доверенность на осуществление действий от имени участника </w:t>
      </w:r>
      <w:r w:rsidR="00CF7DA3" w:rsidRPr="0055125B">
        <w:rPr>
          <w:sz w:val="24"/>
        </w:rPr>
        <w:t>конкурентных переговоров</w:t>
      </w:r>
      <w:r w:rsidRPr="0055125B">
        <w:rPr>
          <w:sz w:val="24"/>
        </w:rPr>
        <w:t xml:space="preserve">, заверенную печатью участника </w:t>
      </w:r>
      <w:r w:rsidR="00CF7DA3" w:rsidRPr="0055125B">
        <w:rPr>
          <w:sz w:val="24"/>
        </w:rPr>
        <w:t>конкурентных переговоров</w:t>
      </w:r>
      <w:r w:rsidRPr="0055125B">
        <w:rPr>
          <w:sz w:val="24"/>
        </w:rPr>
        <w:t xml:space="preserve"> (при наличии) и подписанную руководителем участника </w:t>
      </w:r>
      <w:r w:rsidR="00CF7DA3" w:rsidRPr="0055125B">
        <w:rPr>
          <w:sz w:val="24"/>
        </w:rPr>
        <w:t>конкурентных переговоров</w:t>
      </w:r>
      <w:r w:rsidRPr="0055125B">
        <w:rPr>
          <w:sz w:val="24"/>
        </w:rPr>
        <w:t xml:space="preserve">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CF7DA3" w:rsidRPr="0055125B">
        <w:rPr>
          <w:sz w:val="24"/>
        </w:rPr>
        <w:t>конкурентных переговоров</w:t>
      </w:r>
      <w:r w:rsidRPr="0055125B">
        <w:rPr>
          <w:sz w:val="24"/>
        </w:rPr>
        <w:t>, заявка  должна содержать также документ, подтверждающий полномочия такого лица;</w:t>
      </w:r>
      <w:bookmarkEnd w:id="1505"/>
    </w:p>
    <w:p w14:paraId="4608347E" w14:textId="77777777" w:rsidR="00A83CF2" w:rsidRPr="0055125B" w:rsidRDefault="00A83CF2" w:rsidP="00A83CF2">
      <w:pPr>
        <w:widowControl w:val="0"/>
        <w:ind w:firstLine="567"/>
        <w:jc w:val="both"/>
      </w:pPr>
      <w:r w:rsidRPr="0055125B">
        <w:t xml:space="preserve">– копии  учредительных  документов  участника </w:t>
      </w:r>
      <w:r w:rsidR="00CF7DA3" w:rsidRPr="0055125B">
        <w:t>конкурентных переговоров</w:t>
      </w:r>
      <w:r w:rsidRPr="0055125B">
        <w:t>;</w:t>
      </w:r>
    </w:p>
    <w:p w14:paraId="43D28E87" w14:textId="77777777" w:rsidR="00A83CF2" w:rsidRPr="0055125B" w:rsidRDefault="00A83CF2" w:rsidP="00A83CF2">
      <w:pPr>
        <w:widowControl w:val="0"/>
        <w:ind w:firstLine="567"/>
        <w:jc w:val="both"/>
        <w:rPr>
          <w:rFonts w:eastAsia="Calibri"/>
        </w:rPr>
      </w:pPr>
      <w:r w:rsidRPr="0055125B">
        <w:t xml:space="preserve">– </w:t>
      </w:r>
      <w:r w:rsidRPr="0055125B">
        <w:rPr>
          <w:rFonts w:eastAsia="Calibri"/>
        </w:rPr>
        <w:t xml:space="preserve">документы, подтверждающие соответствие участника </w:t>
      </w:r>
      <w:r w:rsidR="00CF7DA3" w:rsidRPr="0055125B">
        <w:rPr>
          <w:rFonts w:eastAsia="Calibri"/>
        </w:rPr>
        <w:t>конкурентных переговоров</w:t>
      </w:r>
      <w:r w:rsidRPr="0055125B">
        <w:rPr>
          <w:rFonts w:eastAsia="Calibri"/>
        </w:rPr>
        <w:t xml:space="preserve"> требованиям к участникам, установленным заказчиком в документации о проведении </w:t>
      </w:r>
      <w:r w:rsidR="00CF7DA3" w:rsidRPr="0055125B">
        <w:rPr>
          <w:rFonts w:eastAsia="Calibri"/>
        </w:rPr>
        <w:t>конкурентных переговоров</w:t>
      </w:r>
      <w:r w:rsidRPr="0055125B">
        <w:rPr>
          <w:rFonts w:eastAsia="Calibri"/>
        </w:rPr>
        <w:t xml:space="preserve"> в соответствии с пунктом </w:t>
      </w:r>
      <w:r w:rsidRPr="0055125B">
        <w:rPr>
          <w:rFonts w:eastAsia="Calibri"/>
        </w:rPr>
        <w:fldChar w:fldCharType="begin"/>
      </w:r>
      <w:r w:rsidRPr="0055125B">
        <w:rPr>
          <w:rFonts w:eastAsia="Calibri"/>
        </w:rPr>
        <w:instrText xml:space="preserve"> REF _Ref523490532 \n \h </w:instrText>
      </w:r>
      <w:r w:rsidR="00AD0AF9" w:rsidRPr="0055125B">
        <w:rPr>
          <w:rFonts w:eastAsia="Calibri"/>
        </w:rPr>
        <w:instrText xml:space="preserve"> \* MERGEFORMAT </w:instrText>
      </w:r>
      <w:r w:rsidRPr="0055125B">
        <w:rPr>
          <w:rFonts w:eastAsia="Calibri"/>
        </w:rPr>
      </w:r>
      <w:r w:rsidRPr="0055125B">
        <w:rPr>
          <w:rFonts w:eastAsia="Calibri"/>
        </w:rPr>
        <w:fldChar w:fldCharType="separate"/>
      </w:r>
      <w:r w:rsidR="00B213D8" w:rsidRPr="0055125B">
        <w:rPr>
          <w:rFonts w:eastAsia="Calibri"/>
        </w:rPr>
        <w:t>9.2.1</w:t>
      </w:r>
      <w:r w:rsidRPr="0055125B">
        <w:rPr>
          <w:rFonts w:eastAsia="Calibri"/>
        </w:rPr>
        <w:fldChar w:fldCharType="end"/>
      </w:r>
      <w:r w:rsidRPr="0055125B">
        <w:rPr>
          <w:rFonts w:eastAsia="Calibri"/>
        </w:rPr>
        <w:t xml:space="preserve"> настоящего Положения, или копии таких документов, а также декларация о соответствии участника требованиям, установленным в соответствии с пунктами </w:t>
      </w:r>
      <w:r w:rsidRPr="0055125B">
        <w:fldChar w:fldCharType="begin"/>
      </w:r>
      <w:r w:rsidRPr="0055125B">
        <w:rPr>
          <w:rFonts w:eastAsia="Calibri"/>
        </w:rPr>
        <w:instrText xml:space="preserve"> REF _Ref523490553 \n \h </w:instrText>
      </w:r>
      <w:r w:rsidR="00AD0AF9" w:rsidRPr="0055125B">
        <w:instrText xml:space="preserve"> \* MERGEFORMAT </w:instrText>
      </w:r>
      <w:r w:rsidRPr="0055125B">
        <w:fldChar w:fldCharType="separate"/>
      </w:r>
      <w:r w:rsidR="00B213D8" w:rsidRPr="0055125B">
        <w:rPr>
          <w:rFonts w:eastAsia="Calibri"/>
        </w:rPr>
        <w:t>9.2.2</w:t>
      </w:r>
      <w:r w:rsidRPr="0055125B">
        <w:fldChar w:fldCharType="end"/>
      </w:r>
      <w:r w:rsidRPr="0055125B">
        <w:t xml:space="preserve"> - </w:t>
      </w:r>
      <w:r w:rsidRPr="0055125B">
        <w:fldChar w:fldCharType="begin"/>
      </w:r>
      <w:r w:rsidRPr="0055125B">
        <w:instrText xml:space="preserve"> REF _Ref523490566 \n \h </w:instrText>
      </w:r>
      <w:r w:rsidR="00AD0AF9" w:rsidRPr="0055125B">
        <w:instrText xml:space="preserve"> \* MERGEFORMAT </w:instrText>
      </w:r>
      <w:r w:rsidRPr="0055125B">
        <w:fldChar w:fldCharType="separate"/>
      </w:r>
      <w:r w:rsidR="00B213D8" w:rsidRPr="0055125B">
        <w:t>9.2.4</w:t>
      </w:r>
      <w:r w:rsidRPr="0055125B">
        <w:fldChar w:fldCharType="end"/>
      </w:r>
      <w:r w:rsidRPr="0055125B">
        <w:rPr>
          <w:rFonts w:eastAsia="Calibri"/>
        </w:rPr>
        <w:t xml:space="preserve"> настоящего Положения;</w:t>
      </w:r>
    </w:p>
    <w:p w14:paraId="7FB2B931" w14:textId="77777777" w:rsidR="00A83CF2" w:rsidRPr="0055125B" w:rsidRDefault="00CF7DA3" w:rsidP="00A83CF2">
      <w:pPr>
        <w:widowControl w:val="0"/>
        <w:ind w:firstLine="567"/>
        <w:jc w:val="both"/>
      </w:pPr>
      <w:r w:rsidRPr="0055125B">
        <w:t>– решение</w:t>
      </w:r>
      <w:r w:rsidR="00A83CF2" w:rsidRPr="0055125B">
        <w:t xml:space="preserve"> об  одобрении  или  о  совершении  сделки</w:t>
      </w:r>
      <w:r w:rsidRPr="0055125B">
        <w:t xml:space="preserve">  (в  том  числе крупной) либо копия такого решения в случае, если требование</w:t>
      </w:r>
      <w:r w:rsidR="00A83CF2" w:rsidRPr="0055125B">
        <w:t xml:space="preserve"> о необходимости наличия такого решения для совершения сделки установлено </w:t>
      </w:r>
      <w:r w:rsidRPr="0055125B">
        <w:t>законодательством Российской</w:t>
      </w:r>
      <w:r w:rsidR="00A83CF2" w:rsidRPr="0055125B">
        <w:t xml:space="preserve"> Федерации, учредител</w:t>
      </w:r>
      <w:r w:rsidRPr="0055125B">
        <w:t>ьными документами юридического лица</w:t>
      </w:r>
      <w:r w:rsidR="00A83CF2" w:rsidRPr="0055125B">
        <w:t xml:space="preserve"> и  если  для  участника  </w:t>
      </w:r>
      <w:r w:rsidRPr="0055125B">
        <w:t>конкурентных переговоров</w:t>
      </w:r>
      <w:r w:rsidR="00A83CF2" w:rsidRPr="0055125B">
        <w:t xml:space="preserve"> за</w:t>
      </w:r>
      <w:r w:rsidRPr="0055125B">
        <w:t>ключение договора на поставку товаров (выполнение работ,</w:t>
      </w:r>
      <w:r w:rsidR="00A83CF2" w:rsidRPr="0055125B">
        <w:t xml:space="preserve"> оказа</w:t>
      </w:r>
      <w:r w:rsidRPr="0055125B">
        <w:t>ние услуг) является</w:t>
      </w:r>
      <w:r w:rsidR="00A83CF2" w:rsidRPr="0055125B">
        <w:t xml:space="preserve"> сделкой, требующей решения об одобрении или о ее совершении, либо письмо о том, что  сделка  не  является  сделкой,  тр</w:t>
      </w:r>
      <w:r w:rsidRPr="0055125B">
        <w:t>ебующей  решения  об  одобрении</w:t>
      </w:r>
      <w:r w:rsidR="00A83CF2" w:rsidRPr="0055125B">
        <w:t xml:space="preserve"> или о ее совершении.</w:t>
      </w:r>
    </w:p>
    <w:p w14:paraId="06777913" w14:textId="77777777" w:rsidR="00A83CF2" w:rsidRPr="0055125B" w:rsidRDefault="00A83CF2" w:rsidP="00A83CF2">
      <w:pPr>
        <w:widowControl w:val="0"/>
        <w:autoSpaceDE w:val="0"/>
        <w:autoSpaceDN w:val="0"/>
        <w:adjustRightInd w:val="0"/>
        <w:ind w:firstLine="567"/>
        <w:jc w:val="both"/>
        <w:rPr>
          <w:rFonts w:eastAsia="Calibri"/>
        </w:rPr>
      </w:pPr>
      <w:r w:rsidRPr="0055125B">
        <w:rPr>
          <w:rFonts w:eastAsia="Calibri"/>
        </w:rPr>
        <w:t xml:space="preserve">2) предложение участника </w:t>
      </w:r>
      <w:r w:rsidR="00CF7DA3" w:rsidRPr="0055125B">
        <w:rPr>
          <w:rFonts w:eastAsia="Calibri"/>
        </w:rPr>
        <w:t>конкурентных переговоров</w:t>
      </w:r>
      <w:r w:rsidRPr="0055125B">
        <w:rPr>
          <w:rFonts w:eastAsia="Calibri"/>
        </w:rPr>
        <w:t xml:space="preserve"> в отношении объекта закупки, а в случае закупки товара также предлагаемая цена единицы товара, наименование страны происхождения товара указанные в одном из следующих подпунктов сведения:</w:t>
      </w:r>
    </w:p>
    <w:p w14:paraId="306C9383" w14:textId="77777777" w:rsidR="00A83CF2" w:rsidRPr="0055125B" w:rsidRDefault="00A83CF2" w:rsidP="00A83CF2">
      <w:pPr>
        <w:widowControl w:val="0"/>
        <w:autoSpaceDE w:val="0"/>
        <w:autoSpaceDN w:val="0"/>
        <w:adjustRightInd w:val="0"/>
        <w:ind w:firstLine="567"/>
        <w:jc w:val="both"/>
        <w:rPr>
          <w:rFonts w:eastAsia="Calibri"/>
        </w:rPr>
      </w:pPr>
      <w:r w:rsidRPr="0055125B">
        <w:rPr>
          <w:rFonts w:eastAsia="Calibri"/>
        </w:rPr>
        <w:t xml:space="preserve">- при размещении заказа на поставку товара - конкретные показатели, соответствующие значениям, установленным документацией о проведении </w:t>
      </w:r>
      <w:r w:rsidR="00CF7DA3" w:rsidRPr="0055125B">
        <w:rPr>
          <w:rFonts w:eastAsia="Calibri"/>
        </w:rPr>
        <w:t>конкурентных переговоров</w:t>
      </w:r>
      <w:r w:rsidRPr="0055125B">
        <w:rPr>
          <w:rFonts w:eastAsia="Calibri"/>
        </w:rPr>
        <w:t>, и указание на товарный знак (его словесное обозначение) (при его наличии) предлагаемого для поставки товара;</w:t>
      </w:r>
    </w:p>
    <w:p w14:paraId="5063D89D" w14:textId="77777777" w:rsidR="00A83CF2" w:rsidRPr="0055125B" w:rsidRDefault="00A83CF2" w:rsidP="00A83CF2">
      <w:pPr>
        <w:widowControl w:val="0"/>
        <w:autoSpaceDE w:val="0"/>
        <w:autoSpaceDN w:val="0"/>
        <w:adjustRightInd w:val="0"/>
        <w:ind w:firstLine="567"/>
        <w:jc w:val="both"/>
        <w:rPr>
          <w:rFonts w:eastAsia="Calibri"/>
        </w:rPr>
      </w:pPr>
      <w:r w:rsidRPr="0055125B">
        <w:rPr>
          <w:rFonts w:eastAsia="Calibri"/>
        </w:rPr>
        <w:t xml:space="preserve">- при размещении заказа на выполнение работ, оказание услуг - согласие участника размещения заказа на выполнение работ, оказание услуг на условиях, предусмотренных документацией о проведении </w:t>
      </w:r>
      <w:r w:rsidR="00CF7DA3" w:rsidRPr="0055125B">
        <w:rPr>
          <w:rFonts w:eastAsia="Calibri"/>
        </w:rPr>
        <w:t>конкурентных переговоров</w:t>
      </w:r>
      <w:r w:rsidRPr="0055125B">
        <w:rPr>
          <w:rFonts w:eastAsia="Calibri"/>
        </w:rPr>
        <w:t>;</w:t>
      </w:r>
    </w:p>
    <w:p w14:paraId="2179D894" w14:textId="77777777" w:rsidR="00A83CF2" w:rsidRPr="0055125B" w:rsidRDefault="00A83CF2" w:rsidP="00A83CF2">
      <w:pPr>
        <w:widowControl w:val="0"/>
        <w:autoSpaceDE w:val="0"/>
        <w:autoSpaceDN w:val="0"/>
        <w:adjustRightInd w:val="0"/>
        <w:ind w:firstLine="567"/>
        <w:jc w:val="both"/>
        <w:rPr>
          <w:rFonts w:eastAsia="Calibri"/>
        </w:rPr>
      </w:pPr>
      <w:r w:rsidRPr="0055125B">
        <w:rPr>
          <w:rFonts w:eastAsia="Calibri"/>
        </w:rPr>
        <w:t xml:space="preserve">- при размещении заказа на выполнение работ, оказание услуг, для выполнения, оказания которых используется товар – согласие участника размещения заказа на выполнение работ, оказание услуг на условиях, предусмотренных документацией о проведении </w:t>
      </w:r>
      <w:r w:rsidR="00CF7DA3" w:rsidRPr="0055125B">
        <w:rPr>
          <w:rFonts w:eastAsia="Calibri"/>
        </w:rPr>
        <w:t>конкурентных переговоров</w:t>
      </w:r>
      <w:r w:rsidRPr="0055125B">
        <w:rPr>
          <w:rFonts w:eastAsia="Calibri"/>
        </w:rPr>
        <w:t>, а также конкретные показатели используемого товара, соответствующие значениям, установленным документацией, и указание на товарный знак (его словесное обозначение) (при его наличии) предлагаемого для использования товара;</w:t>
      </w:r>
    </w:p>
    <w:p w14:paraId="5A765B90" w14:textId="77777777" w:rsidR="00A83CF2" w:rsidRPr="0055125B" w:rsidRDefault="00A83CF2" w:rsidP="00A83CF2">
      <w:pPr>
        <w:widowControl w:val="0"/>
        <w:autoSpaceDE w:val="0"/>
        <w:autoSpaceDN w:val="0"/>
        <w:adjustRightInd w:val="0"/>
        <w:ind w:firstLine="567"/>
        <w:jc w:val="both"/>
        <w:rPr>
          <w:rFonts w:eastAsia="Calibri"/>
        </w:rPr>
      </w:pPr>
      <w:r w:rsidRPr="0055125B">
        <w:rPr>
          <w:rFonts w:eastAsia="Calibri"/>
        </w:rPr>
        <w:t>-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9A38D31" w14:textId="77777777" w:rsidR="00A83CF2" w:rsidRPr="0055125B" w:rsidRDefault="00A83CF2" w:rsidP="00A83CF2">
      <w:pPr>
        <w:widowControl w:val="0"/>
        <w:autoSpaceDE w:val="0"/>
        <w:autoSpaceDN w:val="0"/>
        <w:adjustRightInd w:val="0"/>
        <w:ind w:firstLine="567"/>
        <w:jc w:val="both"/>
        <w:rPr>
          <w:rFonts w:eastAsia="Calibri"/>
        </w:rPr>
      </w:pPr>
      <w:r w:rsidRPr="0055125B">
        <w:t xml:space="preserve">- в </w:t>
      </w:r>
      <w:r w:rsidRPr="0055125B">
        <w:rPr>
          <w:rFonts w:eastAsia="Calibri"/>
        </w:rPr>
        <w:t xml:space="preserve">случае, если в документации указан такой критерий оценки заявок на участие в запросе предложений, как квалификация участника </w:t>
      </w:r>
      <w:r w:rsidR="00CF7DA3" w:rsidRPr="0055125B">
        <w:rPr>
          <w:rFonts w:eastAsia="Calibri"/>
        </w:rPr>
        <w:t>конкурентных переговоров</w:t>
      </w:r>
      <w:r w:rsidRPr="0055125B">
        <w:rPr>
          <w:rFonts w:eastAsia="Calibri"/>
        </w:rPr>
        <w:t>, заявка участника может содержать также документы, подтверждающие его квалификацию.</w:t>
      </w:r>
    </w:p>
    <w:p w14:paraId="626C372A" w14:textId="77777777" w:rsidR="00A83CF2" w:rsidRPr="0055125B" w:rsidRDefault="00A83CF2" w:rsidP="007C436F">
      <w:pPr>
        <w:pStyle w:val="2"/>
        <w:rPr>
          <w:lang w:val="ru-RU"/>
        </w:rPr>
      </w:pPr>
      <w:bookmarkStart w:id="1506" w:name="_Toc523998689"/>
      <w:r w:rsidRPr="0055125B">
        <w:t xml:space="preserve">Заявка на участие в </w:t>
      </w:r>
      <w:r w:rsidR="00CF7DA3" w:rsidRPr="0055125B">
        <w:rPr>
          <w:lang w:val="ru-RU"/>
        </w:rPr>
        <w:t>конкурентных переговорах</w:t>
      </w:r>
      <w:r w:rsidRPr="0055125B">
        <w:t xml:space="preserve"> может содержать эскиз, рисунок, чертеж, фотографию, иное изображение товара, на поставку которого заключается договор.</w:t>
      </w:r>
      <w:bookmarkEnd w:id="1506"/>
    </w:p>
    <w:p w14:paraId="6C8D2018" w14:textId="77777777" w:rsidR="000A7A40" w:rsidRPr="0055125B" w:rsidRDefault="000A7A40" w:rsidP="007C436F">
      <w:pPr>
        <w:pStyle w:val="2"/>
      </w:pPr>
      <w:bookmarkStart w:id="1507" w:name="_Toc523998690"/>
      <w:r w:rsidRPr="0055125B">
        <w:t xml:space="preserve">Все листы поданной в письменной форме заявки на участие в </w:t>
      </w:r>
      <w:r w:rsidRPr="0055125B">
        <w:rPr>
          <w:lang w:val="ru-RU"/>
        </w:rPr>
        <w:t>конкурентных переговорах</w:t>
      </w:r>
      <w:r w:rsidRPr="0055125B">
        <w:t xml:space="preserve">, все листы тома такой заявки должны быть прошиты и пронумерованы. Заявка на участие в </w:t>
      </w:r>
      <w:r w:rsidRPr="0055125B">
        <w:rPr>
          <w:lang w:val="ru-RU"/>
        </w:rPr>
        <w:t>конкурентных переговорах</w:t>
      </w:r>
      <w:r w:rsidRPr="0055125B">
        <w:t xml:space="preserve"> и том такой заявки должны содержать опись входящих в их состав документов, быть скреплены печатью участника </w:t>
      </w:r>
      <w:r w:rsidRPr="0055125B">
        <w:rPr>
          <w:lang w:val="ru-RU"/>
        </w:rPr>
        <w:t xml:space="preserve">конкурентных переговоров </w:t>
      </w:r>
      <w:r w:rsidRPr="0055125B">
        <w:t xml:space="preserve">при наличии печати (для юридического лица) и подписаны участником </w:t>
      </w:r>
      <w:r w:rsidRPr="0055125B">
        <w:rPr>
          <w:lang w:val="ru-RU"/>
        </w:rPr>
        <w:t>конкурентных переговоров</w:t>
      </w:r>
      <w:r w:rsidRPr="0055125B">
        <w:t xml:space="preserve"> или лицом, уполномоченным участником </w:t>
      </w:r>
      <w:r w:rsidRPr="0055125B">
        <w:rPr>
          <w:lang w:val="ru-RU"/>
        </w:rPr>
        <w:t>конкурентных переговоров</w:t>
      </w:r>
      <w:r w:rsidRPr="0055125B">
        <w:t xml:space="preserve">. Соблюдение участником указанных требований означает, что информация и документы, входящие в состав заявки на участие в </w:t>
      </w:r>
      <w:r w:rsidRPr="0055125B">
        <w:rPr>
          <w:lang w:val="ru-RU"/>
        </w:rPr>
        <w:t>конкурентных переговорах</w:t>
      </w:r>
      <w:r w:rsidRPr="0055125B">
        <w:t xml:space="preserve"> и тома заявки, поданы от имени участника </w:t>
      </w:r>
      <w:r w:rsidRPr="0055125B">
        <w:rPr>
          <w:lang w:val="ru-RU"/>
        </w:rPr>
        <w:t>конкурентных переговоров</w:t>
      </w:r>
      <w:r w:rsidRPr="0055125B">
        <w:t xml:space="preserve">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w:t>
      </w:r>
      <w:r w:rsidRPr="0055125B">
        <w:rPr>
          <w:lang w:val="ru-RU"/>
        </w:rPr>
        <w:t>конкурентных переговорах</w:t>
      </w:r>
      <w:r w:rsidRPr="0055125B">
        <w:t xml:space="preserve">, за исключением предусмотренных настоящей частью требований к оформлению такой заявки. При этом ненадлежащее исполнение участником </w:t>
      </w:r>
      <w:r w:rsidRPr="0055125B">
        <w:rPr>
          <w:lang w:val="ru-RU"/>
        </w:rPr>
        <w:t>конкурентных переговоров</w:t>
      </w:r>
      <w:r w:rsidRPr="0055125B">
        <w:t xml:space="preserve"> требования о том, что все листы таких заявки и тома должны быть пронумерованы, не является основанием для отказа в допуске к участию в </w:t>
      </w:r>
      <w:r w:rsidRPr="0055125B">
        <w:rPr>
          <w:lang w:val="ru-RU"/>
        </w:rPr>
        <w:t>конкурентных переговорах</w:t>
      </w:r>
      <w:r w:rsidRPr="0055125B">
        <w:t>.</w:t>
      </w:r>
      <w:bookmarkEnd w:id="1507"/>
    </w:p>
    <w:p w14:paraId="7D1530C0" w14:textId="77777777" w:rsidR="000A7A40" w:rsidRPr="0055125B" w:rsidRDefault="000A7A40" w:rsidP="007C436F">
      <w:pPr>
        <w:pStyle w:val="2"/>
      </w:pPr>
      <w:bookmarkStart w:id="1508" w:name="_Toc523998691"/>
      <w:r w:rsidRPr="0055125B">
        <w:t xml:space="preserve">Каждый конверт с заявкой на участие в </w:t>
      </w:r>
      <w:r w:rsidRPr="0055125B">
        <w:rPr>
          <w:lang w:val="ru-RU"/>
        </w:rPr>
        <w:t>конкурентных переговорах</w:t>
      </w:r>
      <w:r w:rsidRPr="0055125B">
        <w:t>, поступивш</w:t>
      </w:r>
      <w:r w:rsidRPr="0055125B">
        <w:rPr>
          <w:lang w:val="ru-RU"/>
        </w:rPr>
        <w:t>ая</w:t>
      </w:r>
      <w:r w:rsidRPr="0055125B">
        <w:t xml:space="preserve"> в срок, указанный в документации</w:t>
      </w:r>
      <w:r w:rsidRPr="0055125B">
        <w:rPr>
          <w:lang w:val="ru-RU"/>
        </w:rPr>
        <w:t xml:space="preserve"> о проведении конкурентных переговоров</w:t>
      </w:r>
      <w:r w:rsidRPr="0055125B">
        <w:t xml:space="preserve">, регистрируются заказчиком. При этом отказ в приеме и регистрации конверта с заявкой на участие в </w:t>
      </w:r>
      <w:r w:rsidRPr="0055125B">
        <w:rPr>
          <w:lang w:val="ru-RU"/>
        </w:rPr>
        <w:t>конкурентных переговорах</w:t>
      </w:r>
      <w:r w:rsidRPr="0055125B">
        <w:t>, на котором не указана информация о подавшем его лице, и требование о предоставлении соответствующей информации не допускаются.</w:t>
      </w:r>
      <w:bookmarkEnd w:id="1508"/>
    </w:p>
    <w:p w14:paraId="30FC35A7" w14:textId="77777777" w:rsidR="000A7A40" w:rsidRPr="0055125B" w:rsidRDefault="000A7A40" w:rsidP="007C436F">
      <w:pPr>
        <w:pStyle w:val="2"/>
      </w:pPr>
      <w:bookmarkStart w:id="1509" w:name="_Toc523998692"/>
      <w:r w:rsidRPr="0055125B">
        <w:t xml:space="preserve">Прием заявок на участие в </w:t>
      </w:r>
      <w:r w:rsidRPr="0055125B">
        <w:rPr>
          <w:lang w:val="ru-RU"/>
        </w:rPr>
        <w:t>конкурентных переговорах</w:t>
      </w:r>
      <w:r w:rsidRPr="0055125B">
        <w:t xml:space="preserve"> прекращается с наступлением срока вскрытия конвертов с заявками на участие в </w:t>
      </w:r>
      <w:r w:rsidRPr="0055125B">
        <w:rPr>
          <w:lang w:val="ru-RU"/>
        </w:rPr>
        <w:t>конкурентных переговорах.</w:t>
      </w:r>
      <w:bookmarkEnd w:id="1509"/>
    </w:p>
    <w:p w14:paraId="56A323E7" w14:textId="77777777" w:rsidR="000A7A40" w:rsidRPr="0055125B" w:rsidRDefault="000A7A40" w:rsidP="007C436F">
      <w:pPr>
        <w:pStyle w:val="2"/>
      </w:pPr>
      <w:bookmarkStart w:id="1510" w:name="_Toc523998693"/>
      <w:r w:rsidRPr="0055125B">
        <w:t xml:space="preserve">Заказчик обязан обеспечить конфиденциальность сведений, содержащихся в заявках участников закупки, до вскрытия конвертов с заявками на участие в </w:t>
      </w:r>
      <w:r w:rsidR="002B3179" w:rsidRPr="0055125B">
        <w:rPr>
          <w:lang w:val="ru-RU"/>
        </w:rPr>
        <w:t>конкурентных переговорах</w:t>
      </w:r>
      <w:r w:rsidRPr="0055125B">
        <w:t>. До указанной даты  Заказчик, иные лица не вправе знакомиться с содержанием заявок участников закупки.</w:t>
      </w:r>
      <w:bookmarkEnd w:id="1510"/>
    </w:p>
    <w:p w14:paraId="4BA545C2" w14:textId="77777777" w:rsidR="00A83CF2" w:rsidRPr="0055125B" w:rsidRDefault="00A83CF2" w:rsidP="00F50F14">
      <w:pPr>
        <w:pStyle w:val="10"/>
        <w:rPr>
          <w:sz w:val="24"/>
          <w:szCs w:val="24"/>
        </w:rPr>
      </w:pPr>
      <w:bookmarkStart w:id="1511" w:name="_Toc523998694"/>
      <w:r w:rsidRPr="0055125B">
        <w:rPr>
          <w:sz w:val="24"/>
          <w:szCs w:val="24"/>
        </w:rPr>
        <w:t>Порядок вскрытия конвертов</w:t>
      </w:r>
      <w:r w:rsidR="000A7A40" w:rsidRPr="0055125B">
        <w:rPr>
          <w:sz w:val="24"/>
          <w:szCs w:val="24"/>
        </w:rPr>
        <w:t xml:space="preserve"> с </w:t>
      </w:r>
      <w:r w:rsidRPr="0055125B">
        <w:rPr>
          <w:sz w:val="24"/>
          <w:szCs w:val="24"/>
        </w:rPr>
        <w:t>заявкам</w:t>
      </w:r>
      <w:r w:rsidR="000A7A40" w:rsidRPr="0055125B">
        <w:rPr>
          <w:sz w:val="24"/>
          <w:szCs w:val="24"/>
        </w:rPr>
        <w:t>и</w:t>
      </w:r>
      <w:r w:rsidRPr="0055125B">
        <w:rPr>
          <w:sz w:val="24"/>
          <w:szCs w:val="24"/>
        </w:rPr>
        <w:t xml:space="preserve"> на участие в </w:t>
      </w:r>
      <w:r w:rsidR="000A7A40" w:rsidRPr="0055125B">
        <w:rPr>
          <w:sz w:val="24"/>
          <w:szCs w:val="24"/>
        </w:rPr>
        <w:t>конкурентных переговорах</w:t>
      </w:r>
      <w:bookmarkEnd w:id="1511"/>
    </w:p>
    <w:p w14:paraId="1E721273" w14:textId="77777777" w:rsidR="00BD1EF9" w:rsidRPr="0055125B" w:rsidRDefault="00A83CF2" w:rsidP="007C436F">
      <w:pPr>
        <w:pStyle w:val="2"/>
      </w:pPr>
      <w:bookmarkStart w:id="1512" w:name="_Toc523998695"/>
      <w:r w:rsidRPr="0055125B">
        <w:t xml:space="preserve">В день, во время и в месте, указанные в извещении о проведении </w:t>
      </w:r>
      <w:r w:rsidR="00BD1EF9" w:rsidRPr="0055125B">
        <w:rPr>
          <w:lang w:val="ru-RU"/>
        </w:rPr>
        <w:t>конкурентных переговоров</w:t>
      </w:r>
      <w:r w:rsidRPr="0055125B">
        <w:t xml:space="preserve">, </w:t>
      </w:r>
      <w:r w:rsidR="00BD1EF9" w:rsidRPr="0055125B">
        <w:t xml:space="preserve">комиссией вскрываются конверты с заявками на участие в </w:t>
      </w:r>
      <w:r w:rsidR="00BD1EF9" w:rsidRPr="0055125B">
        <w:rPr>
          <w:lang w:val="ru-RU"/>
        </w:rPr>
        <w:t>конкурентных переговорах</w:t>
      </w:r>
      <w:r w:rsidR="00BD1EF9" w:rsidRPr="0055125B">
        <w:t>.</w:t>
      </w:r>
      <w:bookmarkEnd w:id="1512"/>
    </w:p>
    <w:p w14:paraId="193A79A1" w14:textId="77777777" w:rsidR="00BD1EF9" w:rsidRPr="0055125B" w:rsidRDefault="00BD1EF9" w:rsidP="007C436F">
      <w:pPr>
        <w:pStyle w:val="2"/>
      </w:pPr>
      <w:bookmarkStart w:id="1513" w:name="_Toc523998696"/>
      <w:r w:rsidRPr="0055125B">
        <w:t xml:space="preserve">В  день вскрытия конвертов с заявками непосредственно перед вскрытием конвертов с заявками на участие в </w:t>
      </w:r>
      <w:r w:rsidRPr="0055125B">
        <w:rPr>
          <w:lang w:val="ru-RU"/>
        </w:rPr>
        <w:t>конкурентных переговорах</w:t>
      </w:r>
      <w:r w:rsidRPr="0055125B">
        <w:t>, но не раньше времени, указанного в извещении о проведении конкур</w:t>
      </w:r>
      <w:r w:rsidRPr="0055125B">
        <w:rPr>
          <w:lang w:val="ru-RU"/>
        </w:rPr>
        <w:t>ентных переговоров</w:t>
      </w:r>
      <w:r w:rsidRPr="0055125B">
        <w:t>, Комиссия обязана объявить присутствующим при вскрытии таких конвертов участникам о возможности подать  заявки на участие в конкур</w:t>
      </w:r>
      <w:r w:rsidRPr="0055125B">
        <w:rPr>
          <w:lang w:val="ru-RU"/>
        </w:rPr>
        <w:t>ентных переговорах</w:t>
      </w:r>
      <w:r w:rsidRPr="0055125B">
        <w:t>, изменить или отозвать поданные заявки на участие в конкур</w:t>
      </w:r>
      <w:r w:rsidRPr="0055125B">
        <w:rPr>
          <w:lang w:val="ru-RU"/>
        </w:rPr>
        <w:t xml:space="preserve">ентных переговорах </w:t>
      </w:r>
      <w:r w:rsidRPr="0055125B">
        <w:t>до вскрытия конвертов с заявками на участие в конкур</w:t>
      </w:r>
      <w:r w:rsidRPr="0055125B">
        <w:rPr>
          <w:lang w:val="ru-RU"/>
        </w:rPr>
        <w:t>ентных переговорах</w:t>
      </w:r>
      <w:r w:rsidRPr="0055125B">
        <w:t>.</w:t>
      </w:r>
      <w:bookmarkEnd w:id="1513"/>
    </w:p>
    <w:p w14:paraId="7358E3A3" w14:textId="77777777" w:rsidR="00BD1EF9" w:rsidRPr="0055125B" w:rsidRDefault="00BD1EF9" w:rsidP="007C436F">
      <w:pPr>
        <w:pStyle w:val="2"/>
      </w:pPr>
      <w:bookmarkStart w:id="1514" w:name="_Toc523998697"/>
      <w:r w:rsidRPr="0055125B">
        <w:t>В случае установления факта подачи одним участником размещения заказа двух и более заявок на участие в конкур</w:t>
      </w:r>
      <w:r w:rsidRPr="0055125B">
        <w:rPr>
          <w:lang w:val="ru-RU"/>
        </w:rPr>
        <w:t>ентных переговорах</w:t>
      </w:r>
      <w:r w:rsidRPr="0055125B">
        <w:t xml:space="preserve"> в отношении одного и того же лота при условии, что поданные ранее заявки таким участником не отозваны, все заявки на участие в конкур</w:t>
      </w:r>
      <w:r w:rsidRPr="0055125B">
        <w:rPr>
          <w:lang w:val="ru-RU"/>
        </w:rPr>
        <w:t>ентных переговорах</w:t>
      </w:r>
      <w:r w:rsidRPr="0055125B">
        <w:t xml:space="preserve"> такого участника размещения заказа, поданные в отношении данного лота, не рассматриваются и возвращаются такому участнику.</w:t>
      </w:r>
      <w:bookmarkEnd w:id="1514"/>
    </w:p>
    <w:p w14:paraId="3421CF5D" w14:textId="77777777" w:rsidR="00BD1EF9" w:rsidRPr="0055125B" w:rsidRDefault="00BD1EF9" w:rsidP="007C436F">
      <w:pPr>
        <w:pStyle w:val="2"/>
      </w:pPr>
      <w:bookmarkStart w:id="1515" w:name="_Toc523998698"/>
      <w:r w:rsidRPr="0055125B">
        <w:t>Конверт с заявкой на участие в конкур</w:t>
      </w:r>
      <w:r w:rsidRPr="0055125B">
        <w:rPr>
          <w:lang w:val="ru-RU"/>
        </w:rPr>
        <w:t>ентных переговорах</w:t>
      </w:r>
      <w:r w:rsidRPr="0055125B">
        <w:t>, поступивший после</w:t>
      </w:r>
      <w:r w:rsidRPr="0055125B">
        <w:rPr>
          <w:lang w:val="ru-RU"/>
        </w:rPr>
        <w:t xml:space="preserve"> </w:t>
      </w:r>
      <w:r w:rsidRPr="0055125B">
        <w:t>окончания срока подачи заявок на участие в  конкур</w:t>
      </w:r>
      <w:r w:rsidRPr="0055125B">
        <w:rPr>
          <w:lang w:val="ru-RU"/>
        </w:rPr>
        <w:t>ентных переговорах</w:t>
      </w:r>
      <w:r w:rsidRPr="0055125B">
        <w:t>,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документацией.</w:t>
      </w:r>
      <w:bookmarkEnd w:id="1515"/>
    </w:p>
    <w:p w14:paraId="101CF309" w14:textId="77777777" w:rsidR="00BD1EF9" w:rsidRPr="0055125B" w:rsidRDefault="00BD1EF9" w:rsidP="007C436F">
      <w:pPr>
        <w:pStyle w:val="2"/>
      </w:pPr>
      <w:bookmarkStart w:id="1516" w:name="_Toc523998699"/>
      <w:r w:rsidRPr="0055125B">
        <w:t>Участники конкур</w:t>
      </w:r>
      <w:r w:rsidRPr="0055125B">
        <w:rPr>
          <w:lang w:val="ru-RU"/>
        </w:rPr>
        <w:t>ентных переговоров</w:t>
      </w:r>
      <w:r w:rsidRPr="0055125B">
        <w:t>, подавшие заявки на участие в конкур</w:t>
      </w:r>
      <w:r w:rsidR="00DE224B" w:rsidRPr="0055125B">
        <w:rPr>
          <w:lang w:val="ru-RU"/>
        </w:rPr>
        <w:t>ентных переговорах</w:t>
      </w:r>
      <w:r w:rsidRPr="0055125B">
        <w:t>, или их представители вправе присутствовать при вскрытии конвертов с заявками на участие в конкур</w:t>
      </w:r>
      <w:r w:rsidR="00DE224B" w:rsidRPr="0055125B">
        <w:rPr>
          <w:lang w:val="ru-RU"/>
        </w:rPr>
        <w:t>ентных переговорах</w:t>
      </w:r>
      <w:r w:rsidRPr="0055125B">
        <w:t>.</w:t>
      </w:r>
      <w:bookmarkEnd w:id="1516"/>
    </w:p>
    <w:p w14:paraId="41A4685A" w14:textId="77777777" w:rsidR="00BD1EF9" w:rsidRPr="0055125B" w:rsidRDefault="00DE224B" w:rsidP="007C436F">
      <w:pPr>
        <w:pStyle w:val="2"/>
      </w:pPr>
      <w:bookmarkStart w:id="1517" w:name="_Toc523998700"/>
      <w:r w:rsidRPr="0055125B">
        <w:t>По</w:t>
      </w:r>
      <w:r w:rsidRPr="0055125B">
        <w:rPr>
          <w:lang w:val="ru-RU"/>
        </w:rPr>
        <w:t xml:space="preserve"> </w:t>
      </w:r>
      <w:r w:rsidR="00BD1EF9" w:rsidRPr="0055125B">
        <w:t>резу</w:t>
      </w:r>
      <w:r w:rsidRPr="0055125B">
        <w:t>льтатам вскрытия конвертов с заявками на</w:t>
      </w:r>
      <w:r w:rsidR="00BD1EF9" w:rsidRPr="0055125B">
        <w:t xml:space="preserve"> участие в  конкур</w:t>
      </w:r>
      <w:r w:rsidRPr="0055125B">
        <w:rPr>
          <w:lang w:val="ru-RU"/>
        </w:rPr>
        <w:t>ентных переговорах</w:t>
      </w:r>
      <w:r w:rsidRPr="0055125B">
        <w:t xml:space="preserve"> составляется</w:t>
      </w:r>
      <w:r w:rsidR="00BD1EF9" w:rsidRPr="0055125B">
        <w:t xml:space="preserve"> Протокол </w:t>
      </w:r>
      <w:r w:rsidRPr="0055125B">
        <w:t>вскрытия конвертов,  который</w:t>
      </w:r>
      <w:r w:rsidR="00BD1EF9" w:rsidRPr="0055125B">
        <w:t xml:space="preserve"> должен содержать сведения в соответствии с п.п.</w:t>
      </w:r>
      <w:r w:rsidR="00BD1EF9" w:rsidRPr="0055125B">
        <w:fldChar w:fldCharType="begin"/>
      </w:r>
      <w:r w:rsidR="00BD1EF9" w:rsidRPr="0055125B">
        <w:instrText xml:space="preserve"> REF _Ref523399558 \r \h </w:instrText>
      </w:r>
      <w:r w:rsidR="00AD0AF9" w:rsidRPr="0055125B">
        <w:instrText xml:space="preserve"> \* MERGEFORMAT </w:instrText>
      </w:r>
      <w:r w:rsidR="00BD1EF9" w:rsidRPr="0055125B">
        <w:fldChar w:fldCharType="separate"/>
      </w:r>
      <w:r w:rsidR="00B213D8" w:rsidRPr="0055125B">
        <w:t>6.23</w:t>
      </w:r>
      <w:r w:rsidR="00BD1EF9" w:rsidRPr="0055125B">
        <w:fldChar w:fldCharType="end"/>
      </w:r>
      <w:r w:rsidR="00BD1EF9" w:rsidRPr="0055125B">
        <w:t xml:space="preserve"> настоящего Положения.</w:t>
      </w:r>
      <w:bookmarkEnd w:id="1517"/>
    </w:p>
    <w:p w14:paraId="5B44147E" w14:textId="77777777" w:rsidR="00BD1EF9" w:rsidRPr="0055125B" w:rsidRDefault="00BD1EF9" w:rsidP="007C436F">
      <w:pPr>
        <w:pStyle w:val="2"/>
      </w:pPr>
      <w:bookmarkStart w:id="1518" w:name="_Toc523998701"/>
      <w:r w:rsidRPr="0055125B">
        <w:t>Протокол вскрытия конвертов с заявками на участие в конкур</w:t>
      </w:r>
      <w:r w:rsidR="00DE224B" w:rsidRPr="0055125B">
        <w:rPr>
          <w:lang w:val="ru-RU"/>
        </w:rPr>
        <w:t>ентных переговорах</w:t>
      </w:r>
      <w:r w:rsidRPr="0055125B">
        <w:t xml:space="preserve"> подписывается всеми присутствующими членами комиссии непосредственно после вскрытия конвертов с заявками на участие в конкур</w:t>
      </w:r>
      <w:r w:rsidR="00DE224B" w:rsidRPr="0055125B">
        <w:rPr>
          <w:lang w:val="ru-RU"/>
        </w:rPr>
        <w:t>ентных переговорах</w:t>
      </w:r>
      <w:r w:rsidRPr="0055125B">
        <w:t xml:space="preserve">. Указанный протокол размещается </w:t>
      </w:r>
      <w:hyperlink w:anchor="sub_126" w:history="1"/>
      <w:r w:rsidRPr="0055125B">
        <w:t xml:space="preserve"> Заказчиком в Единой информационной системе</w:t>
      </w:r>
      <w:r w:rsidR="00DE224B" w:rsidRPr="0055125B">
        <w:t xml:space="preserve"> не позднее</w:t>
      </w:r>
      <w:r w:rsidRPr="0055125B">
        <w:t xml:space="preserve"> чем через три дня со дня  его  подписания.</w:t>
      </w:r>
      <w:bookmarkEnd w:id="1518"/>
      <w:r w:rsidRPr="0055125B">
        <w:t xml:space="preserve">  </w:t>
      </w:r>
    </w:p>
    <w:p w14:paraId="5DD310C5" w14:textId="77777777" w:rsidR="007A32ED" w:rsidRPr="0055125B" w:rsidRDefault="007A32ED" w:rsidP="007C436F">
      <w:pPr>
        <w:pStyle w:val="2"/>
      </w:pPr>
      <w:bookmarkStart w:id="1519" w:name="_Toc523998702"/>
      <w:bookmarkStart w:id="1520" w:name="_Ref523820776"/>
      <w:r w:rsidRPr="0055125B">
        <w:rPr>
          <w:lang w:val="ru-RU"/>
        </w:rPr>
        <w:t>К</w:t>
      </w:r>
      <w:proofErr w:type="spellStart"/>
      <w:r w:rsidRPr="0055125B">
        <w:t>онкур</w:t>
      </w:r>
      <w:r w:rsidRPr="0055125B">
        <w:rPr>
          <w:lang w:val="ru-RU"/>
        </w:rPr>
        <w:t>ентные</w:t>
      </w:r>
      <w:proofErr w:type="spellEnd"/>
      <w:r w:rsidRPr="0055125B">
        <w:rPr>
          <w:lang w:val="ru-RU"/>
        </w:rPr>
        <w:t xml:space="preserve"> переговоры</w:t>
      </w:r>
      <w:r w:rsidRPr="0055125B">
        <w:t xml:space="preserve"> призна</w:t>
      </w:r>
      <w:r w:rsidRPr="0055125B">
        <w:rPr>
          <w:lang w:val="ru-RU"/>
        </w:rPr>
        <w:t>ю</w:t>
      </w:r>
      <w:proofErr w:type="spellStart"/>
      <w:r w:rsidRPr="0055125B">
        <w:t>тся</w:t>
      </w:r>
      <w:proofErr w:type="spellEnd"/>
      <w:r w:rsidRPr="0055125B">
        <w:t xml:space="preserve"> не</w:t>
      </w:r>
      <w:r w:rsidR="0088374A" w:rsidRPr="0055125B">
        <w:rPr>
          <w:lang w:val="ru-RU"/>
        </w:rPr>
        <w:t xml:space="preserve"> </w:t>
      </w:r>
      <w:r w:rsidRPr="0055125B">
        <w:t>состоявшим</w:t>
      </w:r>
      <w:r w:rsidRPr="0055125B">
        <w:rPr>
          <w:lang w:val="ru-RU"/>
        </w:rPr>
        <w:t>и</w:t>
      </w:r>
      <w:proofErr w:type="spellStart"/>
      <w:r w:rsidRPr="0055125B">
        <w:t>ся</w:t>
      </w:r>
      <w:proofErr w:type="spellEnd"/>
      <w:r w:rsidRPr="0055125B">
        <w:rPr>
          <w:lang w:val="ru-RU"/>
        </w:rPr>
        <w:t xml:space="preserve"> в следующих</w:t>
      </w:r>
      <w:r w:rsidR="00BD1EF9" w:rsidRPr="0055125B">
        <w:t xml:space="preserve"> случа</w:t>
      </w:r>
      <w:r w:rsidRPr="0055125B">
        <w:rPr>
          <w:lang w:val="ru-RU"/>
        </w:rPr>
        <w:t>ях:</w:t>
      </w:r>
      <w:bookmarkEnd w:id="1519"/>
    </w:p>
    <w:p w14:paraId="05373E18" w14:textId="77777777" w:rsidR="007A32ED" w:rsidRPr="0055125B" w:rsidRDefault="00BD1EF9" w:rsidP="007A32ED">
      <w:pPr>
        <w:pStyle w:val="3"/>
        <w:keepNext w:val="0"/>
        <w:widowControl w:val="0"/>
        <w:rPr>
          <w:sz w:val="24"/>
          <w:szCs w:val="24"/>
        </w:rPr>
      </w:pPr>
      <w:bookmarkStart w:id="1521" w:name="_Toc523998703"/>
      <w:r w:rsidRPr="0055125B">
        <w:rPr>
          <w:sz w:val="24"/>
          <w:szCs w:val="24"/>
        </w:rPr>
        <w:t>если по окончании срока подачи заявок на участие в конкур</w:t>
      </w:r>
      <w:r w:rsidR="00DE224B" w:rsidRPr="0055125B">
        <w:rPr>
          <w:sz w:val="24"/>
          <w:szCs w:val="24"/>
        </w:rPr>
        <w:t>ентных переговорах</w:t>
      </w:r>
      <w:r w:rsidRPr="0055125B">
        <w:rPr>
          <w:sz w:val="24"/>
          <w:szCs w:val="24"/>
        </w:rPr>
        <w:t xml:space="preserve"> подана только одна заявка на участие в конкур</w:t>
      </w:r>
      <w:r w:rsidR="00DE224B" w:rsidRPr="0055125B">
        <w:rPr>
          <w:sz w:val="24"/>
          <w:szCs w:val="24"/>
        </w:rPr>
        <w:t>ентных переговорах</w:t>
      </w:r>
      <w:r w:rsidR="007A32ED" w:rsidRPr="0055125B">
        <w:rPr>
          <w:sz w:val="24"/>
          <w:szCs w:val="24"/>
        </w:rPr>
        <w:t>;</w:t>
      </w:r>
      <w:bookmarkEnd w:id="1521"/>
    </w:p>
    <w:p w14:paraId="3355E11B" w14:textId="77777777" w:rsidR="007A32ED" w:rsidRPr="0055125B" w:rsidRDefault="00BD1EF9" w:rsidP="007A32ED">
      <w:pPr>
        <w:pStyle w:val="3"/>
        <w:keepNext w:val="0"/>
        <w:widowControl w:val="0"/>
        <w:rPr>
          <w:sz w:val="24"/>
          <w:szCs w:val="24"/>
        </w:rPr>
      </w:pPr>
      <w:r w:rsidRPr="0055125B">
        <w:rPr>
          <w:sz w:val="24"/>
          <w:szCs w:val="24"/>
        </w:rPr>
        <w:t xml:space="preserve"> </w:t>
      </w:r>
      <w:bookmarkStart w:id="1522" w:name="_Toc523998704"/>
      <w:r w:rsidR="007A32ED" w:rsidRPr="0055125B">
        <w:rPr>
          <w:sz w:val="24"/>
          <w:szCs w:val="24"/>
        </w:rPr>
        <w:t xml:space="preserve">если по окончании срока подачи заявок на участие в конкурентных переговорах </w:t>
      </w:r>
      <w:r w:rsidRPr="0055125B">
        <w:rPr>
          <w:sz w:val="24"/>
          <w:szCs w:val="24"/>
        </w:rPr>
        <w:t>не подан</w:t>
      </w:r>
      <w:r w:rsidR="00DE224B" w:rsidRPr="0055125B">
        <w:rPr>
          <w:sz w:val="24"/>
          <w:szCs w:val="24"/>
        </w:rPr>
        <w:t>о</w:t>
      </w:r>
      <w:r w:rsidRPr="0055125B">
        <w:rPr>
          <w:sz w:val="24"/>
          <w:szCs w:val="24"/>
        </w:rPr>
        <w:t xml:space="preserve"> ни одн</w:t>
      </w:r>
      <w:r w:rsidR="00DE224B" w:rsidRPr="0055125B">
        <w:rPr>
          <w:sz w:val="24"/>
          <w:szCs w:val="24"/>
        </w:rPr>
        <w:t>ой</w:t>
      </w:r>
      <w:r w:rsidRPr="0055125B">
        <w:rPr>
          <w:sz w:val="24"/>
          <w:szCs w:val="24"/>
        </w:rPr>
        <w:t xml:space="preserve"> заявк</w:t>
      </w:r>
      <w:r w:rsidR="00DE224B" w:rsidRPr="0055125B">
        <w:rPr>
          <w:sz w:val="24"/>
          <w:szCs w:val="24"/>
        </w:rPr>
        <w:t>и</w:t>
      </w:r>
      <w:r w:rsidRPr="0055125B">
        <w:rPr>
          <w:sz w:val="24"/>
          <w:szCs w:val="24"/>
        </w:rPr>
        <w:t xml:space="preserve"> на участие в конкур</w:t>
      </w:r>
      <w:r w:rsidR="00DE224B" w:rsidRPr="0055125B">
        <w:rPr>
          <w:sz w:val="24"/>
          <w:szCs w:val="24"/>
        </w:rPr>
        <w:t>ентных переговорах</w:t>
      </w:r>
      <w:r w:rsidR="007A32ED" w:rsidRPr="0055125B">
        <w:rPr>
          <w:sz w:val="24"/>
          <w:szCs w:val="24"/>
        </w:rPr>
        <w:t>.</w:t>
      </w:r>
      <w:bookmarkEnd w:id="1522"/>
      <w:r w:rsidRPr="0055125B">
        <w:rPr>
          <w:sz w:val="24"/>
          <w:szCs w:val="24"/>
        </w:rPr>
        <w:t xml:space="preserve"> </w:t>
      </w:r>
    </w:p>
    <w:p w14:paraId="00A9A01B" w14:textId="77777777" w:rsidR="00BD1EF9" w:rsidRPr="0055125B" w:rsidRDefault="00BD1EF9" w:rsidP="007A32ED">
      <w:pPr>
        <w:pStyle w:val="27"/>
        <w:rPr>
          <w:sz w:val="24"/>
        </w:rPr>
      </w:pPr>
      <w:bookmarkStart w:id="1523" w:name="_Toc523998705"/>
      <w:r w:rsidRPr="0055125B">
        <w:rPr>
          <w:sz w:val="24"/>
        </w:rPr>
        <w:t>В случае, если документацией предусмотрено два и более лота, конкур</w:t>
      </w:r>
      <w:r w:rsidR="00DE224B" w:rsidRPr="0055125B">
        <w:rPr>
          <w:sz w:val="24"/>
        </w:rPr>
        <w:t>ентные переговоры признаю</w:t>
      </w:r>
      <w:r w:rsidRPr="0055125B">
        <w:rPr>
          <w:sz w:val="24"/>
        </w:rPr>
        <w:t>тся не состоявшим</w:t>
      </w:r>
      <w:r w:rsidR="007A32ED" w:rsidRPr="0055125B">
        <w:rPr>
          <w:sz w:val="24"/>
        </w:rPr>
        <w:t>и</w:t>
      </w:r>
      <w:r w:rsidRPr="0055125B">
        <w:rPr>
          <w:sz w:val="24"/>
        </w:rPr>
        <w:t>ся только в отношении тех лотов, в отношении которых подана только одна заявка или не подан</w:t>
      </w:r>
      <w:r w:rsidR="00DE224B" w:rsidRPr="0055125B">
        <w:rPr>
          <w:sz w:val="24"/>
        </w:rPr>
        <w:t>о</w:t>
      </w:r>
      <w:r w:rsidRPr="0055125B">
        <w:rPr>
          <w:sz w:val="24"/>
        </w:rPr>
        <w:t xml:space="preserve"> ни одн</w:t>
      </w:r>
      <w:r w:rsidR="00DE224B" w:rsidRPr="0055125B">
        <w:rPr>
          <w:sz w:val="24"/>
        </w:rPr>
        <w:t>ой</w:t>
      </w:r>
      <w:r w:rsidRPr="0055125B">
        <w:rPr>
          <w:sz w:val="24"/>
        </w:rPr>
        <w:t xml:space="preserve"> заявк</w:t>
      </w:r>
      <w:r w:rsidR="00DE224B" w:rsidRPr="0055125B">
        <w:rPr>
          <w:sz w:val="24"/>
        </w:rPr>
        <w:t>и</w:t>
      </w:r>
      <w:r w:rsidRPr="0055125B">
        <w:rPr>
          <w:sz w:val="24"/>
        </w:rPr>
        <w:t xml:space="preserve"> на участие в конкур</w:t>
      </w:r>
      <w:r w:rsidR="00DE224B" w:rsidRPr="0055125B">
        <w:rPr>
          <w:sz w:val="24"/>
        </w:rPr>
        <w:t>ентных переговорах</w:t>
      </w:r>
      <w:r w:rsidRPr="0055125B">
        <w:rPr>
          <w:sz w:val="24"/>
        </w:rPr>
        <w:t>.</w:t>
      </w:r>
      <w:bookmarkEnd w:id="1520"/>
      <w:bookmarkEnd w:id="1523"/>
      <w:r w:rsidRPr="0055125B">
        <w:rPr>
          <w:sz w:val="24"/>
        </w:rPr>
        <w:t xml:space="preserve"> </w:t>
      </w:r>
    </w:p>
    <w:p w14:paraId="066FD061" w14:textId="77777777" w:rsidR="00BD1EF9" w:rsidRPr="0055125B" w:rsidRDefault="00BD1EF9" w:rsidP="007C436F">
      <w:pPr>
        <w:pStyle w:val="2"/>
      </w:pPr>
      <w:bookmarkStart w:id="1524" w:name="_Toc523998706"/>
      <w:r w:rsidRPr="0055125B">
        <w:t>В случае, если по окончании срока подачи заявок на участие в конкур</w:t>
      </w:r>
      <w:r w:rsidR="00DE224B" w:rsidRPr="0055125B">
        <w:rPr>
          <w:lang w:val="ru-RU"/>
        </w:rPr>
        <w:t>ентных переговорах</w:t>
      </w:r>
      <w:r w:rsidRPr="0055125B">
        <w:t xml:space="preserve"> подана только одна заявка на участие в конкур</w:t>
      </w:r>
      <w:r w:rsidR="00DE224B" w:rsidRPr="0055125B">
        <w:rPr>
          <w:lang w:val="ru-RU"/>
        </w:rPr>
        <w:t>ентных переговорах</w:t>
      </w:r>
      <w:r w:rsidRPr="0055125B">
        <w:t xml:space="preserve">, конверт с указанной заявкой вскрывается и указанная заявка рассматривается в порядке, установленном </w:t>
      </w:r>
      <w:r w:rsidRPr="0055125B">
        <w:rPr>
          <w:lang w:val="ru-RU"/>
        </w:rPr>
        <w:t xml:space="preserve">разделом </w:t>
      </w:r>
      <w:r w:rsidR="003C200D" w:rsidRPr="0055125B">
        <w:rPr>
          <w:lang w:val="ru-RU"/>
        </w:rPr>
        <w:fldChar w:fldCharType="begin"/>
      </w:r>
      <w:r w:rsidR="003C200D" w:rsidRPr="0055125B">
        <w:rPr>
          <w:lang w:val="ru-RU"/>
        </w:rPr>
        <w:instrText xml:space="preserve"> REF _Ref523819998 \r \h </w:instrText>
      </w:r>
      <w:r w:rsidR="00AD0AF9" w:rsidRPr="0055125B">
        <w:rPr>
          <w:lang w:val="ru-RU"/>
        </w:rPr>
        <w:instrText xml:space="preserve"> \* MERGEFORMAT </w:instrText>
      </w:r>
      <w:r w:rsidR="003C200D" w:rsidRPr="0055125B">
        <w:rPr>
          <w:lang w:val="ru-RU"/>
        </w:rPr>
      </w:r>
      <w:r w:rsidR="003C200D" w:rsidRPr="0055125B">
        <w:rPr>
          <w:lang w:val="ru-RU"/>
        </w:rPr>
        <w:fldChar w:fldCharType="separate"/>
      </w:r>
      <w:r w:rsidR="00B213D8" w:rsidRPr="0055125B">
        <w:rPr>
          <w:lang w:val="ru-RU"/>
        </w:rPr>
        <w:t>39</w:t>
      </w:r>
      <w:r w:rsidR="003C200D" w:rsidRPr="0055125B">
        <w:rPr>
          <w:lang w:val="ru-RU"/>
        </w:rPr>
        <w:fldChar w:fldCharType="end"/>
      </w:r>
      <w:r w:rsidR="003C200D" w:rsidRPr="0055125B">
        <w:rPr>
          <w:lang w:val="ru-RU"/>
        </w:rPr>
        <w:t xml:space="preserve">  </w:t>
      </w:r>
      <w:r w:rsidRPr="0055125B">
        <w:t>настоящего Положения.</w:t>
      </w:r>
      <w:bookmarkEnd w:id="1524"/>
      <w:r w:rsidRPr="0055125B">
        <w:t xml:space="preserve"> </w:t>
      </w:r>
    </w:p>
    <w:p w14:paraId="0A99BEEF" w14:textId="77777777" w:rsidR="00A83CF2" w:rsidRPr="0055125B" w:rsidRDefault="00A83CF2" w:rsidP="00F50F14">
      <w:pPr>
        <w:pStyle w:val="10"/>
        <w:rPr>
          <w:sz w:val="24"/>
          <w:szCs w:val="24"/>
        </w:rPr>
      </w:pPr>
      <w:bookmarkStart w:id="1525" w:name="_Ref523819998"/>
      <w:bookmarkStart w:id="1526" w:name="_Toc523998707"/>
      <w:r w:rsidRPr="0055125B">
        <w:rPr>
          <w:sz w:val="24"/>
          <w:szCs w:val="24"/>
        </w:rPr>
        <w:t xml:space="preserve">Порядок </w:t>
      </w:r>
      <w:r w:rsidR="003C200D" w:rsidRPr="0055125B">
        <w:rPr>
          <w:sz w:val="24"/>
          <w:szCs w:val="24"/>
        </w:rPr>
        <w:t xml:space="preserve">рассмотрения, </w:t>
      </w:r>
      <w:r w:rsidRPr="0055125B">
        <w:rPr>
          <w:sz w:val="24"/>
          <w:szCs w:val="24"/>
        </w:rPr>
        <w:t xml:space="preserve">оценки и сопоставления заявок на участие в </w:t>
      </w:r>
      <w:bookmarkEnd w:id="1525"/>
      <w:r w:rsidR="003C200D" w:rsidRPr="0055125B">
        <w:rPr>
          <w:sz w:val="24"/>
          <w:szCs w:val="24"/>
        </w:rPr>
        <w:t>конкурентных переговорах</w:t>
      </w:r>
      <w:bookmarkEnd w:id="1526"/>
    </w:p>
    <w:p w14:paraId="473E7D72" w14:textId="77777777" w:rsidR="00A83CF2" w:rsidRPr="0055125B" w:rsidRDefault="00A83CF2" w:rsidP="007C436F">
      <w:pPr>
        <w:pStyle w:val="2"/>
        <w:rPr>
          <w:lang w:val="ru-RU"/>
        </w:rPr>
      </w:pPr>
      <w:bookmarkStart w:id="1527" w:name="_Toc523998708"/>
      <w:r w:rsidRPr="0055125B">
        <w:rPr>
          <w:lang w:val="ru-RU"/>
        </w:rPr>
        <w:t>К</w:t>
      </w:r>
      <w:proofErr w:type="spellStart"/>
      <w:r w:rsidRPr="0055125B">
        <w:t>омиссия</w:t>
      </w:r>
      <w:proofErr w:type="spellEnd"/>
      <w:r w:rsidRPr="0055125B">
        <w:t xml:space="preserve"> рассматривает заявки на участие в </w:t>
      </w:r>
      <w:r w:rsidR="008B5A7A" w:rsidRPr="0055125B">
        <w:rPr>
          <w:lang w:val="ru-RU"/>
        </w:rPr>
        <w:t>конкурентных переговорах</w:t>
      </w:r>
      <w:r w:rsidRPr="0055125B">
        <w:rPr>
          <w:lang w:val="ru-RU"/>
        </w:rPr>
        <w:t xml:space="preserve"> </w:t>
      </w:r>
      <w:r w:rsidRPr="0055125B">
        <w:t>на соответствие требованиям, установленным документацией</w:t>
      </w:r>
      <w:r w:rsidRPr="0055125B">
        <w:rPr>
          <w:lang w:val="ru-RU"/>
        </w:rPr>
        <w:t xml:space="preserve"> о проведении </w:t>
      </w:r>
      <w:r w:rsidR="008B5A7A" w:rsidRPr="0055125B">
        <w:rPr>
          <w:lang w:val="ru-RU"/>
        </w:rPr>
        <w:t>конкурентных переговоров</w:t>
      </w:r>
      <w:r w:rsidRPr="0055125B">
        <w:t xml:space="preserve">, и осуществляет проверку соответствия участников </w:t>
      </w:r>
      <w:r w:rsidR="008B5A7A" w:rsidRPr="0055125B">
        <w:rPr>
          <w:lang w:val="ru-RU"/>
        </w:rPr>
        <w:t xml:space="preserve">конкурентных переговоров </w:t>
      </w:r>
      <w:r w:rsidRPr="0055125B">
        <w:t>требованиям, установленным в документации</w:t>
      </w:r>
      <w:r w:rsidRPr="0055125B">
        <w:rPr>
          <w:lang w:val="ru-RU"/>
        </w:rPr>
        <w:t xml:space="preserve"> в соответствии с п. </w:t>
      </w:r>
      <w:r w:rsidRPr="0055125B">
        <w:rPr>
          <w:lang w:val="ru-RU"/>
        </w:rPr>
        <w:fldChar w:fldCharType="begin"/>
      </w:r>
      <w:r w:rsidRPr="0055125B">
        <w:rPr>
          <w:lang w:val="ru-RU"/>
        </w:rPr>
        <w:instrText xml:space="preserve"> REF _Ref523411245 \r \h </w:instrText>
      </w:r>
      <w:r w:rsidR="00AD0AF9" w:rsidRPr="0055125B">
        <w:rPr>
          <w:lang w:val="ru-RU"/>
        </w:rPr>
        <w:instrText xml:space="preserve"> \* MERGEFORMAT </w:instrText>
      </w:r>
      <w:r w:rsidRPr="0055125B">
        <w:rPr>
          <w:lang w:val="ru-RU"/>
        </w:rPr>
      </w:r>
      <w:r w:rsidRPr="0055125B">
        <w:rPr>
          <w:lang w:val="ru-RU"/>
        </w:rPr>
        <w:fldChar w:fldCharType="separate"/>
      </w:r>
      <w:r w:rsidR="00B213D8" w:rsidRPr="0055125B">
        <w:rPr>
          <w:lang w:val="ru-RU"/>
        </w:rPr>
        <w:t>9</w:t>
      </w:r>
      <w:r w:rsidRPr="0055125B">
        <w:rPr>
          <w:lang w:val="ru-RU"/>
        </w:rPr>
        <w:fldChar w:fldCharType="end"/>
      </w:r>
      <w:r w:rsidRPr="0055125B">
        <w:rPr>
          <w:lang w:val="ru-RU"/>
        </w:rPr>
        <w:t xml:space="preserve"> настоящего положения</w:t>
      </w:r>
      <w:r w:rsidRPr="0055125B">
        <w:t>.</w:t>
      </w:r>
      <w:bookmarkEnd w:id="1527"/>
    </w:p>
    <w:p w14:paraId="435F55D6" w14:textId="77777777" w:rsidR="00A83CF2" w:rsidRPr="0055125B" w:rsidRDefault="00A83CF2" w:rsidP="007C436F">
      <w:pPr>
        <w:pStyle w:val="2"/>
        <w:rPr>
          <w:lang w:val="ru-RU"/>
        </w:rPr>
      </w:pPr>
      <w:bookmarkStart w:id="1528" w:name="_Toc523998709"/>
      <w:r w:rsidRPr="0055125B">
        <w:t xml:space="preserve">Срок рассмотрения заявок на участие в </w:t>
      </w:r>
      <w:r w:rsidR="008B5A7A" w:rsidRPr="0055125B">
        <w:rPr>
          <w:lang w:val="ru-RU"/>
        </w:rPr>
        <w:t>конкурентных переговорах</w:t>
      </w:r>
      <w:r w:rsidRPr="0055125B">
        <w:t xml:space="preserve"> не может превышать </w:t>
      </w:r>
      <w:r w:rsidRPr="0055125B">
        <w:rPr>
          <w:lang w:val="ru-RU"/>
        </w:rPr>
        <w:t>семи</w:t>
      </w:r>
      <w:r w:rsidRPr="0055125B">
        <w:t xml:space="preserve"> дней со дня вскрытия конвертов с заявками.</w:t>
      </w:r>
      <w:bookmarkEnd w:id="1528"/>
    </w:p>
    <w:p w14:paraId="3B6CD37A" w14:textId="77777777" w:rsidR="00A83CF2" w:rsidRPr="0055125B" w:rsidRDefault="00A83CF2" w:rsidP="007C436F">
      <w:pPr>
        <w:pStyle w:val="2"/>
      </w:pPr>
      <w:bookmarkStart w:id="1529" w:name="_Toc523998710"/>
      <w:r w:rsidRPr="0055125B">
        <w:t xml:space="preserve">В  рамках рассмотрения заявок на участие в </w:t>
      </w:r>
      <w:r w:rsidR="0019797A" w:rsidRPr="0055125B">
        <w:rPr>
          <w:lang w:val="ru-RU"/>
        </w:rPr>
        <w:t>конкурентных переговорах</w:t>
      </w:r>
      <w:r w:rsidRPr="0055125B">
        <w:t xml:space="preserve">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bookmarkEnd w:id="1529"/>
    </w:p>
    <w:p w14:paraId="58F9B5E7" w14:textId="77777777" w:rsidR="00A83CF2" w:rsidRPr="0055125B" w:rsidRDefault="00A83CF2" w:rsidP="007C436F">
      <w:pPr>
        <w:pStyle w:val="2"/>
        <w:rPr>
          <w:lang w:val="ru-RU"/>
        </w:rPr>
      </w:pPr>
      <w:bookmarkStart w:id="1530" w:name="_Toc523998711"/>
      <w:r w:rsidRPr="0055125B">
        <w:t>Рассмо</w:t>
      </w:r>
      <w:r w:rsidR="0019797A" w:rsidRPr="0055125B">
        <w:t>трение,</w:t>
      </w:r>
      <w:r w:rsidRPr="0055125B">
        <w:t xml:space="preserve"> оценка и сопоставление заявок на участие в </w:t>
      </w:r>
      <w:r w:rsidR="000432EE" w:rsidRPr="0055125B">
        <w:rPr>
          <w:lang w:val="ru-RU"/>
        </w:rPr>
        <w:t>конкурентных переговорах</w:t>
      </w:r>
      <w:r w:rsidRPr="0055125B">
        <w:t xml:space="preserve"> могут проводиться одновременно или последовательно.</w:t>
      </w:r>
      <w:bookmarkEnd w:id="1530"/>
    </w:p>
    <w:p w14:paraId="7EC43CCD" w14:textId="77777777" w:rsidR="00A83CF2" w:rsidRPr="0055125B" w:rsidRDefault="00A83CF2" w:rsidP="007C436F">
      <w:pPr>
        <w:pStyle w:val="2"/>
      </w:pPr>
      <w:bookmarkStart w:id="1531" w:name="_Toc523998712"/>
      <w:r w:rsidRPr="0055125B">
        <w:rPr>
          <w:lang w:val="ru-RU"/>
        </w:rPr>
        <w:t>Комиссия</w:t>
      </w:r>
      <w:r w:rsidRPr="0055125B">
        <w:t xml:space="preserve"> вправе потребовать от участников </w:t>
      </w:r>
      <w:r w:rsidR="0019797A" w:rsidRPr="0055125B">
        <w:rPr>
          <w:lang w:val="ru-RU"/>
        </w:rPr>
        <w:t>конкурентных переговоров</w:t>
      </w:r>
      <w:r w:rsidRPr="0055125B">
        <w:t xml:space="preserve"> разъяснения положений поданных ими заявок на участие в </w:t>
      </w:r>
      <w:r w:rsidR="0019797A" w:rsidRPr="0055125B">
        <w:rPr>
          <w:lang w:val="ru-RU"/>
        </w:rPr>
        <w:t>конкурентных переговорах</w:t>
      </w:r>
      <w:r w:rsidRPr="0055125B">
        <w:t>. Не допускаются требования, направленные на изменение содержания предложений, включая изменение цены.</w:t>
      </w:r>
      <w:bookmarkEnd w:id="1531"/>
    </w:p>
    <w:p w14:paraId="495D752A" w14:textId="77777777" w:rsidR="00A83CF2" w:rsidRPr="0055125B" w:rsidRDefault="00A83CF2" w:rsidP="007C436F">
      <w:pPr>
        <w:pStyle w:val="2"/>
      </w:pPr>
      <w:bookmarkStart w:id="1532" w:name="_Toc523998713"/>
      <w:r w:rsidRPr="0055125B">
        <w:t xml:space="preserve">По результатам рассмотрения и проверки информации об участниках </w:t>
      </w:r>
      <w:r w:rsidR="0019797A" w:rsidRPr="0055125B">
        <w:rPr>
          <w:lang w:val="ru-RU"/>
        </w:rPr>
        <w:t>конкурентных переговоров</w:t>
      </w:r>
      <w:r w:rsidRPr="0055125B">
        <w:t xml:space="preserve"> Комиссия вправе отклонить заявку на участие в </w:t>
      </w:r>
      <w:r w:rsidR="0019797A" w:rsidRPr="0055125B">
        <w:rPr>
          <w:lang w:val="ru-RU"/>
        </w:rPr>
        <w:t>конкурентных переговорах</w:t>
      </w:r>
      <w:r w:rsidRPr="0055125B">
        <w:rPr>
          <w:lang w:val="ru-RU"/>
        </w:rPr>
        <w:t xml:space="preserve"> </w:t>
      </w:r>
      <w:r w:rsidRPr="0055125B">
        <w:t xml:space="preserve">в случаях, предусмотренных пунктами </w:t>
      </w:r>
      <w:r w:rsidRPr="0055125B">
        <w:fldChar w:fldCharType="begin"/>
      </w:r>
      <w:r w:rsidRPr="0055125B">
        <w:instrText xml:space="preserve"> REF _Ref523493264 \w \h </w:instrText>
      </w:r>
      <w:r w:rsidR="00AD0AF9" w:rsidRPr="0055125B">
        <w:instrText xml:space="preserve"> \* MERGEFORMAT </w:instrText>
      </w:r>
      <w:r w:rsidRPr="0055125B">
        <w:fldChar w:fldCharType="separate"/>
      </w:r>
      <w:r w:rsidR="00B213D8" w:rsidRPr="0055125B">
        <w:t>9.11</w:t>
      </w:r>
      <w:r w:rsidRPr="0055125B">
        <w:fldChar w:fldCharType="end"/>
      </w:r>
      <w:r w:rsidRPr="0055125B">
        <w:t xml:space="preserve"> - </w:t>
      </w:r>
      <w:r w:rsidRPr="0055125B">
        <w:fldChar w:fldCharType="begin"/>
      </w:r>
      <w:r w:rsidRPr="0055125B">
        <w:instrText xml:space="preserve"> REF _Ref523493275 \w \h </w:instrText>
      </w:r>
      <w:r w:rsidR="00AD0AF9" w:rsidRPr="0055125B">
        <w:instrText xml:space="preserve"> \* MERGEFORMAT </w:instrText>
      </w:r>
      <w:r w:rsidRPr="0055125B">
        <w:fldChar w:fldCharType="separate"/>
      </w:r>
      <w:r w:rsidR="00B213D8" w:rsidRPr="0055125B">
        <w:t>9.14</w:t>
      </w:r>
      <w:r w:rsidRPr="0055125B">
        <w:fldChar w:fldCharType="end"/>
      </w:r>
      <w:r w:rsidRPr="0055125B">
        <w:t xml:space="preserve"> настоящего Положения.</w:t>
      </w:r>
      <w:bookmarkEnd w:id="1532"/>
      <w:r w:rsidRPr="0055125B">
        <w:t xml:space="preserve">  </w:t>
      </w:r>
    </w:p>
    <w:p w14:paraId="2164AD4B" w14:textId="77777777" w:rsidR="00A83CF2" w:rsidRPr="0055125B" w:rsidRDefault="00A83CF2" w:rsidP="00A83CF2">
      <w:pPr>
        <w:widowControl w:val="0"/>
        <w:ind w:firstLine="708"/>
        <w:jc w:val="both"/>
      </w:pPr>
      <w:r w:rsidRPr="0055125B">
        <w:t xml:space="preserve">Отклонение заявок на участие в </w:t>
      </w:r>
      <w:r w:rsidR="0019797A" w:rsidRPr="0055125B">
        <w:t>конкурентных переговорах</w:t>
      </w:r>
      <w:r w:rsidRPr="0055125B">
        <w:t xml:space="preserve"> по иным основаниям не допускается.</w:t>
      </w:r>
    </w:p>
    <w:p w14:paraId="2E58D257" w14:textId="77777777" w:rsidR="00A83CF2" w:rsidRPr="0055125B" w:rsidRDefault="00A83CF2" w:rsidP="007C436F">
      <w:pPr>
        <w:pStyle w:val="2"/>
      </w:pPr>
      <w:bookmarkStart w:id="1533" w:name="_Toc523998714"/>
      <w:r w:rsidRPr="0055125B">
        <w:t xml:space="preserve">Заявка на участие в </w:t>
      </w:r>
      <w:r w:rsidR="0019797A" w:rsidRPr="0055125B">
        <w:rPr>
          <w:lang w:val="ru-RU"/>
        </w:rPr>
        <w:t>конкурентных переговорах</w:t>
      </w:r>
      <w:r w:rsidRPr="0055125B">
        <w:t xml:space="preserve"> признается </w:t>
      </w:r>
      <w:r w:rsidRPr="0055125B">
        <w:rPr>
          <w:lang w:val="ru-RU"/>
        </w:rPr>
        <w:t>соответствующей</w:t>
      </w:r>
      <w:r w:rsidRPr="0055125B">
        <w:t xml:space="preserve">, если она соответствует извещению </w:t>
      </w:r>
      <w:r w:rsidRPr="0055125B">
        <w:rPr>
          <w:lang w:val="ru-RU"/>
        </w:rPr>
        <w:t xml:space="preserve">и </w:t>
      </w:r>
      <w:r w:rsidRPr="0055125B">
        <w:t xml:space="preserve"> документации</w:t>
      </w:r>
      <w:r w:rsidRPr="0055125B">
        <w:rPr>
          <w:lang w:val="ru-RU"/>
        </w:rPr>
        <w:t xml:space="preserve"> о проведении </w:t>
      </w:r>
      <w:r w:rsidR="00012D42" w:rsidRPr="0055125B">
        <w:rPr>
          <w:lang w:val="ru-RU"/>
        </w:rPr>
        <w:t>конкурентных переговоров</w:t>
      </w:r>
      <w:r w:rsidRPr="0055125B">
        <w:t>, а участник закупки, подавший такую заявку, соответствует требованиям, которые предъявляются к участнику закупки и указаны в документации</w:t>
      </w:r>
      <w:r w:rsidRPr="0055125B">
        <w:rPr>
          <w:lang w:val="ru-RU"/>
        </w:rPr>
        <w:t xml:space="preserve"> о проведении </w:t>
      </w:r>
      <w:r w:rsidR="00012D42" w:rsidRPr="0055125B">
        <w:rPr>
          <w:lang w:val="ru-RU"/>
        </w:rPr>
        <w:t>конкурентных переговоров</w:t>
      </w:r>
      <w:r w:rsidRPr="0055125B">
        <w:t>.</w:t>
      </w:r>
      <w:bookmarkEnd w:id="1533"/>
    </w:p>
    <w:p w14:paraId="208A2102" w14:textId="77777777" w:rsidR="00A83CF2" w:rsidRPr="0055125B" w:rsidRDefault="00A83CF2" w:rsidP="007C436F">
      <w:pPr>
        <w:pStyle w:val="2"/>
      </w:pPr>
      <w:r w:rsidRPr="0055125B">
        <w:rPr>
          <w:lang w:val="ru-RU"/>
        </w:rPr>
        <w:t xml:space="preserve"> </w:t>
      </w:r>
      <w:bookmarkStart w:id="1534" w:name="_Toc523998715"/>
      <w:r w:rsidRPr="0055125B">
        <w:rPr>
          <w:lang w:val="ru-RU"/>
        </w:rPr>
        <w:t>П</w:t>
      </w:r>
      <w:r w:rsidRPr="0055125B">
        <w:t xml:space="preserve">о результатам рассмотрения заявок </w:t>
      </w:r>
      <w:r w:rsidR="0019797A" w:rsidRPr="0055125B">
        <w:rPr>
          <w:lang w:val="ru-RU"/>
        </w:rPr>
        <w:t xml:space="preserve">конкурентные переговоры </w:t>
      </w:r>
      <w:r w:rsidRPr="0055125B">
        <w:t>призна</w:t>
      </w:r>
      <w:r w:rsidR="0019797A" w:rsidRPr="0055125B">
        <w:rPr>
          <w:lang w:val="ru-RU"/>
        </w:rPr>
        <w:t>ю</w:t>
      </w:r>
      <w:proofErr w:type="spellStart"/>
      <w:r w:rsidRPr="0055125B">
        <w:t>тся</w:t>
      </w:r>
      <w:proofErr w:type="spellEnd"/>
      <w:r w:rsidRPr="0055125B">
        <w:t xml:space="preserve"> </w:t>
      </w:r>
      <w:proofErr w:type="spellStart"/>
      <w:r w:rsidRPr="0055125B">
        <w:t>несостоявшим</w:t>
      </w:r>
      <w:r w:rsidR="0019797A" w:rsidRPr="0055125B">
        <w:rPr>
          <w:lang w:val="ru-RU"/>
        </w:rPr>
        <w:t>и</w:t>
      </w:r>
      <w:r w:rsidRPr="0055125B">
        <w:t>ся</w:t>
      </w:r>
      <w:proofErr w:type="spellEnd"/>
      <w:r w:rsidRPr="0055125B">
        <w:t>:</w:t>
      </w:r>
      <w:bookmarkEnd w:id="1534"/>
    </w:p>
    <w:p w14:paraId="6E21158D" w14:textId="77777777" w:rsidR="00A83CF2" w:rsidRPr="0055125B" w:rsidRDefault="00A83CF2" w:rsidP="00A83CF2">
      <w:pPr>
        <w:pStyle w:val="3"/>
        <w:keepNext w:val="0"/>
        <w:widowControl w:val="0"/>
        <w:rPr>
          <w:sz w:val="24"/>
          <w:szCs w:val="24"/>
        </w:rPr>
      </w:pPr>
      <w:r w:rsidRPr="0055125B">
        <w:rPr>
          <w:sz w:val="24"/>
          <w:szCs w:val="24"/>
        </w:rPr>
        <w:t xml:space="preserve"> </w:t>
      </w:r>
      <w:bookmarkStart w:id="1535" w:name="_Ref523822022"/>
      <w:bookmarkStart w:id="1536" w:name="_Toc523998716"/>
      <w:r w:rsidRPr="0055125B">
        <w:rPr>
          <w:sz w:val="24"/>
          <w:szCs w:val="24"/>
        </w:rPr>
        <w:t>если подана только одна заявка, при этом такая заявка признана соответствующей требованиям документации;</w:t>
      </w:r>
      <w:bookmarkEnd w:id="1535"/>
      <w:bookmarkEnd w:id="1536"/>
    </w:p>
    <w:p w14:paraId="0644BB89" w14:textId="77777777" w:rsidR="00A83CF2" w:rsidRPr="0055125B" w:rsidRDefault="00A83CF2" w:rsidP="00A83CF2">
      <w:pPr>
        <w:pStyle w:val="3"/>
        <w:keepNext w:val="0"/>
        <w:widowControl w:val="0"/>
        <w:rPr>
          <w:sz w:val="24"/>
          <w:szCs w:val="24"/>
        </w:rPr>
      </w:pPr>
      <w:r w:rsidRPr="0055125B">
        <w:rPr>
          <w:sz w:val="24"/>
          <w:szCs w:val="24"/>
        </w:rPr>
        <w:t xml:space="preserve"> </w:t>
      </w:r>
      <w:bookmarkStart w:id="1537" w:name="_Ref523822357"/>
      <w:bookmarkStart w:id="1538" w:name="_Toc523998717"/>
      <w:r w:rsidRPr="0055125B">
        <w:rPr>
          <w:sz w:val="24"/>
          <w:szCs w:val="24"/>
        </w:rPr>
        <w:t>если только одна заявка признана соответствующей требованиям документации;</w:t>
      </w:r>
      <w:bookmarkEnd w:id="1537"/>
      <w:bookmarkEnd w:id="1538"/>
    </w:p>
    <w:p w14:paraId="15DB2D3F" w14:textId="77777777" w:rsidR="00A83CF2" w:rsidRPr="0055125B" w:rsidRDefault="00A83CF2" w:rsidP="00A83CF2">
      <w:pPr>
        <w:pStyle w:val="3"/>
        <w:keepNext w:val="0"/>
        <w:widowControl w:val="0"/>
        <w:rPr>
          <w:sz w:val="24"/>
          <w:szCs w:val="24"/>
        </w:rPr>
      </w:pPr>
      <w:bookmarkStart w:id="1539" w:name="_Ref523820759"/>
      <w:bookmarkStart w:id="1540" w:name="_Toc523998718"/>
      <w:r w:rsidRPr="0055125B">
        <w:rPr>
          <w:sz w:val="24"/>
          <w:szCs w:val="24"/>
        </w:rPr>
        <w:t>если ни одна из  заявок не соответствует требованиям документации.</w:t>
      </w:r>
      <w:bookmarkEnd w:id="1539"/>
      <w:bookmarkEnd w:id="1540"/>
    </w:p>
    <w:p w14:paraId="14637F63" w14:textId="77777777" w:rsidR="00A83CF2" w:rsidRPr="0055125B" w:rsidRDefault="00A83CF2" w:rsidP="007C436F">
      <w:pPr>
        <w:pStyle w:val="2"/>
      </w:pPr>
      <w:bookmarkStart w:id="1541" w:name="_Toc523998719"/>
      <w:r w:rsidRPr="0055125B">
        <w:t xml:space="preserve">На основании результатов рассмотрения заявок на участие в </w:t>
      </w:r>
      <w:r w:rsidR="0019797A" w:rsidRPr="0055125B">
        <w:rPr>
          <w:lang w:val="ru-RU"/>
        </w:rPr>
        <w:t>конкурентных переговорах</w:t>
      </w:r>
      <w:r w:rsidRPr="0055125B">
        <w:rPr>
          <w:lang w:val="ru-RU"/>
        </w:rPr>
        <w:t>:</w:t>
      </w:r>
      <w:bookmarkEnd w:id="1541"/>
    </w:p>
    <w:p w14:paraId="481AC6F7" w14:textId="77777777" w:rsidR="00A83CF2" w:rsidRPr="0055125B" w:rsidRDefault="00A83CF2" w:rsidP="00A83CF2">
      <w:pPr>
        <w:pStyle w:val="3"/>
        <w:rPr>
          <w:sz w:val="24"/>
          <w:szCs w:val="24"/>
        </w:rPr>
      </w:pPr>
      <w:bookmarkStart w:id="1542" w:name="_Toc523998720"/>
      <w:r w:rsidRPr="0055125B">
        <w:rPr>
          <w:sz w:val="24"/>
          <w:szCs w:val="24"/>
        </w:rPr>
        <w:t xml:space="preserve">в случае, если </w:t>
      </w:r>
      <w:r w:rsidR="00742F27" w:rsidRPr="0055125B">
        <w:rPr>
          <w:sz w:val="24"/>
          <w:szCs w:val="24"/>
        </w:rPr>
        <w:t xml:space="preserve">конкурентные переговоры </w:t>
      </w:r>
      <w:r w:rsidRPr="0055125B">
        <w:rPr>
          <w:sz w:val="24"/>
          <w:szCs w:val="24"/>
        </w:rPr>
        <w:t>признан</w:t>
      </w:r>
      <w:r w:rsidR="00742F27" w:rsidRPr="0055125B">
        <w:rPr>
          <w:sz w:val="24"/>
          <w:szCs w:val="24"/>
        </w:rPr>
        <w:t>ы</w:t>
      </w:r>
      <w:r w:rsidRPr="0055125B">
        <w:rPr>
          <w:sz w:val="24"/>
          <w:szCs w:val="24"/>
        </w:rPr>
        <w:t xml:space="preserve"> состоявшимся, комиссия осуществляет оценку заявок на участие в </w:t>
      </w:r>
      <w:r w:rsidR="00742F27" w:rsidRPr="0055125B">
        <w:rPr>
          <w:sz w:val="24"/>
          <w:szCs w:val="24"/>
        </w:rPr>
        <w:t>конкурентных переговорах</w:t>
      </w:r>
      <w:r w:rsidRPr="0055125B">
        <w:rPr>
          <w:sz w:val="24"/>
          <w:szCs w:val="24"/>
        </w:rPr>
        <w:t xml:space="preserve">, которые не были отклонены, для выявления победителя </w:t>
      </w:r>
      <w:r w:rsidR="00742F27" w:rsidRPr="0055125B">
        <w:rPr>
          <w:sz w:val="24"/>
          <w:szCs w:val="24"/>
        </w:rPr>
        <w:t>конкурентных переговоров</w:t>
      </w:r>
      <w:r w:rsidRPr="0055125B">
        <w:rPr>
          <w:sz w:val="24"/>
          <w:szCs w:val="24"/>
        </w:rPr>
        <w:t xml:space="preserve"> на основе критериев, указанных в документации;</w:t>
      </w:r>
      <w:bookmarkEnd w:id="1542"/>
    </w:p>
    <w:p w14:paraId="464FCEF1" w14:textId="77777777" w:rsidR="00A83CF2" w:rsidRPr="0055125B" w:rsidRDefault="00A83CF2" w:rsidP="00A83CF2">
      <w:pPr>
        <w:pStyle w:val="3"/>
        <w:rPr>
          <w:sz w:val="24"/>
          <w:szCs w:val="24"/>
        </w:rPr>
      </w:pPr>
      <w:bookmarkStart w:id="1543" w:name="_Toc523998721"/>
      <w:r w:rsidRPr="0055125B">
        <w:rPr>
          <w:sz w:val="24"/>
          <w:szCs w:val="24"/>
        </w:rPr>
        <w:t xml:space="preserve">в случае, если </w:t>
      </w:r>
      <w:r w:rsidR="00742F27" w:rsidRPr="0055125B">
        <w:rPr>
          <w:sz w:val="24"/>
          <w:szCs w:val="24"/>
        </w:rPr>
        <w:t>конкурентные переговоры</w:t>
      </w:r>
      <w:r w:rsidRPr="0055125B">
        <w:rPr>
          <w:sz w:val="24"/>
          <w:szCs w:val="24"/>
        </w:rPr>
        <w:t xml:space="preserve"> признан</w:t>
      </w:r>
      <w:r w:rsidR="00742F27" w:rsidRPr="0055125B">
        <w:rPr>
          <w:sz w:val="24"/>
          <w:szCs w:val="24"/>
        </w:rPr>
        <w:t>ы</w:t>
      </w:r>
      <w:r w:rsidRPr="0055125B">
        <w:rPr>
          <w:sz w:val="24"/>
          <w:szCs w:val="24"/>
        </w:rPr>
        <w:t xml:space="preserve"> несостоявшим</w:t>
      </w:r>
      <w:r w:rsidR="00742F27" w:rsidRPr="0055125B">
        <w:rPr>
          <w:sz w:val="24"/>
          <w:szCs w:val="24"/>
        </w:rPr>
        <w:t>и</w:t>
      </w:r>
      <w:r w:rsidRPr="0055125B">
        <w:rPr>
          <w:sz w:val="24"/>
          <w:szCs w:val="24"/>
        </w:rPr>
        <w:t>ся в соответствии с пунктами</w:t>
      </w:r>
      <w:r w:rsidR="009547FD" w:rsidRPr="0055125B">
        <w:rPr>
          <w:sz w:val="24"/>
          <w:szCs w:val="24"/>
        </w:rPr>
        <w:t xml:space="preserve"> </w:t>
      </w:r>
      <w:r w:rsidR="009547FD" w:rsidRPr="0055125B">
        <w:rPr>
          <w:sz w:val="24"/>
          <w:szCs w:val="24"/>
        </w:rPr>
        <w:fldChar w:fldCharType="begin"/>
      </w:r>
      <w:r w:rsidR="009547FD" w:rsidRPr="0055125B">
        <w:rPr>
          <w:sz w:val="24"/>
          <w:szCs w:val="24"/>
        </w:rPr>
        <w:instrText xml:space="preserve"> REF _Ref523822022 \r \h </w:instrText>
      </w:r>
      <w:r w:rsidR="00AD0AF9" w:rsidRPr="0055125B">
        <w:rPr>
          <w:sz w:val="24"/>
          <w:szCs w:val="24"/>
        </w:rPr>
        <w:instrText xml:space="preserve"> \* MERGEFORMAT </w:instrText>
      </w:r>
      <w:r w:rsidR="009547FD" w:rsidRPr="0055125B">
        <w:rPr>
          <w:sz w:val="24"/>
          <w:szCs w:val="24"/>
        </w:rPr>
      </w:r>
      <w:r w:rsidR="009547FD" w:rsidRPr="0055125B">
        <w:rPr>
          <w:sz w:val="24"/>
          <w:szCs w:val="24"/>
        </w:rPr>
        <w:fldChar w:fldCharType="separate"/>
      </w:r>
      <w:r w:rsidR="00B213D8" w:rsidRPr="0055125B">
        <w:rPr>
          <w:sz w:val="24"/>
          <w:szCs w:val="24"/>
        </w:rPr>
        <w:t>39.8.1</w:t>
      </w:r>
      <w:r w:rsidR="009547FD" w:rsidRPr="0055125B">
        <w:rPr>
          <w:sz w:val="24"/>
          <w:szCs w:val="24"/>
        </w:rPr>
        <w:fldChar w:fldCharType="end"/>
      </w:r>
      <w:r w:rsidR="009547FD" w:rsidRPr="0055125B">
        <w:rPr>
          <w:sz w:val="24"/>
          <w:szCs w:val="24"/>
        </w:rPr>
        <w:t xml:space="preserve"> -</w:t>
      </w:r>
      <w:r w:rsidRPr="0055125B">
        <w:rPr>
          <w:sz w:val="24"/>
          <w:szCs w:val="24"/>
        </w:rPr>
        <w:t xml:space="preserve"> </w:t>
      </w:r>
      <w:r w:rsidR="00742F27" w:rsidRPr="0055125B">
        <w:rPr>
          <w:sz w:val="24"/>
          <w:szCs w:val="24"/>
        </w:rPr>
        <w:fldChar w:fldCharType="begin"/>
      </w:r>
      <w:r w:rsidR="00742F27" w:rsidRPr="0055125B">
        <w:rPr>
          <w:sz w:val="24"/>
          <w:szCs w:val="24"/>
        </w:rPr>
        <w:instrText xml:space="preserve"> REF _Ref523820759 \r \h </w:instrText>
      </w:r>
      <w:r w:rsidR="00AD0AF9" w:rsidRPr="0055125B">
        <w:rPr>
          <w:sz w:val="24"/>
          <w:szCs w:val="24"/>
        </w:rPr>
        <w:instrText xml:space="preserve"> \* MERGEFORMAT </w:instrText>
      </w:r>
      <w:r w:rsidR="00742F27" w:rsidRPr="0055125B">
        <w:rPr>
          <w:sz w:val="24"/>
          <w:szCs w:val="24"/>
        </w:rPr>
      </w:r>
      <w:r w:rsidR="00742F27" w:rsidRPr="0055125B">
        <w:rPr>
          <w:sz w:val="24"/>
          <w:szCs w:val="24"/>
        </w:rPr>
        <w:fldChar w:fldCharType="separate"/>
      </w:r>
      <w:r w:rsidR="00B213D8" w:rsidRPr="0055125B">
        <w:rPr>
          <w:sz w:val="24"/>
          <w:szCs w:val="24"/>
        </w:rPr>
        <w:t>39.8.3</w:t>
      </w:r>
      <w:r w:rsidR="00742F27" w:rsidRPr="0055125B">
        <w:rPr>
          <w:sz w:val="24"/>
          <w:szCs w:val="24"/>
        </w:rPr>
        <w:fldChar w:fldCharType="end"/>
      </w:r>
      <w:r w:rsidR="00742F27" w:rsidRPr="0055125B">
        <w:rPr>
          <w:sz w:val="24"/>
          <w:szCs w:val="24"/>
        </w:rPr>
        <w:t xml:space="preserve"> </w:t>
      </w:r>
      <w:r w:rsidRPr="0055125B">
        <w:rPr>
          <w:sz w:val="24"/>
          <w:szCs w:val="24"/>
        </w:rPr>
        <w:t xml:space="preserve">и </w:t>
      </w:r>
      <w:r w:rsidR="00742F27" w:rsidRPr="0055125B">
        <w:rPr>
          <w:sz w:val="24"/>
          <w:szCs w:val="24"/>
        </w:rPr>
        <w:fldChar w:fldCharType="begin"/>
      </w:r>
      <w:r w:rsidR="00742F27" w:rsidRPr="0055125B">
        <w:rPr>
          <w:sz w:val="24"/>
          <w:szCs w:val="24"/>
        </w:rPr>
        <w:instrText xml:space="preserve"> REF _Ref523820776 \r \h </w:instrText>
      </w:r>
      <w:r w:rsidR="00AD0AF9" w:rsidRPr="0055125B">
        <w:rPr>
          <w:sz w:val="24"/>
          <w:szCs w:val="24"/>
        </w:rPr>
        <w:instrText xml:space="preserve"> \* MERGEFORMAT </w:instrText>
      </w:r>
      <w:r w:rsidR="00742F27" w:rsidRPr="0055125B">
        <w:rPr>
          <w:sz w:val="24"/>
          <w:szCs w:val="24"/>
        </w:rPr>
      </w:r>
      <w:r w:rsidR="00742F27" w:rsidRPr="0055125B">
        <w:rPr>
          <w:sz w:val="24"/>
          <w:szCs w:val="24"/>
        </w:rPr>
        <w:fldChar w:fldCharType="separate"/>
      </w:r>
      <w:r w:rsidR="00B213D8" w:rsidRPr="0055125B">
        <w:rPr>
          <w:sz w:val="24"/>
          <w:szCs w:val="24"/>
        </w:rPr>
        <w:t>38.8</w:t>
      </w:r>
      <w:r w:rsidR="00742F27" w:rsidRPr="0055125B">
        <w:rPr>
          <w:sz w:val="24"/>
          <w:szCs w:val="24"/>
        </w:rPr>
        <w:fldChar w:fldCharType="end"/>
      </w:r>
      <w:r w:rsidRPr="0055125B">
        <w:rPr>
          <w:sz w:val="24"/>
          <w:szCs w:val="24"/>
        </w:rPr>
        <w:t xml:space="preserve"> настоящего Положения комиссия </w:t>
      </w:r>
      <w:r w:rsidR="00A30CCA" w:rsidRPr="0055125B">
        <w:rPr>
          <w:sz w:val="24"/>
          <w:szCs w:val="24"/>
        </w:rPr>
        <w:t xml:space="preserve">не осуществляет оценку и сопоставление заявок на участие в конкурентных переговорах и </w:t>
      </w:r>
      <w:r w:rsidRPr="0055125B">
        <w:rPr>
          <w:sz w:val="24"/>
          <w:szCs w:val="24"/>
        </w:rPr>
        <w:t xml:space="preserve">принимает решение в соответствии с пунктом </w:t>
      </w:r>
      <w:r w:rsidR="00742F27" w:rsidRPr="0055125B">
        <w:rPr>
          <w:sz w:val="24"/>
          <w:szCs w:val="24"/>
        </w:rPr>
        <w:t>41</w:t>
      </w:r>
      <w:r w:rsidRPr="0055125B">
        <w:rPr>
          <w:sz w:val="24"/>
          <w:szCs w:val="24"/>
        </w:rPr>
        <w:t xml:space="preserve"> настоящего Положения.</w:t>
      </w:r>
      <w:bookmarkEnd w:id="1543"/>
    </w:p>
    <w:p w14:paraId="7EC2CBE3" w14:textId="77777777" w:rsidR="00A83CF2" w:rsidRPr="0055125B" w:rsidRDefault="00A83CF2" w:rsidP="007C436F">
      <w:pPr>
        <w:pStyle w:val="2"/>
      </w:pPr>
      <w:bookmarkStart w:id="1544" w:name="_Toc523998722"/>
      <w:r w:rsidRPr="0055125B">
        <w:t xml:space="preserve">На основании результатов оценки заявок на участие в </w:t>
      </w:r>
      <w:r w:rsidR="00742F27" w:rsidRPr="0055125B">
        <w:rPr>
          <w:lang w:val="ru-RU"/>
        </w:rPr>
        <w:t>конкурентных переговорах</w:t>
      </w:r>
      <w:r w:rsidRPr="0055125B">
        <w:rPr>
          <w:lang w:val="ru-RU"/>
        </w:rPr>
        <w:t xml:space="preserve"> </w:t>
      </w:r>
      <w:r w:rsidRPr="0055125B">
        <w:t xml:space="preserve">комиссия </w:t>
      </w:r>
      <w:r w:rsidRPr="0055125B">
        <w:rPr>
          <w:lang w:val="ru-RU"/>
        </w:rPr>
        <w:t>присваивает</w:t>
      </w:r>
      <w:r w:rsidRPr="0055125B">
        <w:t xml:space="preserve"> </w:t>
      </w:r>
      <w:r w:rsidRPr="0055125B">
        <w:rPr>
          <w:lang w:val="ru-RU"/>
        </w:rPr>
        <w:t xml:space="preserve">каждой </w:t>
      </w:r>
      <w:r w:rsidRPr="0055125B">
        <w:t xml:space="preserve">заявке на участие в </w:t>
      </w:r>
      <w:r w:rsidR="00742F27" w:rsidRPr="0055125B">
        <w:rPr>
          <w:lang w:val="ru-RU"/>
        </w:rPr>
        <w:t>конкурентных переговорах</w:t>
      </w:r>
      <w:r w:rsidRPr="0055125B">
        <w:rPr>
          <w:lang w:val="ru-RU"/>
        </w:rPr>
        <w:t xml:space="preserve"> </w:t>
      </w:r>
      <w:r w:rsidRPr="0055125B">
        <w:t xml:space="preserve">порядковый номер в порядке уменьшения степени выгодности содержащихся в них условий исполнения договора. Заявке на участие в </w:t>
      </w:r>
      <w:r w:rsidR="00742F27" w:rsidRPr="0055125B">
        <w:rPr>
          <w:lang w:val="ru-RU"/>
        </w:rPr>
        <w:t>конкурентных переговорах</w:t>
      </w:r>
      <w:r w:rsidRPr="0055125B">
        <w:t xml:space="preserve">, в которой содержатся лучшие условия исполнения договора, присваивается первый номер. В случае, если в нескольких заявках на участие в </w:t>
      </w:r>
      <w:r w:rsidR="006F1683" w:rsidRPr="0055125B">
        <w:rPr>
          <w:lang w:val="ru-RU"/>
        </w:rPr>
        <w:t>конкурентных переговорах</w:t>
      </w:r>
      <w:r w:rsidRPr="0055125B">
        <w:t xml:space="preserve"> содержатся одинаковые условия исполнения договора, меньший порядковый номер присваивается заявке на участие в </w:t>
      </w:r>
      <w:r w:rsidR="00742F27" w:rsidRPr="0055125B">
        <w:rPr>
          <w:lang w:val="ru-RU"/>
        </w:rPr>
        <w:t>конкурентных переговорах</w:t>
      </w:r>
      <w:r w:rsidRPr="0055125B">
        <w:t xml:space="preserve">, которая поступила ранее других заявок на участие в </w:t>
      </w:r>
      <w:r w:rsidR="00742F27" w:rsidRPr="0055125B">
        <w:rPr>
          <w:lang w:val="ru-RU"/>
        </w:rPr>
        <w:t>конкурентных переговорах</w:t>
      </w:r>
      <w:r w:rsidRPr="0055125B">
        <w:t>, содержащих такие же условия.</w:t>
      </w:r>
      <w:bookmarkEnd w:id="1544"/>
    </w:p>
    <w:p w14:paraId="1214C997" w14:textId="77777777" w:rsidR="00A82C5A" w:rsidRPr="0055125B" w:rsidRDefault="00A82C5A" w:rsidP="007C436F">
      <w:pPr>
        <w:pStyle w:val="2"/>
      </w:pPr>
      <w:bookmarkStart w:id="1545" w:name="_Toc523998723"/>
      <w:r w:rsidRPr="0055125B">
        <w:t xml:space="preserve">Победителем </w:t>
      </w:r>
      <w:r w:rsidRPr="0055125B">
        <w:rPr>
          <w:lang w:val="ru-RU"/>
        </w:rPr>
        <w:t xml:space="preserve">конкурентных переговоров </w:t>
      </w:r>
      <w:r w:rsidRPr="0055125B">
        <w:t xml:space="preserve">признается  участник </w:t>
      </w:r>
      <w:r w:rsidRPr="0055125B">
        <w:rPr>
          <w:lang w:val="ru-RU"/>
        </w:rPr>
        <w:t>конкурентных переговоров</w:t>
      </w:r>
      <w:r w:rsidRPr="0055125B">
        <w:t xml:space="preserve">, предложивший лучшие условия исполнения договора, и заявке на участие в закупке которого присвоен первый номер. </w:t>
      </w:r>
    </w:p>
    <w:p w14:paraId="42865EBA" w14:textId="77777777" w:rsidR="00A83CF2" w:rsidRPr="0055125B" w:rsidRDefault="00A82C5A" w:rsidP="007C436F">
      <w:pPr>
        <w:pStyle w:val="2"/>
      </w:pPr>
      <w:r w:rsidRPr="0055125B">
        <w:t>В случае, если Заказчиком в документации предусмотрена возможность заключения договора с несколькими участниками (но не более 2 (двух)), то победителями конкурентных переговоров признаются участник, заявке на участие в закупке которого присвоен первый номер, и следующий за ним участник</w:t>
      </w:r>
      <w:r w:rsidR="00A83CF2" w:rsidRPr="0055125B">
        <w:t>.</w:t>
      </w:r>
      <w:bookmarkEnd w:id="1545"/>
      <w:r w:rsidR="00A83CF2" w:rsidRPr="0055125B">
        <w:t xml:space="preserve"> </w:t>
      </w:r>
    </w:p>
    <w:p w14:paraId="37ECDA3D" w14:textId="77777777" w:rsidR="00A83CF2" w:rsidRPr="0055125B" w:rsidRDefault="00A83CF2" w:rsidP="007C436F">
      <w:pPr>
        <w:pStyle w:val="2"/>
      </w:pPr>
      <w:bookmarkStart w:id="1546" w:name="_Toc523998724"/>
      <w:r w:rsidRPr="0055125B">
        <w:t xml:space="preserve">Результаты рассмотрения, оценки и сопоставления заявок на участие в </w:t>
      </w:r>
      <w:r w:rsidR="00742F27" w:rsidRPr="0055125B">
        <w:rPr>
          <w:lang w:val="ru-RU"/>
        </w:rPr>
        <w:t>конкурентных переговорах</w:t>
      </w:r>
      <w:r w:rsidRPr="0055125B">
        <w:t xml:space="preserve"> фиксируются в протоколе рассмотрения, оценки и сопоставления таких заявок, в котором должна содержаться информация</w:t>
      </w:r>
      <w:r w:rsidRPr="0055125B">
        <w:rPr>
          <w:lang w:val="ru-RU"/>
        </w:rPr>
        <w:t xml:space="preserve">, предусмотренная пунктом </w:t>
      </w:r>
      <w:r w:rsidRPr="0055125B">
        <w:rPr>
          <w:lang w:val="ru-RU"/>
        </w:rPr>
        <w:fldChar w:fldCharType="begin"/>
      </w:r>
      <w:r w:rsidRPr="0055125B">
        <w:rPr>
          <w:lang w:val="ru-RU"/>
        </w:rPr>
        <w:instrText xml:space="preserve"> REF _Ref523496387 \w \h </w:instrText>
      </w:r>
      <w:r w:rsidR="00AD0AF9" w:rsidRPr="0055125B">
        <w:rPr>
          <w:lang w:val="ru-RU"/>
        </w:rPr>
        <w:instrText xml:space="preserve"> \* MERGEFORMAT </w:instrText>
      </w:r>
      <w:r w:rsidRPr="0055125B">
        <w:rPr>
          <w:lang w:val="ru-RU"/>
        </w:rPr>
      </w:r>
      <w:r w:rsidRPr="0055125B">
        <w:rPr>
          <w:lang w:val="ru-RU"/>
        </w:rPr>
        <w:fldChar w:fldCharType="separate"/>
      </w:r>
      <w:r w:rsidR="00B213D8" w:rsidRPr="0055125B">
        <w:rPr>
          <w:lang w:val="ru-RU"/>
        </w:rPr>
        <w:t>6.24</w:t>
      </w:r>
      <w:r w:rsidRPr="0055125B">
        <w:rPr>
          <w:lang w:val="ru-RU"/>
        </w:rPr>
        <w:fldChar w:fldCharType="end"/>
      </w:r>
      <w:r w:rsidRPr="0055125B">
        <w:rPr>
          <w:lang w:val="ru-RU"/>
        </w:rPr>
        <w:t xml:space="preserve"> настоящего Положения.</w:t>
      </w:r>
      <w:bookmarkEnd w:id="1546"/>
    </w:p>
    <w:p w14:paraId="147D39BE" w14:textId="77777777" w:rsidR="00742F27" w:rsidRPr="0055125B" w:rsidRDefault="00A83CF2" w:rsidP="007C436F">
      <w:pPr>
        <w:pStyle w:val="2"/>
      </w:pPr>
      <w:bookmarkStart w:id="1547" w:name="_Toc523998725"/>
      <w:r w:rsidRPr="0055125B">
        <w:t>В этом же протоколе при необходимости указывается решение о прове</w:t>
      </w:r>
      <w:r w:rsidR="00742F27" w:rsidRPr="0055125B">
        <w:t xml:space="preserve">дении процедуры </w:t>
      </w:r>
      <w:proofErr w:type="spellStart"/>
      <w:r w:rsidR="00742F27" w:rsidRPr="0055125B">
        <w:t>уторговывания</w:t>
      </w:r>
      <w:proofErr w:type="spellEnd"/>
      <w:r w:rsidR="00742F27" w:rsidRPr="0055125B">
        <w:t>.</w:t>
      </w:r>
      <w:bookmarkEnd w:id="1547"/>
      <w:r w:rsidR="00742F27" w:rsidRPr="0055125B">
        <w:t xml:space="preserve"> </w:t>
      </w:r>
    </w:p>
    <w:p w14:paraId="231CF0DD" w14:textId="77777777" w:rsidR="00A83CF2" w:rsidRPr="0055125B" w:rsidRDefault="00A83CF2" w:rsidP="007C436F">
      <w:pPr>
        <w:pStyle w:val="2"/>
      </w:pPr>
      <w:bookmarkStart w:id="1548" w:name="_Toc523998726"/>
      <w:r w:rsidRPr="0055125B">
        <w:t xml:space="preserve">В процедуре </w:t>
      </w:r>
      <w:proofErr w:type="spellStart"/>
      <w:r w:rsidRPr="0055125B">
        <w:t>уторговывания</w:t>
      </w:r>
      <w:proofErr w:type="spellEnd"/>
      <w:r w:rsidRPr="0055125B">
        <w:t xml:space="preserve"> имеют право участвовать все допущенные участники закупки. Участник </w:t>
      </w:r>
      <w:r w:rsidR="00742F27" w:rsidRPr="0055125B">
        <w:rPr>
          <w:lang w:val="ru-RU"/>
        </w:rPr>
        <w:t>конкурентных переговоров</w:t>
      </w:r>
      <w:r w:rsidRPr="0055125B">
        <w:t xml:space="preserve">, приглашенный на процедуру </w:t>
      </w:r>
      <w:proofErr w:type="spellStart"/>
      <w:r w:rsidRPr="0055125B">
        <w:t>уторговывания</w:t>
      </w:r>
      <w:proofErr w:type="spellEnd"/>
      <w:r w:rsidRPr="0055125B">
        <w:t xml:space="preserve">, вправе не участвовать в ней, тогда его предложение остается действующим с ранее объявленными условиями, указанными в заявке на участие в </w:t>
      </w:r>
      <w:r w:rsidR="00742F27" w:rsidRPr="0055125B">
        <w:rPr>
          <w:lang w:val="ru-RU"/>
        </w:rPr>
        <w:t>конкурентных переговорах</w:t>
      </w:r>
      <w:r w:rsidRPr="0055125B">
        <w:t>.</w:t>
      </w:r>
      <w:bookmarkEnd w:id="1548"/>
    </w:p>
    <w:p w14:paraId="285102A9" w14:textId="77777777" w:rsidR="00A83CF2" w:rsidRPr="0055125B" w:rsidRDefault="00A83CF2" w:rsidP="00A83CF2">
      <w:pPr>
        <w:widowControl w:val="0"/>
        <w:ind w:firstLine="708"/>
        <w:jc w:val="both"/>
      </w:pPr>
      <w:r w:rsidRPr="0055125B">
        <w:t xml:space="preserve">Проведение процедуры </w:t>
      </w:r>
      <w:proofErr w:type="spellStart"/>
      <w:r w:rsidRPr="0055125B">
        <w:t>уторговывания</w:t>
      </w:r>
      <w:proofErr w:type="spellEnd"/>
      <w:r w:rsidRPr="0055125B">
        <w:t xml:space="preserve"> возможно в случае, если на это было соответствующее указание в извещении и документации. Порядок проведения процедуры </w:t>
      </w:r>
      <w:proofErr w:type="spellStart"/>
      <w:r w:rsidRPr="0055125B">
        <w:t>уторговывания</w:t>
      </w:r>
      <w:proofErr w:type="spellEnd"/>
      <w:r w:rsidRPr="0055125B">
        <w:t xml:space="preserve"> указывается в документации о закупке. Процедура </w:t>
      </w:r>
      <w:proofErr w:type="spellStart"/>
      <w:r w:rsidRPr="0055125B">
        <w:t>уторговывания</w:t>
      </w:r>
      <w:proofErr w:type="spellEnd"/>
      <w:r w:rsidRPr="0055125B">
        <w:t xml:space="preserve"> проводится в срок не позднее 2 рабочих дней после оценочного этапа рассмотрения заявок.</w:t>
      </w:r>
    </w:p>
    <w:p w14:paraId="46DFE5F6" w14:textId="77777777" w:rsidR="00A83CF2" w:rsidRPr="0055125B" w:rsidRDefault="00A83CF2" w:rsidP="00A83CF2">
      <w:pPr>
        <w:pStyle w:val="-3"/>
        <w:widowControl w:val="0"/>
        <w:numPr>
          <w:ilvl w:val="2"/>
          <w:numId w:val="0"/>
        </w:numPr>
        <w:tabs>
          <w:tab w:val="num" w:pos="720"/>
        </w:tabs>
        <w:spacing w:line="240" w:lineRule="auto"/>
        <w:rPr>
          <w:sz w:val="24"/>
        </w:rPr>
      </w:pPr>
      <w:r w:rsidRPr="0055125B">
        <w:rPr>
          <w:sz w:val="24"/>
        </w:rPr>
        <w:tab/>
        <w:t xml:space="preserve">Процедура </w:t>
      </w:r>
      <w:proofErr w:type="spellStart"/>
      <w:r w:rsidRPr="0055125B">
        <w:rPr>
          <w:sz w:val="24"/>
        </w:rPr>
        <w:t>уторговывания</w:t>
      </w:r>
      <w:proofErr w:type="spellEnd"/>
      <w:r w:rsidRPr="0055125B">
        <w:rPr>
          <w:sz w:val="24"/>
        </w:rPr>
        <w:t xml:space="preserve"> осуществляется путем однократного установления новой цены заявки участником закупки. При этом повышение ранее предложенной цены не допускается. </w:t>
      </w:r>
    </w:p>
    <w:p w14:paraId="1685DCAC" w14:textId="77777777" w:rsidR="00A83CF2" w:rsidRPr="0055125B" w:rsidRDefault="00A83CF2" w:rsidP="00A83CF2">
      <w:pPr>
        <w:widowControl w:val="0"/>
        <w:ind w:firstLine="708"/>
        <w:jc w:val="both"/>
      </w:pPr>
      <w:r w:rsidRPr="0055125B">
        <w:t xml:space="preserve">В течение 2 (двух) дней после окончания процедуры </w:t>
      </w:r>
      <w:proofErr w:type="spellStart"/>
      <w:r w:rsidRPr="0055125B">
        <w:t>уторговывания</w:t>
      </w:r>
      <w:proofErr w:type="spellEnd"/>
      <w:r w:rsidRPr="0055125B">
        <w:t xml:space="preserve"> участники должны подготовить и предоставить Заказчику уточненный расчет цены единицы товара, единичных расценок или тарифов работ или услуг (без налога на добавленную стоимость) и расчет общей стоимости работ или услуг без изменения остальных условий заявки. В случае непредставления такого уточенного расчета, данная заявка подлежит отклонению.</w:t>
      </w:r>
    </w:p>
    <w:p w14:paraId="286F5ED8" w14:textId="77777777" w:rsidR="00A83CF2" w:rsidRPr="0055125B" w:rsidRDefault="00A83CF2" w:rsidP="00A83CF2">
      <w:pPr>
        <w:pStyle w:val="Times12"/>
        <w:widowControl w:val="0"/>
        <w:tabs>
          <w:tab w:val="left" w:pos="70"/>
          <w:tab w:val="left" w:pos="1416"/>
        </w:tabs>
        <w:rPr>
          <w:spacing w:val="-6"/>
          <w:szCs w:val="24"/>
        </w:rPr>
      </w:pPr>
      <w:r w:rsidRPr="0055125B">
        <w:rPr>
          <w:spacing w:val="-6"/>
          <w:szCs w:val="24"/>
        </w:rPr>
        <w:t xml:space="preserve">Предложения участника по ухудшению первоначальных условий (в том числе, увеличению цены, увеличению единичных цен), указанных в заявке на участие в закупке, не рассматриваются, такой участник считается не участвовавшим в процедуре </w:t>
      </w:r>
      <w:proofErr w:type="spellStart"/>
      <w:r w:rsidRPr="0055125B">
        <w:rPr>
          <w:spacing w:val="-6"/>
          <w:szCs w:val="24"/>
        </w:rPr>
        <w:t>уторговывания</w:t>
      </w:r>
      <w:proofErr w:type="spellEnd"/>
      <w:r w:rsidRPr="0055125B">
        <w:rPr>
          <w:spacing w:val="-6"/>
          <w:szCs w:val="24"/>
        </w:rPr>
        <w:t xml:space="preserve"> и его предложение, указанное в заявке на участие в закупке, остается действующим с ранее объявленными условиями.</w:t>
      </w:r>
    </w:p>
    <w:p w14:paraId="53964C53" w14:textId="77777777" w:rsidR="00A83CF2" w:rsidRPr="0055125B" w:rsidRDefault="00A83CF2" w:rsidP="00A83CF2">
      <w:pPr>
        <w:widowControl w:val="0"/>
        <w:ind w:firstLine="708"/>
        <w:jc w:val="both"/>
      </w:pPr>
      <w:r w:rsidRPr="0055125B">
        <w:t xml:space="preserve">После завершения процедуры </w:t>
      </w:r>
      <w:proofErr w:type="spellStart"/>
      <w:r w:rsidRPr="0055125B">
        <w:t>уторговывания</w:t>
      </w:r>
      <w:proofErr w:type="spellEnd"/>
      <w:r w:rsidRPr="0055125B">
        <w:t xml:space="preserve">, повторно проводится оценочный этап рассмотрения заявок с учетом заявленных новых цен, полученных в ходе процедуры </w:t>
      </w:r>
      <w:proofErr w:type="spellStart"/>
      <w:r w:rsidRPr="0055125B">
        <w:t>уторговывания</w:t>
      </w:r>
      <w:proofErr w:type="spellEnd"/>
      <w:r w:rsidRPr="0055125B">
        <w:t>.</w:t>
      </w:r>
    </w:p>
    <w:p w14:paraId="47FAED69" w14:textId="77777777" w:rsidR="004350FD" w:rsidRPr="0055125B" w:rsidRDefault="004350FD" w:rsidP="007C436F">
      <w:pPr>
        <w:pStyle w:val="2"/>
      </w:pPr>
      <w:bookmarkStart w:id="1549" w:name="_Toc523998727"/>
      <w:r w:rsidRPr="0055125B">
        <w:t xml:space="preserve">Результаты фиксируются в протоколе оценки </w:t>
      </w:r>
      <w:r w:rsidRPr="0055125B">
        <w:rPr>
          <w:lang w:val="ru-RU"/>
        </w:rPr>
        <w:t xml:space="preserve">и сопоставления </w:t>
      </w:r>
      <w:r w:rsidRPr="0055125B">
        <w:t xml:space="preserve">таких заявок, в котором должна содержаться информация в соответствии с </w:t>
      </w:r>
      <w:proofErr w:type="spellStart"/>
      <w:r w:rsidRPr="0055125B">
        <w:t>п</w:t>
      </w:r>
      <w:r w:rsidRPr="0055125B">
        <w:rPr>
          <w:lang w:val="ru-RU"/>
        </w:rPr>
        <w:t>п</w:t>
      </w:r>
      <w:proofErr w:type="spellEnd"/>
      <w:r w:rsidRPr="0055125B">
        <w:rPr>
          <w:lang w:val="ru-RU"/>
        </w:rPr>
        <w:t xml:space="preserve">.  </w:t>
      </w:r>
      <w:r w:rsidRPr="0055125B">
        <w:rPr>
          <w:lang w:val="ru-RU"/>
        </w:rPr>
        <w:fldChar w:fldCharType="begin"/>
      </w:r>
      <w:r w:rsidRPr="0055125B">
        <w:rPr>
          <w:lang w:val="ru-RU"/>
        </w:rPr>
        <w:instrText xml:space="preserve"> REF _Ref523399975 \r \h </w:instrText>
      </w:r>
      <w:r w:rsidR="00AD0AF9" w:rsidRPr="0055125B">
        <w:rPr>
          <w:lang w:val="ru-RU"/>
        </w:rPr>
        <w:instrText xml:space="preserve"> \* MERGEFORMAT </w:instrText>
      </w:r>
      <w:r w:rsidRPr="0055125B">
        <w:rPr>
          <w:lang w:val="ru-RU"/>
        </w:rPr>
      </w:r>
      <w:r w:rsidRPr="0055125B">
        <w:rPr>
          <w:lang w:val="ru-RU"/>
        </w:rPr>
        <w:fldChar w:fldCharType="separate"/>
      </w:r>
      <w:r w:rsidR="00B213D8" w:rsidRPr="0055125B">
        <w:rPr>
          <w:lang w:val="ru-RU"/>
        </w:rPr>
        <w:t>6.24</w:t>
      </w:r>
      <w:r w:rsidRPr="0055125B">
        <w:rPr>
          <w:lang w:val="ru-RU"/>
        </w:rPr>
        <w:fldChar w:fldCharType="end"/>
      </w:r>
      <w:r w:rsidRPr="0055125B">
        <w:rPr>
          <w:lang w:val="ru-RU"/>
        </w:rPr>
        <w:t xml:space="preserve"> </w:t>
      </w:r>
      <w:r w:rsidRPr="0055125B">
        <w:t>настоящего Положения.</w:t>
      </w:r>
      <w:bookmarkEnd w:id="1549"/>
    </w:p>
    <w:p w14:paraId="0072A625" w14:textId="77777777" w:rsidR="004350FD" w:rsidRPr="0055125B" w:rsidRDefault="004350FD" w:rsidP="007C436F">
      <w:pPr>
        <w:pStyle w:val="2"/>
      </w:pPr>
      <w:bookmarkStart w:id="1550" w:name="_Toc523998728"/>
      <w:r w:rsidRPr="0055125B">
        <w:t>Протокол подписывается всеми присутствующими членами комиссии в течение дня, следующего после дня окончания проведения оценки и сопоставления заявок на участие в конкур</w:t>
      </w:r>
      <w:r w:rsidR="00433E27" w:rsidRPr="0055125B">
        <w:rPr>
          <w:lang w:val="ru-RU"/>
        </w:rPr>
        <w:t>ентных переговорах</w:t>
      </w:r>
      <w:r w:rsidRPr="0055125B">
        <w:t xml:space="preserve">. Протокол  составляется в </w:t>
      </w:r>
      <w:r w:rsidRPr="0055125B">
        <w:rPr>
          <w:lang w:val="ru-RU"/>
        </w:rPr>
        <w:t>одном</w:t>
      </w:r>
      <w:r w:rsidRPr="0055125B">
        <w:t xml:space="preserve"> экземпляр</w:t>
      </w:r>
      <w:r w:rsidRPr="0055125B">
        <w:rPr>
          <w:lang w:val="ru-RU"/>
        </w:rPr>
        <w:t>е</w:t>
      </w:r>
      <w:r w:rsidRPr="0055125B">
        <w:t>.</w:t>
      </w:r>
      <w:bookmarkEnd w:id="1550"/>
      <w:r w:rsidRPr="0055125B">
        <w:t xml:space="preserve"> </w:t>
      </w:r>
    </w:p>
    <w:p w14:paraId="495C9A7B" w14:textId="77777777" w:rsidR="004350FD" w:rsidRPr="0055125B" w:rsidRDefault="004350FD" w:rsidP="007C436F">
      <w:pPr>
        <w:pStyle w:val="2"/>
        <w:rPr>
          <w:lang w:val="ru-RU"/>
        </w:rPr>
      </w:pPr>
      <w:bookmarkStart w:id="1551" w:name="_Toc523998729"/>
      <w:r w:rsidRPr="0055125B">
        <w:t>Протокол рассмотрения и оценки заявок на участие в конкур</w:t>
      </w:r>
      <w:r w:rsidRPr="0055125B">
        <w:rPr>
          <w:lang w:val="ru-RU"/>
        </w:rPr>
        <w:t xml:space="preserve">ентных переговорах </w:t>
      </w:r>
      <w:r w:rsidRPr="0055125B">
        <w:t xml:space="preserve">размещается </w:t>
      </w:r>
      <w:r w:rsidRPr="0055125B">
        <w:rPr>
          <w:lang w:val="ru-RU"/>
        </w:rPr>
        <w:t xml:space="preserve">Заказчиком </w:t>
      </w:r>
      <w:r w:rsidRPr="0055125B">
        <w:t>на сайте Единой информационной системы не позднее чем через три дня  со дня его подписания.</w:t>
      </w:r>
      <w:bookmarkEnd w:id="1551"/>
      <w:r w:rsidRPr="0055125B">
        <w:t xml:space="preserve"> </w:t>
      </w:r>
    </w:p>
    <w:p w14:paraId="009F2DA4" w14:textId="77777777" w:rsidR="00A83CF2" w:rsidRPr="0055125B" w:rsidRDefault="00A83CF2" w:rsidP="00F50F14">
      <w:pPr>
        <w:pStyle w:val="10"/>
        <w:rPr>
          <w:sz w:val="24"/>
          <w:szCs w:val="24"/>
          <w:lang w:val="ru-RU"/>
        </w:rPr>
      </w:pPr>
      <w:bookmarkStart w:id="1552" w:name="_Toc523998730"/>
      <w:r w:rsidRPr="0055125B">
        <w:rPr>
          <w:sz w:val="24"/>
          <w:szCs w:val="24"/>
        </w:rPr>
        <w:t xml:space="preserve">Заключение договора по итогам </w:t>
      </w:r>
      <w:r w:rsidR="00862410" w:rsidRPr="0055125B">
        <w:rPr>
          <w:sz w:val="24"/>
          <w:szCs w:val="24"/>
          <w:lang w:val="ru-RU"/>
        </w:rPr>
        <w:t>конкурентных переговоров</w:t>
      </w:r>
      <w:bookmarkEnd w:id="1552"/>
    </w:p>
    <w:p w14:paraId="75A69A0F" w14:textId="77777777" w:rsidR="00A83CF2" w:rsidRPr="0055125B" w:rsidRDefault="00A82C5A" w:rsidP="007C436F">
      <w:pPr>
        <w:pStyle w:val="2"/>
      </w:pPr>
      <w:bookmarkStart w:id="1553" w:name="_Toc523998731"/>
      <w:r w:rsidRPr="0055125B">
        <w:t xml:space="preserve">Заказчик передает победителю/победителям  конкурентных переговоров проект договора в порядке и сроки, предусмотренные пунктом </w:t>
      </w:r>
      <w:r w:rsidRPr="0055125B">
        <w:fldChar w:fldCharType="begin"/>
      </w:r>
      <w:r w:rsidRPr="0055125B">
        <w:instrText xml:space="preserve"> REF _Ref523993527 \r \h  \* MERGEFORMAT </w:instrText>
      </w:r>
      <w:r w:rsidRPr="0055125B">
        <w:fldChar w:fldCharType="separate"/>
      </w:r>
      <w:r w:rsidRPr="0055125B">
        <w:t>51</w:t>
      </w:r>
      <w:r w:rsidRPr="0055125B">
        <w:fldChar w:fldCharType="end"/>
      </w:r>
      <w:r w:rsidRPr="0055125B">
        <w:t xml:space="preserve"> настоящего положения</w:t>
      </w:r>
      <w:r w:rsidR="00A83CF2" w:rsidRPr="0055125B">
        <w:t>.</w:t>
      </w:r>
      <w:bookmarkEnd w:id="1553"/>
    </w:p>
    <w:p w14:paraId="1371151C" w14:textId="77777777" w:rsidR="00A83CF2" w:rsidRPr="0055125B" w:rsidRDefault="00A82C5A" w:rsidP="007C436F">
      <w:pPr>
        <w:pStyle w:val="2"/>
      </w:pPr>
      <w:bookmarkStart w:id="1554" w:name="_Toc523998732"/>
      <w:r w:rsidRPr="0055125B">
        <w:t>Победитель/победители конкурентных переговоров обязан подписать договор и представить все экземпляры  договора  Заказчику  в  срок,  предусмотренный  документацией</w:t>
      </w:r>
      <w:r w:rsidR="00A83CF2" w:rsidRPr="0055125B">
        <w:t>.</w:t>
      </w:r>
      <w:bookmarkEnd w:id="1554"/>
    </w:p>
    <w:p w14:paraId="74438226" w14:textId="77777777" w:rsidR="00A83CF2" w:rsidRPr="0055125B" w:rsidRDefault="00862410" w:rsidP="007C436F">
      <w:pPr>
        <w:pStyle w:val="2"/>
      </w:pPr>
      <w:bookmarkStart w:id="1555" w:name="_Toc523998733"/>
      <w:r w:rsidRPr="0055125B">
        <w:rPr>
          <w:lang w:val="ru-RU"/>
        </w:rPr>
        <w:t xml:space="preserve">В </w:t>
      </w:r>
      <w:r w:rsidR="00A83CF2" w:rsidRPr="0055125B">
        <w:t xml:space="preserve">случае  если  победителем </w:t>
      </w:r>
      <w:r w:rsidRPr="0055125B">
        <w:rPr>
          <w:lang w:val="ru-RU"/>
        </w:rPr>
        <w:t>конкурентных переговоров</w:t>
      </w:r>
      <w:r w:rsidR="00A83CF2" w:rsidRPr="0055125B">
        <w:t xml:space="preserve"> не исполнены  указанные требования, такой победитель признается уклонившимся от  заключения договора.</w:t>
      </w:r>
      <w:bookmarkEnd w:id="1555"/>
    </w:p>
    <w:p w14:paraId="5CE4E7BC" w14:textId="77777777" w:rsidR="00A83CF2" w:rsidRPr="0055125B" w:rsidRDefault="00A83CF2" w:rsidP="007C436F">
      <w:pPr>
        <w:pStyle w:val="2"/>
      </w:pPr>
      <w:bookmarkStart w:id="1556" w:name="_Toc523998734"/>
      <w:r w:rsidRPr="0055125B">
        <w:t xml:space="preserve">В случае, если победитель </w:t>
      </w:r>
      <w:r w:rsidR="00862410" w:rsidRPr="0055125B">
        <w:rPr>
          <w:lang w:val="ru-RU"/>
        </w:rPr>
        <w:t>конкурентных переговоров</w:t>
      </w:r>
      <w:r w:rsidRPr="0055125B">
        <w:t xml:space="preserve"> уклоняется от  заключения договора, Заказчик вправе обратиться в суд с иском о  требовании о понуждении победителя </w:t>
      </w:r>
      <w:r w:rsidR="00862410" w:rsidRPr="0055125B">
        <w:rPr>
          <w:lang w:val="ru-RU"/>
        </w:rPr>
        <w:t>конкурентных переговоров</w:t>
      </w:r>
      <w:r w:rsidRPr="0055125B">
        <w:t xml:space="preserve"> заключить  договор, а также о  возмещении убытков, причиненных уклонением от заключения договора,  и заключить  договор с участником </w:t>
      </w:r>
      <w:r w:rsidR="00862410" w:rsidRPr="0055125B">
        <w:rPr>
          <w:lang w:val="ru-RU"/>
        </w:rPr>
        <w:t>конкуре</w:t>
      </w:r>
      <w:r w:rsidR="009D0ED3" w:rsidRPr="0055125B">
        <w:rPr>
          <w:lang w:val="ru-RU"/>
        </w:rPr>
        <w:t>н</w:t>
      </w:r>
      <w:r w:rsidR="00862410" w:rsidRPr="0055125B">
        <w:rPr>
          <w:lang w:val="ru-RU"/>
        </w:rPr>
        <w:t>тных переговоров</w:t>
      </w:r>
      <w:r w:rsidR="00862410" w:rsidRPr="0055125B">
        <w:t xml:space="preserve">, заявке на участие </w:t>
      </w:r>
      <w:r w:rsidRPr="0055125B">
        <w:t>которого  присвоен второй номер.</w:t>
      </w:r>
      <w:bookmarkEnd w:id="1556"/>
      <w:r w:rsidRPr="0055125B">
        <w:t xml:space="preserve">  </w:t>
      </w:r>
    </w:p>
    <w:p w14:paraId="549B01EB" w14:textId="77777777" w:rsidR="00A83CF2" w:rsidRPr="0055125B" w:rsidRDefault="00A83CF2" w:rsidP="007C436F">
      <w:pPr>
        <w:pStyle w:val="2"/>
      </w:pPr>
      <w:bookmarkStart w:id="1557" w:name="_Ref523821923"/>
      <w:bookmarkStart w:id="1558" w:name="_Toc523998735"/>
      <w:r w:rsidRPr="0055125B">
        <w:t xml:space="preserve">Проект договора в случае согласия участника </w:t>
      </w:r>
      <w:r w:rsidR="00862410" w:rsidRPr="0055125B">
        <w:rPr>
          <w:lang w:val="ru-RU"/>
        </w:rPr>
        <w:t>конкурентных переговоров</w:t>
      </w:r>
      <w:r w:rsidRPr="0055125B">
        <w:t xml:space="preserve">, заявке на участие которого присвоен второй номер, заключить договор составляется заказчиком путем включения в проект договора, прилагаемого к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10 дней с даты признания победителя </w:t>
      </w:r>
      <w:r w:rsidR="008E5C4F" w:rsidRPr="0055125B">
        <w:rPr>
          <w:lang w:val="ru-RU"/>
        </w:rPr>
        <w:t>конкурентных переговоров</w:t>
      </w:r>
      <w:r w:rsidRPr="0055125B">
        <w:t xml:space="preserve"> уклонившимся от заключения договора. Участник </w:t>
      </w:r>
      <w:r w:rsidR="008E5C4F" w:rsidRPr="0055125B">
        <w:rPr>
          <w:lang w:val="ru-RU"/>
        </w:rPr>
        <w:t>конкурентных переговоров</w:t>
      </w:r>
      <w:r w:rsidRPr="0055125B">
        <w:t>, заявке которого присвоен второй номер, вправе подписать договор и передать его заказчику в срок, не превышающий 10 дней с момента получения договора,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bookmarkEnd w:id="1557"/>
      <w:bookmarkEnd w:id="1558"/>
    </w:p>
    <w:p w14:paraId="59A5806B" w14:textId="77777777" w:rsidR="00A36CA2" w:rsidRPr="0055125B" w:rsidRDefault="00A83CF2" w:rsidP="007C436F">
      <w:pPr>
        <w:pStyle w:val="2"/>
        <w:rPr>
          <w:lang w:val="ru-RU"/>
        </w:rPr>
      </w:pPr>
      <w:bookmarkStart w:id="1559" w:name="_Ref523821915"/>
      <w:bookmarkStart w:id="1560" w:name="_Toc523998736"/>
      <w:proofErr w:type="spellStart"/>
      <w:r w:rsidRPr="0055125B">
        <w:t>Непредоставление</w:t>
      </w:r>
      <w:proofErr w:type="spellEnd"/>
      <w:r w:rsidRPr="0055125B">
        <w:t xml:space="preserve"> участником </w:t>
      </w:r>
      <w:r w:rsidR="008E5C4F" w:rsidRPr="0055125B">
        <w:rPr>
          <w:lang w:val="ru-RU"/>
        </w:rPr>
        <w:t>конкурентных переговоров</w:t>
      </w:r>
      <w:r w:rsidRPr="0055125B">
        <w:t>, заявке которого присвоен второй номер, заказчику в срок, установленный п</w:t>
      </w:r>
      <w:r w:rsidRPr="0055125B">
        <w:rPr>
          <w:lang w:val="ru-RU"/>
        </w:rPr>
        <w:t xml:space="preserve">ункте </w:t>
      </w:r>
      <w:r w:rsidR="008E5C4F" w:rsidRPr="0055125B">
        <w:rPr>
          <w:lang w:val="ru-RU"/>
        </w:rPr>
        <w:fldChar w:fldCharType="begin"/>
      </w:r>
      <w:r w:rsidR="008E5C4F" w:rsidRPr="0055125B">
        <w:rPr>
          <w:lang w:val="ru-RU"/>
        </w:rPr>
        <w:instrText xml:space="preserve"> REF _Ref523821923 \r \h </w:instrText>
      </w:r>
      <w:r w:rsidR="00AD0AF9" w:rsidRPr="0055125B">
        <w:rPr>
          <w:lang w:val="ru-RU"/>
        </w:rPr>
        <w:instrText xml:space="preserve"> \* MERGEFORMAT </w:instrText>
      </w:r>
      <w:r w:rsidR="008E5C4F" w:rsidRPr="0055125B">
        <w:rPr>
          <w:lang w:val="ru-RU"/>
        </w:rPr>
      </w:r>
      <w:r w:rsidR="008E5C4F" w:rsidRPr="0055125B">
        <w:rPr>
          <w:lang w:val="ru-RU"/>
        </w:rPr>
        <w:fldChar w:fldCharType="separate"/>
      </w:r>
      <w:r w:rsidR="00B213D8" w:rsidRPr="0055125B">
        <w:rPr>
          <w:lang w:val="ru-RU"/>
        </w:rPr>
        <w:t>40.5</w:t>
      </w:r>
      <w:r w:rsidR="008E5C4F" w:rsidRPr="0055125B">
        <w:rPr>
          <w:lang w:val="ru-RU"/>
        </w:rPr>
        <w:fldChar w:fldCharType="end"/>
      </w:r>
      <w:r w:rsidRPr="0055125B">
        <w:rPr>
          <w:lang w:val="ru-RU"/>
        </w:rPr>
        <w:t xml:space="preserve"> настоящего положения</w:t>
      </w:r>
      <w:r w:rsidRPr="0055125B">
        <w:t xml:space="preserve">,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w:t>
      </w:r>
      <w:r w:rsidR="008E5C4F" w:rsidRPr="0055125B">
        <w:rPr>
          <w:lang w:val="ru-RU"/>
        </w:rPr>
        <w:t xml:space="preserve">конкурентные переговоры </w:t>
      </w:r>
      <w:r w:rsidRPr="0055125B">
        <w:t>призна</w:t>
      </w:r>
      <w:r w:rsidR="008E5C4F" w:rsidRPr="0055125B">
        <w:rPr>
          <w:lang w:val="ru-RU"/>
        </w:rPr>
        <w:t>ю</w:t>
      </w:r>
      <w:proofErr w:type="spellStart"/>
      <w:r w:rsidRPr="0055125B">
        <w:t>тся</w:t>
      </w:r>
      <w:proofErr w:type="spellEnd"/>
      <w:r w:rsidRPr="0055125B">
        <w:t xml:space="preserve"> </w:t>
      </w:r>
      <w:proofErr w:type="spellStart"/>
      <w:r w:rsidRPr="0055125B">
        <w:t>несостоявшим</w:t>
      </w:r>
      <w:r w:rsidR="008E5C4F" w:rsidRPr="0055125B">
        <w:rPr>
          <w:lang w:val="ru-RU"/>
        </w:rPr>
        <w:t>и</w:t>
      </w:r>
      <w:r w:rsidRPr="0055125B">
        <w:t>ся</w:t>
      </w:r>
      <w:proofErr w:type="spellEnd"/>
      <w:r w:rsidRPr="0055125B">
        <w:t>.</w:t>
      </w:r>
      <w:bookmarkEnd w:id="1559"/>
      <w:bookmarkEnd w:id="1560"/>
    </w:p>
    <w:p w14:paraId="3D3C5FDD" w14:textId="77777777" w:rsidR="00A83CF2" w:rsidRPr="0055125B" w:rsidRDefault="00A83CF2" w:rsidP="00F50F14">
      <w:pPr>
        <w:pStyle w:val="10"/>
        <w:rPr>
          <w:sz w:val="24"/>
          <w:szCs w:val="24"/>
        </w:rPr>
      </w:pPr>
      <w:bookmarkStart w:id="1561" w:name="_Toc523998737"/>
      <w:r w:rsidRPr="0055125B">
        <w:rPr>
          <w:sz w:val="24"/>
          <w:szCs w:val="24"/>
        </w:rPr>
        <w:t xml:space="preserve">Последствия признания </w:t>
      </w:r>
      <w:r w:rsidR="008E5C4F" w:rsidRPr="0055125B">
        <w:rPr>
          <w:sz w:val="24"/>
          <w:szCs w:val="24"/>
          <w:lang w:val="ru-RU"/>
        </w:rPr>
        <w:t>конкурентных переговоров</w:t>
      </w:r>
      <w:r w:rsidRPr="0055125B">
        <w:rPr>
          <w:sz w:val="24"/>
          <w:szCs w:val="24"/>
        </w:rPr>
        <w:t xml:space="preserve"> </w:t>
      </w:r>
      <w:proofErr w:type="spellStart"/>
      <w:r w:rsidRPr="0055125B">
        <w:rPr>
          <w:sz w:val="24"/>
          <w:szCs w:val="24"/>
        </w:rPr>
        <w:t>несостоявшим</w:t>
      </w:r>
      <w:r w:rsidR="008E5C4F" w:rsidRPr="0055125B">
        <w:rPr>
          <w:sz w:val="24"/>
          <w:szCs w:val="24"/>
          <w:lang w:val="ru-RU"/>
        </w:rPr>
        <w:t>и</w:t>
      </w:r>
      <w:r w:rsidRPr="0055125B">
        <w:rPr>
          <w:sz w:val="24"/>
          <w:szCs w:val="24"/>
        </w:rPr>
        <w:t>ся</w:t>
      </w:r>
      <w:bookmarkEnd w:id="1561"/>
      <w:proofErr w:type="spellEnd"/>
    </w:p>
    <w:p w14:paraId="503676B4" w14:textId="77777777" w:rsidR="00A83CF2" w:rsidRPr="0055125B" w:rsidRDefault="00A83CF2" w:rsidP="007C436F">
      <w:pPr>
        <w:pStyle w:val="2"/>
      </w:pPr>
      <w:bookmarkStart w:id="1562" w:name="_Toc523998738"/>
      <w:r w:rsidRPr="0055125B">
        <w:t xml:space="preserve">Если  </w:t>
      </w:r>
      <w:r w:rsidR="008E5C4F" w:rsidRPr="0055125B">
        <w:rPr>
          <w:lang w:val="ru-RU"/>
        </w:rPr>
        <w:t>конкурентные переговоры</w:t>
      </w:r>
      <w:r w:rsidRPr="0055125B">
        <w:t xml:space="preserve">  признан</w:t>
      </w:r>
      <w:r w:rsidR="008E5C4F" w:rsidRPr="0055125B">
        <w:rPr>
          <w:lang w:val="ru-RU"/>
        </w:rPr>
        <w:t>ы</w:t>
      </w:r>
      <w:r w:rsidRPr="0055125B">
        <w:t xml:space="preserve">  </w:t>
      </w:r>
      <w:proofErr w:type="spellStart"/>
      <w:r w:rsidRPr="0055125B">
        <w:t>несостоявшим</w:t>
      </w:r>
      <w:r w:rsidR="008E5C4F" w:rsidRPr="0055125B">
        <w:rPr>
          <w:lang w:val="ru-RU"/>
        </w:rPr>
        <w:t>и</w:t>
      </w:r>
      <w:r w:rsidRPr="0055125B">
        <w:t>ся</w:t>
      </w:r>
      <w:proofErr w:type="spellEnd"/>
      <w:r w:rsidRPr="0055125B">
        <w:t xml:space="preserve">  в  случаях,  предусмотренных пунктами </w:t>
      </w:r>
      <w:r w:rsidR="008E5C4F" w:rsidRPr="0055125B">
        <w:fldChar w:fldCharType="begin"/>
      </w:r>
      <w:r w:rsidR="008E5C4F" w:rsidRPr="0055125B">
        <w:instrText xml:space="preserve"> REF _Ref523822022 \r \h </w:instrText>
      </w:r>
      <w:r w:rsidR="00AD0AF9" w:rsidRPr="0055125B">
        <w:instrText xml:space="preserve"> \* MERGEFORMAT </w:instrText>
      </w:r>
      <w:r w:rsidR="008E5C4F" w:rsidRPr="0055125B">
        <w:fldChar w:fldCharType="separate"/>
      </w:r>
      <w:r w:rsidR="00B213D8" w:rsidRPr="0055125B">
        <w:t>39.8.1</w:t>
      </w:r>
      <w:r w:rsidR="008E5C4F" w:rsidRPr="0055125B">
        <w:fldChar w:fldCharType="end"/>
      </w:r>
      <w:r w:rsidRPr="0055125B">
        <w:rPr>
          <w:lang w:val="ru-RU"/>
        </w:rPr>
        <w:t xml:space="preserve"> - </w:t>
      </w:r>
      <w:r w:rsidR="008E5C4F" w:rsidRPr="0055125B">
        <w:fldChar w:fldCharType="begin"/>
      </w:r>
      <w:r w:rsidR="008E5C4F" w:rsidRPr="0055125B">
        <w:rPr>
          <w:lang w:val="ru-RU"/>
        </w:rPr>
        <w:instrText xml:space="preserve"> REF _Ref523822357 \r \h </w:instrText>
      </w:r>
      <w:r w:rsidR="00AD0AF9" w:rsidRPr="0055125B">
        <w:instrText xml:space="preserve"> \* MERGEFORMAT </w:instrText>
      </w:r>
      <w:r w:rsidR="008E5C4F" w:rsidRPr="0055125B">
        <w:fldChar w:fldCharType="separate"/>
      </w:r>
      <w:r w:rsidR="00B213D8" w:rsidRPr="0055125B">
        <w:rPr>
          <w:lang w:val="ru-RU"/>
        </w:rPr>
        <w:t>39.8.2</w:t>
      </w:r>
      <w:r w:rsidR="008E5C4F" w:rsidRPr="0055125B">
        <w:fldChar w:fldCharType="end"/>
      </w:r>
      <w:r w:rsidRPr="0055125B">
        <w:rPr>
          <w:lang w:val="ru-RU"/>
        </w:rPr>
        <w:t xml:space="preserve"> </w:t>
      </w:r>
      <w:r w:rsidRPr="0055125B">
        <w:t xml:space="preserve">настоящего Положения, Заказчик передает участнику  </w:t>
      </w:r>
      <w:r w:rsidR="008E5C4F" w:rsidRPr="0055125B">
        <w:rPr>
          <w:lang w:val="ru-RU"/>
        </w:rPr>
        <w:t>конкурентных переговоров</w:t>
      </w:r>
      <w:r w:rsidRPr="0055125B">
        <w:t xml:space="preserve"> проект договора</w:t>
      </w:r>
      <w:r w:rsidR="000E4088" w:rsidRPr="0055125B">
        <w:rPr>
          <w:lang w:val="ru-RU"/>
        </w:rPr>
        <w:t xml:space="preserve"> </w:t>
      </w:r>
      <w:r w:rsidR="00223F58" w:rsidRPr="0055125B">
        <w:rPr>
          <w:lang w:val="ru-RU"/>
        </w:rPr>
        <w:t xml:space="preserve">на основании </w:t>
      </w:r>
      <w:proofErr w:type="spellStart"/>
      <w:r w:rsidR="000E4088" w:rsidRPr="0055125B">
        <w:rPr>
          <w:lang w:val="ru-RU"/>
        </w:rPr>
        <w:t>пп</w:t>
      </w:r>
      <w:proofErr w:type="spellEnd"/>
      <w:r w:rsidR="000E4088" w:rsidRPr="0055125B">
        <w:rPr>
          <w:lang w:val="ru-RU"/>
        </w:rPr>
        <w:t xml:space="preserve">. </w:t>
      </w:r>
      <w:r w:rsidR="000E4088" w:rsidRPr="0055125B">
        <w:rPr>
          <w:lang w:val="ru-RU"/>
        </w:rPr>
        <w:fldChar w:fldCharType="begin"/>
      </w:r>
      <w:r w:rsidR="000E4088" w:rsidRPr="0055125B">
        <w:rPr>
          <w:lang w:val="ru-RU"/>
        </w:rPr>
        <w:instrText xml:space="preserve"> REF _Ref523988891 \r \h </w:instrText>
      </w:r>
      <w:r w:rsidR="00AD0AF9" w:rsidRPr="0055125B">
        <w:rPr>
          <w:lang w:val="ru-RU"/>
        </w:rPr>
        <w:instrText xml:space="preserve"> \* MERGEFORMAT </w:instrText>
      </w:r>
      <w:r w:rsidR="000E4088" w:rsidRPr="0055125B">
        <w:rPr>
          <w:lang w:val="ru-RU"/>
        </w:rPr>
      </w:r>
      <w:r w:rsidR="000E4088" w:rsidRPr="0055125B">
        <w:rPr>
          <w:lang w:val="ru-RU"/>
        </w:rPr>
        <w:fldChar w:fldCharType="separate"/>
      </w:r>
      <w:r w:rsidR="00B213D8" w:rsidRPr="0055125B">
        <w:rPr>
          <w:lang w:val="ru-RU"/>
        </w:rPr>
        <w:t>50.4.11</w:t>
      </w:r>
      <w:r w:rsidR="000E4088" w:rsidRPr="0055125B">
        <w:rPr>
          <w:lang w:val="ru-RU"/>
        </w:rPr>
        <w:fldChar w:fldCharType="end"/>
      </w:r>
      <w:r w:rsidR="000E4088" w:rsidRPr="0055125B">
        <w:rPr>
          <w:lang w:val="ru-RU"/>
        </w:rPr>
        <w:t xml:space="preserve"> настоящего положения</w:t>
      </w:r>
      <w:r w:rsidR="00223F58" w:rsidRPr="0055125B">
        <w:rPr>
          <w:lang w:val="ru-RU"/>
        </w:rPr>
        <w:t xml:space="preserve"> в порядке и сроки, предусмотренные пунктом </w:t>
      </w:r>
      <w:r w:rsidR="00223F58" w:rsidRPr="0055125B">
        <w:rPr>
          <w:lang w:val="ru-RU"/>
        </w:rPr>
        <w:fldChar w:fldCharType="begin"/>
      </w:r>
      <w:r w:rsidR="00223F58" w:rsidRPr="0055125B">
        <w:rPr>
          <w:lang w:val="ru-RU"/>
        </w:rPr>
        <w:instrText xml:space="preserve"> REF _Ref523993527 \r \h </w:instrText>
      </w:r>
      <w:r w:rsidR="00AD0AF9" w:rsidRPr="0055125B">
        <w:rPr>
          <w:lang w:val="ru-RU"/>
        </w:rPr>
        <w:instrText xml:space="preserve"> \* MERGEFORMAT </w:instrText>
      </w:r>
      <w:r w:rsidR="00223F58" w:rsidRPr="0055125B">
        <w:rPr>
          <w:lang w:val="ru-RU"/>
        </w:rPr>
      </w:r>
      <w:r w:rsidR="00223F58" w:rsidRPr="0055125B">
        <w:rPr>
          <w:lang w:val="ru-RU"/>
        </w:rPr>
        <w:fldChar w:fldCharType="separate"/>
      </w:r>
      <w:r w:rsidR="00B213D8" w:rsidRPr="0055125B">
        <w:rPr>
          <w:lang w:val="ru-RU"/>
        </w:rPr>
        <w:t>51</w:t>
      </w:r>
      <w:r w:rsidR="00223F58" w:rsidRPr="0055125B">
        <w:rPr>
          <w:lang w:val="ru-RU"/>
        </w:rPr>
        <w:fldChar w:fldCharType="end"/>
      </w:r>
      <w:r w:rsidR="00223F58" w:rsidRPr="0055125B">
        <w:rPr>
          <w:lang w:val="ru-RU"/>
        </w:rPr>
        <w:t xml:space="preserve"> настоящего положения</w:t>
      </w:r>
      <w:r w:rsidRPr="0055125B">
        <w:t>.</w:t>
      </w:r>
      <w:bookmarkEnd w:id="1562"/>
    </w:p>
    <w:p w14:paraId="5474B3ED" w14:textId="77777777" w:rsidR="00A83CF2" w:rsidRPr="0055125B" w:rsidRDefault="00136BBF" w:rsidP="007C436F">
      <w:pPr>
        <w:pStyle w:val="2"/>
      </w:pPr>
      <w:bookmarkStart w:id="1563" w:name="_Toc523998739"/>
      <w:r w:rsidRPr="0055125B">
        <w:t>В  случае если  проект договора был передан такому участнику,</w:t>
      </w:r>
      <w:r w:rsidR="00A83CF2" w:rsidRPr="0055125B">
        <w:t xml:space="preserve"> а  </w:t>
      </w:r>
      <w:r w:rsidRPr="0055125B">
        <w:t>участник не представил</w:t>
      </w:r>
      <w:r w:rsidR="00A83CF2" w:rsidRPr="0055125B">
        <w:t xml:space="preserve"> Заказчику  в  срок,  предусмотренный документацией, подписанный с его стороны договор, а также обеспечение исполнения  договора, та</w:t>
      </w:r>
      <w:r w:rsidRPr="0055125B">
        <w:t xml:space="preserve">кой участник </w:t>
      </w:r>
      <w:r w:rsidRPr="0055125B">
        <w:rPr>
          <w:lang w:val="ru-RU"/>
        </w:rPr>
        <w:t xml:space="preserve">конкурентных переговоров </w:t>
      </w:r>
      <w:r w:rsidR="00A83CF2" w:rsidRPr="0055125B">
        <w:t>признается  уклонившимся от заключения договора.</w:t>
      </w:r>
      <w:bookmarkEnd w:id="1563"/>
    </w:p>
    <w:p w14:paraId="1C277174" w14:textId="77777777" w:rsidR="009B248B" w:rsidRPr="0055125B" w:rsidRDefault="00A83CF2" w:rsidP="007C436F">
      <w:pPr>
        <w:pStyle w:val="2"/>
      </w:pPr>
      <w:bookmarkStart w:id="1564" w:name="_Ref523990881"/>
      <w:bookmarkStart w:id="1565" w:name="_Toc523998740"/>
      <w:r w:rsidRPr="0055125B">
        <w:t>Если</w:t>
      </w:r>
      <w:r w:rsidR="009B248B" w:rsidRPr="0055125B">
        <w:rPr>
          <w:lang w:val="ru-RU"/>
        </w:rPr>
        <w:t xml:space="preserve"> </w:t>
      </w:r>
      <w:r w:rsidR="009B248B" w:rsidRPr="0055125B">
        <w:t xml:space="preserve">конкурентные переговоры признаны несостоявшимися  в  случаях, предусмотренных пунктами </w:t>
      </w:r>
      <w:r w:rsidR="009B248B" w:rsidRPr="0055125B">
        <w:fldChar w:fldCharType="begin"/>
      </w:r>
      <w:r w:rsidR="009B248B" w:rsidRPr="0055125B">
        <w:instrText xml:space="preserve"> REF _Ref523497309 \w \h  \* MERGEFORMAT </w:instrText>
      </w:r>
      <w:r w:rsidR="009B248B" w:rsidRPr="0055125B">
        <w:fldChar w:fldCharType="separate"/>
      </w:r>
      <w:r w:rsidR="00B213D8" w:rsidRPr="0055125B">
        <w:t>33.8.3</w:t>
      </w:r>
      <w:r w:rsidR="009B248B" w:rsidRPr="0055125B">
        <w:fldChar w:fldCharType="end"/>
      </w:r>
      <w:r w:rsidR="009B248B" w:rsidRPr="0055125B">
        <w:t xml:space="preserve">  и 38.8.2 настоящего Положения Заказчик вправе объявить о проведении повторных конкурентных переговоров или</w:t>
      </w:r>
      <w:r w:rsidR="009B248B" w:rsidRPr="0055125B">
        <w:rPr>
          <w:b/>
        </w:rPr>
        <w:t xml:space="preserve"> </w:t>
      </w:r>
      <w:r w:rsidR="009B248B" w:rsidRPr="0055125B">
        <w:t xml:space="preserve">осуществить закупку у единственного поставщика, исполнителя, подрядчика в соответствии с требованиями </w:t>
      </w:r>
      <w:proofErr w:type="spellStart"/>
      <w:r w:rsidR="009B248B" w:rsidRPr="0055125B">
        <w:t>пп</w:t>
      </w:r>
      <w:proofErr w:type="spellEnd"/>
      <w:r w:rsidR="009B248B" w:rsidRPr="0055125B">
        <w:t xml:space="preserve">. </w:t>
      </w:r>
      <w:r w:rsidR="009B248B" w:rsidRPr="0055125B">
        <w:fldChar w:fldCharType="begin"/>
      </w:r>
      <w:r w:rsidR="009B248B" w:rsidRPr="0055125B">
        <w:instrText xml:space="preserve"> REF _Ref523989272 \r \h  \* MERGEFORMAT </w:instrText>
      </w:r>
      <w:r w:rsidR="009B248B" w:rsidRPr="0055125B">
        <w:fldChar w:fldCharType="separate"/>
      </w:r>
      <w:r w:rsidR="00B213D8" w:rsidRPr="0055125B">
        <w:t>50.4.12</w:t>
      </w:r>
      <w:r w:rsidR="009B248B" w:rsidRPr="0055125B">
        <w:fldChar w:fldCharType="end"/>
      </w:r>
      <w:r w:rsidR="009B248B" w:rsidRPr="0055125B">
        <w:t xml:space="preserve"> раздела </w:t>
      </w:r>
      <w:r w:rsidR="009B248B" w:rsidRPr="0055125B">
        <w:fldChar w:fldCharType="begin"/>
      </w:r>
      <w:r w:rsidR="009B248B" w:rsidRPr="0055125B">
        <w:instrText xml:space="preserve"> REF _Ref523497338 \w \h  \* MERGEFORMAT </w:instrText>
      </w:r>
      <w:r w:rsidR="009B248B" w:rsidRPr="0055125B">
        <w:fldChar w:fldCharType="separate"/>
      </w:r>
      <w:r w:rsidR="00B213D8" w:rsidRPr="0055125B">
        <w:t>XII</w:t>
      </w:r>
      <w:r w:rsidR="009B248B" w:rsidRPr="0055125B">
        <w:fldChar w:fldCharType="end"/>
      </w:r>
      <w:r w:rsidR="009B248B" w:rsidRPr="0055125B">
        <w:t xml:space="preserve"> настоящего Положения.</w:t>
      </w:r>
    </w:p>
    <w:bookmarkEnd w:id="1564"/>
    <w:bookmarkEnd w:id="1565"/>
    <w:p w14:paraId="30382743" w14:textId="77777777" w:rsidR="00A83CF2" w:rsidRPr="0055125B" w:rsidRDefault="00A83CF2" w:rsidP="009B248B">
      <w:pPr>
        <w:widowControl w:val="0"/>
        <w:ind w:firstLine="567"/>
        <w:jc w:val="both"/>
      </w:pPr>
      <w:r w:rsidRPr="0055125B">
        <w:t xml:space="preserve">В  этих  случаях  Заказчик  обязан  внести  изменения  в  План  закупки в порядке, установленном разделом </w:t>
      </w:r>
      <w:r w:rsidRPr="0055125B">
        <w:fldChar w:fldCharType="begin"/>
      </w:r>
      <w:r w:rsidRPr="0055125B">
        <w:instrText xml:space="preserve"> REF _Ref523497353 \w \h </w:instrText>
      </w:r>
      <w:r w:rsidR="00AD0AF9" w:rsidRPr="0055125B">
        <w:instrText xml:space="preserve"> \* MERGEFORMAT </w:instrText>
      </w:r>
      <w:r w:rsidRPr="0055125B">
        <w:fldChar w:fldCharType="separate"/>
      </w:r>
      <w:r w:rsidR="00B213D8" w:rsidRPr="0055125B">
        <w:t>4</w:t>
      </w:r>
      <w:r w:rsidRPr="0055125B">
        <w:fldChar w:fldCharType="end"/>
      </w:r>
      <w:r w:rsidRPr="0055125B">
        <w:t xml:space="preserve"> настоящего Положения.</w:t>
      </w:r>
    </w:p>
    <w:p w14:paraId="7547110D" w14:textId="77777777" w:rsidR="00A83CF2" w:rsidRPr="0055125B" w:rsidRDefault="00A83CF2" w:rsidP="007C436F">
      <w:pPr>
        <w:pStyle w:val="2"/>
      </w:pPr>
      <w:bookmarkStart w:id="1566" w:name="_Toc523998741"/>
      <w:r w:rsidRPr="0055125B">
        <w:t>В случае принятия решения о проведении повторн</w:t>
      </w:r>
      <w:r w:rsidR="00DF19CB" w:rsidRPr="0055125B">
        <w:rPr>
          <w:lang w:val="ru-RU"/>
        </w:rPr>
        <w:t>ых</w:t>
      </w:r>
      <w:r w:rsidRPr="0055125B">
        <w:t xml:space="preserve"> </w:t>
      </w:r>
      <w:r w:rsidR="00DF19CB" w:rsidRPr="0055125B">
        <w:rPr>
          <w:lang w:val="ru-RU"/>
        </w:rPr>
        <w:t>переговоров</w:t>
      </w:r>
      <w:r w:rsidRPr="0055125B">
        <w:t xml:space="preserve"> Заказчик вправе изменить условия закупки. 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содержащиеся в документации о закупке и проекте договора, должны соответствовать</w:t>
      </w:r>
      <w:r w:rsidR="00DF19CB" w:rsidRPr="0055125B">
        <w:t xml:space="preserve"> требованиям и условиям,</w:t>
      </w:r>
      <w:r w:rsidRPr="0055125B">
        <w:t xml:space="preserve"> которые содержались в документации о проведении </w:t>
      </w:r>
      <w:r w:rsidR="00DF19CB" w:rsidRPr="0055125B">
        <w:rPr>
          <w:lang w:val="ru-RU"/>
        </w:rPr>
        <w:t>конкурентных переговоров</w:t>
      </w:r>
      <w:r w:rsidRPr="0055125B">
        <w:t>, признанн</w:t>
      </w:r>
      <w:r w:rsidR="00DF19CB" w:rsidRPr="0055125B">
        <w:rPr>
          <w:lang w:val="ru-RU"/>
        </w:rPr>
        <w:t>ых</w:t>
      </w:r>
      <w:r w:rsidRPr="0055125B">
        <w:t xml:space="preserve"> </w:t>
      </w:r>
      <w:proofErr w:type="spellStart"/>
      <w:r w:rsidRPr="0055125B">
        <w:t>несостоявшим</w:t>
      </w:r>
      <w:r w:rsidR="00DF19CB" w:rsidRPr="0055125B">
        <w:rPr>
          <w:lang w:val="ru-RU"/>
        </w:rPr>
        <w:t>и</w:t>
      </w:r>
      <w:r w:rsidRPr="0055125B">
        <w:t>ся</w:t>
      </w:r>
      <w:proofErr w:type="spellEnd"/>
      <w:r w:rsidRPr="0055125B">
        <w:t xml:space="preserve">,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w:t>
      </w:r>
      <w:r w:rsidR="00DF19CB" w:rsidRPr="0055125B">
        <w:rPr>
          <w:lang w:val="ru-RU"/>
        </w:rPr>
        <w:t>повторных конкурентных переговоров</w:t>
      </w:r>
      <w:r w:rsidRPr="0055125B">
        <w:t>.</w:t>
      </w:r>
      <w:bookmarkEnd w:id="1566"/>
    </w:p>
    <w:p w14:paraId="42660626" w14:textId="77777777" w:rsidR="00A83CF2" w:rsidRPr="0055125B" w:rsidRDefault="00A83CF2" w:rsidP="007C436F">
      <w:pPr>
        <w:pStyle w:val="2"/>
      </w:pPr>
      <w:bookmarkStart w:id="1567" w:name="_Ref523990889"/>
      <w:bookmarkStart w:id="1568" w:name="_Toc523998742"/>
      <w:r w:rsidRPr="0055125B">
        <w:t xml:space="preserve">Если  </w:t>
      </w:r>
      <w:r w:rsidR="00DF19CB" w:rsidRPr="0055125B">
        <w:rPr>
          <w:lang w:val="ru-RU"/>
        </w:rPr>
        <w:t xml:space="preserve">конкурентные переговоры </w:t>
      </w:r>
      <w:r w:rsidRPr="0055125B">
        <w:t>повторн</w:t>
      </w:r>
      <w:r w:rsidR="00DF19CB" w:rsidRPr="0055125B">
        <w:rPr>
          <w:lang w:val="ru-RU"/>
        </w:rPr>
        <w:t>о</w:t>
      </w:r>
      <w:r w:rsidRPr="0055125B">
        <w:t xml:space="preserve"> признан</w:t>
      </w:r>
      <w:r w:rsidR="00DF19CB" w:rsidRPr="0055125B">
        <w:rPr>
          <w:lang w:val="ru-RU"/>
        </w:rPr>
        <w:t>ы</w:t>
      </w:r>
      <w:r w:rsidRPr="0055125B">
        <w:t xml:space="preserve">  </w:t>
      </w:r>
      <w:proofErr w:type="spellStart"/>
      <w:r w:rsidRPr="0055125B">
        <w:t>несостоявшим</w:t>
      </w:r>
      <w:r w:rsidR="00DF19CB" w:rsidRPr="0055125B">
        <w:rPr>
          <w:lang w:val="ru-RU"/>
        </w:rPr>
        <w:t>и</w:t>
      </w:r>
      <w:r w:rsidRPr="0055125B">
        <w:t>ся</w:t>
      </w:r>
      <w:proofErr w:type="spellEnd"/>
      <w:r w:rsidRPr="0055125B">
        <w:t xml:space="preserve">  по  причине отсутствия поданных заявок Заказчик вправе заключить договор  с единственным  поставщиком  (подрядчиком,  исполнителем)</w:t>
      </w:r>
      <w:r w:rsidRPr="0055125B">
        <w:rPr>
          <w:lang w:val="ru-RU"/>
        </w:rPr>
        <w:t xml:space="preserve"> в соответствии с </w:t>
      </w:r>
      <w:proofErr w:type="spellStart"/>
      <w:r w:rsidR="000E4088" w:rsidRPr="0055125B">
        <w:rPr>
          <w:lang w:val="ru-RU"/>
        </w:rPr>
        <w:t>пп</w:t>
      </w:r>
      <w:proofErr w:type="spellEnd"/>
      <w:r w:rsidR="000E4088" w:rsidRPr="0055125B">
        <w:rPr>
          <w:lang w:val="ru-RU"/>
        </w:rPr>
        <w:t xml:space="preserve">. </w:t>
      </w:r>
      <w:r w:rsidR="000E4088" w:rsidRPr="0055125B">
        <w:rPr>
          <w:lang w:val="ru-RU"/>
        </w:rPr>
        <w:fldChar w:fldCharType="begin"/>
      </w:r>
      <w:r w:rsidR="000E4088" w:rsidRPr="0055125B">
        <w:rPr>
          <w:lang w:val="ru-RU"/>
        </w:rPr>
        <w:instrText xml:space="preserve"> REF _Ref523989272 \r \h </w:instrText>
      </w:r>
      <w:r w:rsidR="00AD0AF9" w:rsidRPr="0055125B">
        <w:rPr>
          <w:lang w:val="ru-RU"/>
        </w:rPr>
        <w:instrText xml:space="preserve"> \* MERGEFORMAT </w:instrText>
      </w:r>
      <w:r w:rsidR="000E4088" w:rsidRPr="0055125B">
        <w:rPr>
          <w:lang w:val="ru-RU"/>
        </w:rPr>
      </w:r>
      <w:r w:rsidR="000E4088" w:rsidRPr="0055125B">
        <w:rPr>
          <w:lang w:val="ru-RU"/>
        </w:rPr>
        <w:fldChar w:fldCharType="separate"/>
      </w:r>
      <w:r w:rsidR="00B213D8" w:rsidRPr="0055125B">
        <w:rPr>
          <w:lang w:val="ru-RU"/>
        </w:rPr>
        <w:t>50.4.12</w:t>
      </w:r>
      <w:r w:rsidR="000E4088" w:rsidRPr="0055125B">
        <w:rPr>
          <w:lang w:val="ru-RU"/>
        </w:rPr>
        <w:fldChar w:fldCharType="end"/>
      </w:r>
      <w:r w:rsidR="000E4088" w:rsidRPr="0055125B">
        <w:rPr>
          <w:lang w:val="ru-RU"/>
        </w:rPr>
        <w:t xml:space="preserve"> </w:t>
      </w:r>
      <w:r w:rsidRPr="0055125B">
        <w:rPr>
          <w:lang w:val="ru-RU"/>
        </w:rPr>
        <w:t xml:space="preserve">разделом </w:t>
      </w:r>
      <w:r w:rsidRPr="0055125B">
        <w:rPr>
          <w:lang w:val="ru-RU"/>
        </w:rPr>
        <w:fldChar w:fldCharType="begin"/>
      </w:r>
      <w:r w:rsidRPr="0055125B">
        <w:rPr>
          <w:lang w:val="ru-RU"/>
        </w:rPr>
        <w:instrText xml:space="preserve"> REF _Ref523497458 \w \h </w:instrText>
      </w:r>
      <w:r w:rsidR="00AD0AF9" w:rsidRPr="0055125B">
        <w:rPr>
          <w:lang w:val="ru-RU"/>
        </w:rPr>
        <w:instrText xml:space="preserve"> \* MERGEFORMAT </w:instrText>
      </w:r>
      <w:r w:rsidRPr="0055125B">
        <w:rPr>
          <w:lang w:val="ru-RU"/>
        </w:rPr>
      </w:r>
      <w:r w:rsidRPr="0055125B">
        <w:rPr>
          <w:lang w:val="ru-RU"/>
        </w:rPr>
        <w:fldChar w:fldCharType="separate"/>
      </w:r>
      <w:r w:rsidR="00B213D8" w:rsidRPr="0055125B">
        <w:rPr>
          <w:lang w:val="ru-RU"/>
        </w:rPr>
        <w:t>XII</w:t>
      </w:r>
      <w:r w:rsidRPr="0055125B">
        <w:rPr>
          <w:lang w:val="ru-RU"/>
        </w:rPr>
        <w:fldChar w:fldCharType="end"/>
      </w:r>
      <w:r w:rsidRPr="0055125B">
        <w:rPr>
          <w:lang w:val="ru-RU"/>
        </w:rPr>
        <w:t xml:space="preserve"> настоящего Положения</w:t>
      </w:r>
      <w:r w:rsidRPr="0055125B">
        <w:t>.</w:t>
      </w:r>
      <w:bookmarkEnd w:id="1567"/>
      <w:bookmarkEnd w:id="1568"/>
      <w:r w:rsidRPr="0055125B">
        <w:t xml:space="preserve"> </w:t>
      </w:r>
    </w:p>
    <w:p w14:paraId="5F06C555" w14:textId="77777777" w:rsidR="0099712E" w:rsidRPr="0055125B" w:rsidRDefault="00C9052F" w:rsidP="00F50F14">
      <w:pPr>
        <w:pStyle w:val="1"/>
        <w:rPr>
          <w:sz w:val="24"/>
          <w:szCs w:val="24"/>
        </w:rPr>
      </w:pPr>
      <w:bookmarkStart w:id="1569" w:name="_Toc523998743"/>
      <w:r w:rsidRPr="0055125B">
        <w:rPr>
          <w:sz w:val="24"/>
          <w:szCs w:val="24"/>
        </w:rPr>
        <w:t>З</w:t>
      </w:r>
      <w:r w:rsidR="0099712E" w:rsidRPr="0055125B">
        <w:rPr>
          <w:sz w:val="24"/>
          <w:szCs w:val="24"/>
        </w:rPr>
        <w:t>апрос цен</w:t>
      </w:r>
      <w:bookmarkEnd w:id="1569"/>
    </w:p>
    <w:p w14:paraId="21CD2C71" w14:textId="77777777" w:rsidR="0099712E" w:rsidRPr="0055125B" w:rsidRDefault="0099712E" w:rsidP="00F50F14">
      <w:pPr>
        <w:pStyle w:val="10"/>
        <w:rPr>
          <w:sz w:val="24"/>
          <w:szCs w:val="24"/>
        </w:rPr>
      </w:pPr>
      <w:bookmarkStart w:id="1570" w:name="_Toc523998744"/>
      <w:r w:rsidRPr="0055125B">
        <w:rPr>
          <w:sz w:val="24"/>
          <w:szCs w:val="24"/>
        </w:rPr>
        <w:t>Общий порядок проведения запроса цен</w:t>
      </w:r>
      <w:bookmarkEnd w:id="1570"/>
    </w:p>
    <w:p w14:paraId="572EA75E" w14:textId="452D909D" w:rsidR="006614BB" w:rsidRPr="0055125B" w:rsidRDefault="00C9052F" w:rsidP="007C436F">
      <w:pPr>
        <w:pStyle w:val="2"/>
        <w:rPr>
          <w:lang w:val="ru-RU"/>
        </w:rPr>
      </w:pPr>
      <w:bookmarkStart w:id="1571" w:name="_Toc523998745"/>
      <w:bookmarkStart w:id="1572" w:name="_Ref523832021"/>
      <w:r w:rsidRPr="0055125B">
        <w:rPr>
          <w:lang w:val="ru-RU"/>
        </w:rPr>
        <w:t>З</w:t>
      </w:r>
      <w:r w:rsidR="00373C8A" w:rsidRPr="0055125B">
        <w:rPr>
          <w:lang w:val="ru-RU"/>
        </w:rPr>
        <w:t xml:space="preserve">апрос цен - </w:t>
      </w:r>
      <w:r w:rsidR="00373C8A" w:rsidRPr="0055125B">
        <w:t xml:space="preserve">неконкурентный способ </w:t>
      </w:r>
      <w:r w:rsidR="00373C8A" w:rsidRPr="0055125B">
        <w:rPr>
          <w:lang w:val="ru-RU"/>
        </w:rPr>
        <w:t>з</w:t>
      </w:r>
      <w:proofErr w:type="spellStart"/>
      <w:r w:rsidR="00373C8A" w:rsidRPr="0055125B">
        <w:t>акупки</w:t>
      </w:r>
      <w:proofErr w:type="spellEnd"/>
      <w:r w:rsidR="00373C8A" w:rsidRPr="0055125B">
        <w:t xml:space="preserve">, </w:t>
      </w:r>
      <w:r w:rsidR="001A3ED5" w:rsidRPr="0055125B">
        <w:t>победителем которой</w:t>
      </w:r>
      <w:r w:rsidR="00373C8A" w:rsidRPr="0055125B">
        <w:t xml:space="preserve"> признаётся </w:t>
      </w:r>
      <w:r w:rsidR="00373C8A" w:rsidRPr="0055125B">
        <w:rPr>
          <w:lang w:val="ru-RU"/>
        </w:rPr>
        <w:t>у</w:t>
      </w:r>
      <w:r w:rsidR="00373C8A" w:rsidRPr="0055125B">
        <w:t>частник, который предложил лучшие условия</w:t>
      </w:r>
      <w:r w:rsidR="001A3ED5" w:rsidRPr="0055125B">
        <w:rPr>
          <w:lang w:val="ru-RU"/>
        </w:rPr>
        <w:t xml:space="preserve"> </w:t>
      </w:r>
      <w:r w:rsidR="00373C8A" w:rsidRPr="0055125B">
        <w:t xml:space="preserve">исполнения </w:t>
      </w:r>
      <w:r w:rsidR="00373C8A" w:rsidRPr="0055125B">
        <w:rPr>
          <w:lang w:val="ru-RU"/>
        </w:rPr>
        <w:t>д</w:t>
      </w:r>
      <w:r w:rsidR="00373C8A" w:rsidRPr="0055125B">
        <w:t>оговора, в соответствии с</w:t>
      </w:r>
      <w:r w:rsidR="00373C8A" w:rsidRPr="0055125B">
        <w:rPr>
          <w:lang w:val="ru-RU"/>
        </w:rPr>
        <w:t xml:space="preserve"> </w:t>
      </w:r>
      <w:r w:rsidR="00373C8A" w:rsidRPr="0055125B">
        <w:t>критериями и порядком</w:t>
      </w:r>
      <w:r w:rsidR="00373C8A" w:rsidRPr="0055125B">
        <w:rPr>
          <w:lang w:val="ru-RU"/>
        </w:rPr>
        <w:t xml:space="preserve">, </w:t>
      </w:r>
      <w:r w:rsidR="00373C8A" w:rsidRPr="0055125B">
        <w:t xml:space="preserve">которые установлены </w:t>
      </w:r>
      <w:r w:rsidR="00373C8A" w:rsidRPr="0055125B">
        <w:rPr>
          <w:lang w:val="ru-RU"/>
        </w:rPr>
        <w:t>д</w:t>
      </w:r>
      <w:proofErr w:type="spellStart"/>
      <w:r w:rsidR="001A3ED5" w:rsidRPr="0055125B">
        <w:t>окументацией</w:t>
      </w:r>
      <w:proofErr w:type="spellEnd"/>
      <w:r w:rsidR="00373C8A" w:rsidRPr="0055125B">
        <w:t xml:space="preserve"> о проведении </w:t>
      </w:r>
      <w:r w:rsidR="00373C8A" w:rsidRPr="0055125B">
        <w:rPr>
          <w:lang w:val="ru-RU"/>
        </w:rPr>
        <w:t>открытого запроса цен</w:t>
      </w:r>
      <w:bookmarkEnd w:id="1571"/>
      <w:r w:rsidR="006660A5" w:rsidRPr="0055125B">
        <w:t xml:space="preserve">, </w:t>
      </w:r>
      <w:r w:rsidR="006E2D82" w:rsidRPr="0055125B">
        <w:t>с учетом положений Федерального закона от 18.07.2011 № 223-ФЗ «О закупках товаров, работ, услуг отдельными видами юридических лиц».</w:t>
      </w:r>
      <w:r w:rsidR="00373C8A" w:rsidRPr="0055125B">
        <w:t xml:space="preserve"> </w:t>
      </w:r>
    </w:p>
    <w:p w14:paraId="33D7A375" w14:textId="77777777" w:rsidR="001A3ED5" w:rsidRPr="0055125B" w:rsidRDefault="00373C8A" w:rsidP="007C436F">
      <w:pPr>
        <w:pStyle w:val="2"/>
      </w:pPr>
      <w:bookmarkStart w:id="1573" w:name="_Toc523998746"/>
      <w:r w:rsidRPr="0055125B">
        <w:t>При описании предмета запроса цен не распространяются требования к описанию предмета  конкурентной  закупки</w:t>
      </w:r>
      <w:r w:rsidR="001A3ED5" w:rsidRPr="0055125B">
        <w:t xml:space="preserve"> в соответствии с п</w:t>
      </w:r>
      <w:r w:rsidR="003E2468" w:rsidRPr="0055125B">
        <w:t>п</w:t>
      </w:r>
      <w:r w:rsidR="001A3ED5" w:rsidRPr="0055125B">
        <w:t xml:space="preserve">.6.1. </w:t>
      </w:r>
      <w:r w:rsidR="003E2468" w:rsidRPr="0055125B">
        <w:t>статьи 3 Федерального закона №</w:t>
      </w:r>
      <w:r w:rsidR="001A3ED5" w:rsidRPr="0055125B">
        <w:t>223-ФЗ</w:t>
      </w:r>
      <w:r w:rsidR="003E2468" w:rsidRPr="0055125B">
        <w:t xml:space="preserve"> от 18.07.2011г</w:t>
      </w:r>
      <w:bookmarkEnd w:id="1572"/>
      <w:r w:rsidR="006614BB" w:rsidRPr="0055125B">
        <w:t>., Заказчик  вправе  включать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w:t>
      </w:r>
      <w:bookmarkEnd w:id="1573"/>
    </w:p>
    <w:p w14:paraId="72A67EF7" w14:textId="77777777" w:rsidR="00683A16" w:rsidRPr="0055125B" w:rsidRDefault="00C9052F" w:rsidP="007C436F">
      <w:pPr>
        <w:pStyle w:val="2"/>
        <w:rPr>
          <w:lang w:val="ru-RU"/>
        </w:rPr>
      </w:pPr>
      <w:bookmarkStart w:id="1574" w:name="_Toc523998747"/>
      <w:r w:rsidRPr="0055125B">
        <w:rPr>
          <w:lang w:val="ru-RU"/>
        </w:rPr>
        <w:t>З</w:t>
      </w:r>
      <w:r w:rsidR="001A3ED5" w:rsidRPr="0055125B">
        <w:rPr>
          <w:lang w:val="ru-RU"/>
        </w:rPr>
        <w:t>апрос цен</w:t>
      </w:r>
      <w:r w:rsidR="00683A16" w:rsidRPr="0055125B">
        <w:rPr>
          <w:lang w:val="ru-RU"/>
        </w:rPr>
        <w:t xml:space="preserve"> не является формой  проведения  торгов и его проведение не регулируется </w:t>
      </w:r>
      <w:hyperlink r:id="rId28" w:history="1">
        <w:r w:rsidR="001A3ED5" w:rsidRPr="0055125B">
          <w:rPr>
            <w:rStyle w:val="a8"/>
            <w:color w:val="auto"/>
          </w:rPr>
          <w:t>статьями 447-449</w:t>
        </w:r>
      </w:hyperlink>
      <w:r w:rsidR="00683A16" w:rsidRPr="0055125B">
        <w:rPr>
          <w:lang w:val="ru-RU"/>
        </w:rPr>
        <w:t xml:space="preserve"> </w:t>
      </w:r>
      <w:r w:rsidR="00683A16" w:rsidRPr="0055125B">
        <w:t>Гражданского кодекса Российской Федерации</w:t>
      </w:r>
      <w:r w:rsidR="00683A16" w:rsidRPr="0055125B">
        <w:rPr>
          <w:lang w:val="ru-RU"/>
        </w:rPr>
        <w:t>, не является</w:t>
      </w:r>
      <w:r w:rsidR="001A3ED5" w:rsidRPr="0055125B">
        <w:t xml:space="preserve"> публичным конкурсом </w:t>
      </w:r>
      <w:r w:rsidR="00683A16" w:rsidRPr="0055125B">
        <w:rPr>
          <w:lang w:val="ru-RU"/>
        </w:rPr>
        <w:t>и не регулируется</w:t>
      </w:r>
      <w:r w:rsidR="001A3ED5" w:rsidRPr="0055125B">
        <w:t xml:space="preserve"> </w:t>
      </w:r>
      <w:hyperlink r:id="rId29" w:history="1">
        <w:r w:rsidR="001A3ED5" w:rsidRPr="0055125B">
          <w:rPr>
            <w:rStyle w:val="a8"/>
            <w:color w:val="auto"/>
          </w:rPr>
          <w:t>статьями 1057-1061</w:t>
        </w:r>
      </w:hyperlink>
      <w:r w:rsidR="001A3ED5" w:rsidRPr="0055125B">
        <w:t xml:space="preserve"> Гражданского кодекса Российской Федерации, правила проведения которой регламентируются настоящим Положением.</w:t>
      </w:r>
      <w:bookmarkEnd w:id="1574"/>
      <w:r w:rsidR="001A3ED5" w:rsidRPr="0055125B">
        <w:t xml:space="preserve"> </w:t>
      </w:r>
    </w:p>
    <w:p w14:paraId="7861C429" w14:textId="77777777" w:rsidR="001A3ED5" w:rsidRPr="0055125B" w:rsidRDefault="00C9052F" w:rsidP="007C436F">
      <w:pPr>
        <w:pStyle w:val="2"/>
        <w:rPr>
          <w:lang w:val="ru-RU"/>
        </w:rPr>
      </w:pPr>
      <w:bookmarkStart w:id="1575" w:name="_Ref523832033"/>
      <w:bookmarkStart w:id="1576" w:name="_Toc523998748"/>
      <w:r w:rsidRPr="0055125B">
        <w:rPr>
          <w:lang w:val="ru-RU"/>
        </w:rPr>
        <w:t>З</w:t>
      </w:r>
      <w:r w:rsidR="00683A16" w:rsidRPr="0055125B">
        <w:rPr>
          <w:lang w:val="ru-RU"/>
        </w:rPr>
        <w:t>апрос цен</w:t>
      </w:r>
      <w:r w:rsidR="00683A16" w:rsidRPr="0055125B">
        <w:t xml:space="preserve"> не накладывает на </w:t>
      </w:r>
      <w:r w:rsidR="00683A16" w:rsidRPr="0055125B">
        <w:rPr>
          <w:lang w:val="ru-RU"/>
        </w:rPr>
        <w:t xml:space="preserve">Заказчика </w:t>
      </w:r>
      <w:r w:rsidR="00683A16" w:rsidRPr="0055125B">
        <w:t xml:space="preserve">обязательств по заключению </w:t>
      </w:r>
      <w:r w:rsidR="00683A16" w:rsidRPr="0055125B">
        <w:rPr>
          <w:lang w:val="ru-RU"/>
        </w:rPr>
        <w:t>д</w:t>
      </w:r>
      <w:r w:rsidR="00683A16" w:rsidRPr="0055125B">
        <w:t>оговора (</w:t>
      </w:r>
      <w:r w:rsidR="00683A16" w:rsidRPr="0055125B">
        <w:rPr>
          <w:lang w:val="ru-RU"/>
        </w:rPr>
        <w:t>д</w:t>
      </w:r>
      <w:r w:rsidR="00683A16" w:rsidRPr="0055125B">
        <w:t xml:space="preserve">оговоров) с  победителем  </w:t>
      </w:r>
      <w:r w:rsidR="00683A16" w:rsidRPr="0055125B">
        <w:rPr>
          <w:lang w:val="ru-RU"/>
        </w:rPr>
        <w:t>запроса цен</w:t>
      </w:r>
      <w:r w:rsidR="00683A16" w:rsidRPr="0055125B">
        <w:t xml:space="preserve"> или иным </w:t>
      </w:r>
      <w:r w:rsidR="00683A16" w:rsidRPr="0055125B">
        <w:rPr>
          <w:lang w:val="ru-RU"/>
        </w:rPr>
        <w:t>у</w:t>
      </w:r>
      <w:r w:rsidR="00683A16" w:rsidRPr="0055125B">
        <w:t xml:space="preserve">частником. Извещение о закупке и </w:t>
      </w:r>
      <w:r w:rsidR="00683A16" w:rsidRPr="0055125B">
        <w:rPr>
          <w:lang w:val="ru-RU"/>
        </w:rPr>
        <w:t>д</w:t>
      </w:r>
      <w:proofErr w:type="spellStart"/>
      <w:r w:rsidR="00683A16" w:rsidRPr="0055125B">
        <w:t>окументация</w:t>
      </w:r>
      <w:proofErr w:type="spellEnd"/>
      <w:r w:rsidR="00683A16" w:rsidRPr="0055125B">
        <w:t xml:space="preserve">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bookmarkEnd w:id="1575"/>
      <w:bookmarkEnd w:id="1576"/>
    </w:p>
    <w:p w14:paraId="59AF519A" w14:textId="77777777" w:rsidR="00BD44BE" w:rsidRPr="0055125B" w:rsidRDefault="00C9052F" w:rsidP="007C436F">
      <w:pPr>
        <w:pStyle w:val="2"/>
      </w:pPr>
      <w:bookmarkStart w:id="1577" w:name="_Toc523998749"/>
      <w:r w:rsidRPr="0055125B">
        <w:t>З</w:t>
      </w:r>
      <w:r w:rsidR="00373C8A" w:rsidRPr="0055125B">
        <w:t xml:space="preserve">апрос </w:t>
      </w:r>
      <w:r w:rsidR="00683A16" w:rsidRPr="0055125B">
        <w:t>цен</w:t>
      </w:r>
      <w:r w:rsidR="0099712E" w:rsidRPr="0055125B">
        <w:t xml:space="preserve"> осуществляется форме</w:t>
      </w:r>
      <w:r w:rsidRPr="0055125B">
        <w:t xml:space="preserve"> открытого запроса цен</w:t>
      </w:r>
      <w:r w:rsidR="0099712E" w:rsidRPr="0055125B">
        <w:t>.</w:t>
      </w:r>
      <w:bookmarkEnd w:id="1577"/>
    </w:p>
    <w:p w14:paraId="35DA72C3" w14:textId="77777777" w:rsidR="00BD44BE" w:rsidRPr="0055125B" w:rsidRDefault="00BD44BE" w:rsidP="007C436F">
      <w:pPr>
        <w:pStyle w:val="2"/>
        <w:rPr>
          <w:lang w:val="ru-RU"/>
        </w:rPr>
      </w:pPr>
      <w:bookmarkStart w:id="1578" w:name="_Toc523998750"/>
      <w:r w:rsidRPr="0055125B">
        <w:t xml:space="preserve">Основанием для подготовки и проведения запроса </w:t>
      </w:r>
      <w:r w:rsidRPr="0055125B">
        <w:rPr>
          <w:lang w:val="ru-RU"/>
        </w:rPr>
        <w:t>цен</w:t>
      </w:r>
      <w:r w:rsidRPr="0055125B">
        <w:t xml:space="preserve"> является утвержденный план закупок Общества на календарный год</w:t>
      </w:r>
      <w:r w:rsidRPr="0055125B">
        <w:rPr>
          <w:lang w:val="ru-RU"/>
        </w:rPr>
        <w:t xml:space="preserve"> </w:t>
      </w:r>
      <w:r w:rsidRPr="0055125B">
        <w:t>и комплект документов, необходимых для проведения закупки, представленного Инициатором закупки.</w:t>
      </w:r>
      <w:bookmarkStart w:id="1579" w:name="sub_712"/>
      <w:bookmarkEnd w:id="1578"/>
    </w:p>
    <w:p w14:paraId="1871794F" w14:textId="77777777" w:rsidR="005C07B4" w:rsidRPr="0055125B" w:rsidRDefault="00BD44BE" w:rsidP="007C436F">
      <w:pPr>
        <w:pStyle w:val="2"/>
        <w:rPr>
          <w:lang w:val="ru-RU"/>
        </w:rPr>
      </w:pPr>
      <w:bookmarkStart w:id="1580" w:name="_Toc523998751"/>
      <w:r w:rsidRPr="0055125B">
        <w:t xml:space="preserve">Разъяснение </w:t>
      </w:r>
      <w:r w:rsidR="00B10AE2" w:rsidRPr="0055125B">
        <w:t>положений</w:t>
      </w:r>
      <w:r w:rsidR="00C9052F" w:rsidRPr="0055125B">
        <w:t xml:space="preserve"> </w:t>
      </w:r>
      <w:r w:rsidR="005C07B4" w:rsidRPr="0055125B">
        <w:t>извещения о проведении открытого запроса цен осуществляется в следующем порядке:</w:t>
      </w:r>
    </w:p>
    <w:p w14:paraId="544796B4" w14:textId="77777777" w:rsidR="005C07B4" w:rsidRPr="0055125B" w:rsidRDefault="005C07B4" w:rsidP="005C07B4">
      <w:pPr>
        <w:pStyle w:val="3"/>
        <w:rPr>
          <w:sz w:val="24"/>
          <w:szCs w:val="24"/>
        </w:rPr>
      </w:pPr>
      <w:r w:rsidRPr="0055125B">
        <w:rPr>
          <w:sz w:val="24"/>
          <w:szCs w:val="24"/>
        </w:rPr>
        <w:t>В течение трех рабочих дней с даты поступления такого запроса, Заказчик осуществляет разъяснение положений извещения о неконкурентной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596D4A69" w14:textId="77777777" w:rsidR="005C07B4" w:rsidRPr="0055125B" w:rsidRDefault="005C07B4" w:rsidP="005C07B4">
      <w:pPr>
        <w:pStyle w:val="3"/>
        <w:rPr>
          <w:rFonts w:eastAsia="TimesNewRoman"/>
          <w:sz w:val="24"/>
          <w:szCs w:val="24"/>
        </w:rPr>
      </w:pPr>
      <w:r w:rsidRPr="0055125B">
        <w:rPr>
          <w:sz w:val="24"/>
          <w:szCs w:val="24"/>
        </w:rPr>
        <w:t>Разъяснения положений извещения о неконкурентной закупке не должны изменять предмет закупки и существенные условия проекта договора.</w:t>
      </w:r>
    </w:p>
    <w:p w14:paraId="50CC81E0" w14:textId="77777777" w:rsidR="00B10AE2" w:rsidRPr="0055125B" w:rsidRDefault="00B10AE2" w:rsidP="007C436F">
      <w:pPr>
        <w:pStyle w:val="2"/>
        <w:rPr>
          <w:lang w:val="ru-RU"/>
        </w:rPr>
      </w:pPr>
      <w:bookmarkStart w:id="1581" w:name="_Toc523998752"/>
      <w:bookmarkEnd w:id="1580"/>
      <w:r w:rsidRPr="0055125B">
        <w:t xml:space="preserve">Заказчик вправе отменить </w:t>
      </w:r>
      <w:r w:rsidR="006614BB" w:rsidRPr="0055125B">
        <w:rPr>
          <w:lang w:val="ru-RU"/>
        </w:rPr>
        <w:t xml:space="preserve">запрос цен </w:t>
      </w:r>
      <w:r w:rsidRPr="0055125B">
        <w:t xml:space="preserve">по одному и более предмету закупки (лоту) </w:t>
      </w:r>
      <w:r w:rsidR="00C9052F" w:rsidRPr="0055125B">
        <w:t xml:space="preserve">в любое время его проведения до заключения </w:t>
      </w:r>
      <w:r w:rsidR="00C9052F" w:rsidRPr="0055125B">
        <w:rPr>
          <w:lang w:val="ru-RU"/>
        </w:rPr>
        <w:t>д</w:t>
      </w:r>
      <w:r w:rsidR="00C9052F" w:rsidRPr="0055125B">
        <w:t>оговора</w:t>
      </w:r>
      <w:r w:rsidRPr="0055125B">
        <w:t>.</w:t>
      </w:r>
      <w:bookmarkEnd w:id="1581"/>
    </w:p>
    <w:p w14:paraId="509F3F26" w14:textId="77777777" w:rsidR="00B10AE2" w:rsidRPr="0055125B" w:rsidRDefault="00B10AE2" w:rsidP="00B10AE2">
      <w:pPr>
        <w:autoSpaceDE w:val="0"/>
        <w:autoSpaceDN w:val="0"/>
        <w:adjustRightInd w:val="0"/>
        <w:ind w:firstLine="567"/>
        <w:jc w:val="both"/>
        <w:rPr>
          <w:rFonts w:eastAsia="Calibri"/>
        </w:rPr>
      </w:pPr>
      <w:r w:rsidRPr="0055125B">
        <w:rPr>
          <w:rFonts w:eastAsia="Calibri"/>
        </w:rPr>
        <w:t>Решение об отмене закупки размещается в единой информационной системе в день принятия этого решения.</w:t>
      </w:r>
    </w:p>
    <w:p w14:paraId="0846674E" w14:textId="77777777" w:rsidR="00BD44BE" w:rsidRPr="0055125B" w:rsidRDefault="00BD44BE" w:rsidP="007C436F">
      <w:pPr>
        <w:pStyle w:val="2"/>
      </w:pPr>
      <w:bookmarkStart w:id="1582" w:name="_Toc523998753"/>
      <w:r w:rsidRPr="0055125B">
        <w:t xml:space="preserve">По итогам </w:t>
      </w:r>
      <w:r w:rsidRPr="0055125B">
        <w:rPr>
          <w:lang w:val="ru-RU"/>
        </w:rPr>
        <w:t>запроса цен</w:t>
      </w:r>
      <w:r w:rsidRPr="0055125B">
        <w:t xml:space="preserve"> Заказчик вправе заключить договоры с несколькими участниками такой закупки в порядке и случаях, предусмотренных </w:t>
      </w:r>
      <w:r w:rsidR="005C07B4" w:rsidRPr="0055125B">
        <w:rPr>
          <w:lang w:val="ru-RU"/>
        </w:rPr>
        <w:t>извещением</w:t>
      </w:r>
      <w:r w:rsidRPr="0055125B">
        <w:t xml:space="preserve"> </w:t>
      </w:r>
      <w:r w:rsidRPr="0055125B">
        <w:rPr>
          <w:lang w:val="ru-RU"/>
        </w:rPr>
        <w:t>о проведении открытого запроса цен.</w:t>
      </w:r>
      <w:bookmarkEnd w:id="1582"/>
    </w:p>
    <w:p w14:paraId="0FF5CE4A" w14:textId="77777777" w:rsidR="00BD44BE" w:rsidRPr="0055125B" w:rsidRDefault="00BD44BE" w:rsidP="007C436F">
      <w:pPr>
        <w:pStyle w:val="2"/>
        <w:rPr>
          <w:lang w:val="ru-RU"/>
        </w:rPr>
      </w:pPr>
      <w:bookmarkStart w:id="1583" w:name="_Toc523998754"/>
      <w:r w:rsidRPr="0055125B">
        <w:t xml:space="preserve">Запрос </w:t>
      </w:r>
      <w:r w:rsidRPr="0055125B">
        <w:rPr>
          <w:lang w:val="ru-RU"/>
        </w:rPr>
        <w:t>цен</w:t>
      </w:r>
      <w:r w:rsidRPr="0055125B">
        <w:t xml:space="preserve"> проводится в следующей последовательности:</w:t>
      </w:r>
      <w:bookmarkEnd w:id="1583"/>
    </w:p>
    <w:bookmarkEnd w:id="1579"/>
    <w:p w14:paraId="63F7B423" w14:textId="77777777" w:rsidR="005C07B4" w:rsidRPr="0055125B" w:rsidRDefault="005C07B4" w:rsidP="005C07B4">
      <w:pPr>
        <w:numPr>
          <w:ilvl w:val="0"/>
          <w:numId w:val="27"/>
        </w:numPr>
        <w:ind w:left="734" w:hanging="708"/>
        <w:jc w:val="both"/>
      </w:pPr>
      <w:r w:rsidRPr="0055125B">
        <w:t>определение Заказчиком условий, требований запроса цен;</w:t>
      </w:r>
    </w:p>
    <w:p w14:paraId="30C698F4" w14:textId="77777777" w:rsidR="005C07B4" w:rsidRPr="0055125B" w:rsidRDefault="005C07B4" w:rsidP="005C07B4">
      <w:pPr>
        <w:numPr>
          <w:ilvl w:val="0"/>
          <w:numId w:val="27"/>
        </w:numPr>
        <w:ind w:left="46" w:firstLine="0"/>
        <w:jc w:val="both"/>
      </w:pPr>
      <w:r w:rsidRPr="0055125B">
        <w:t xml:space="preserve">издание распорядительного документа  о проведении запроса цен в соответствии с </w:t>
      </w:r>
      <w:proofErr w:type="spellStart"/>
      <w:r w:rsidRPr="0055125B">
        <w:t>п.п</w:t>
      </w:r>
      <w:proofErr w:type="spellEnd"/>
      <w:r w:rsidRPr="0055125B">
        <w:t xml:space="preserve">. </w:t>
      </w:r>
      <w:r w:rsidRPr="0055125B">
        <w:fldChar w:fldCharType="begin"/>
      </w:r>
      <w:r w:rsidRPr="0055125B">
        <w:instrText xml:space="preserve"> REF _Ref523832540 \r \h  \* MERGEFORMAT </w:instrText>
      </w:r>
      <w:r w:rsidRPr="0055125B">
        <w:fldChar w:fldCharType="separate"/>
      </w:r>
      <w:r w:rsidR="00B213D8" w:rsidRPr="0055125B">
        <w:t>6.5</w:t>
      </w:r>
      <w:r w:rsidRPr="0055125B">
        <w:fldChar w:fldCharType="end"/>
      </w:r>
      <w:r w:rsidRPr="0055125B">
        <w:t xml:space="preserve">, </w:t>
      </w:r>
      <w:r w:rsidRPr="0055125B">
        <w:fldChar w:fldCharType="begin"/>
      </w:r>
      <w:r w:rsidRPr="0055125B">
        <w:instrText xml:space="preserve"> REF _Ref523832634 \r \h  \* MERGEFORMAT </w:instrText>
      </w:r>
      <w:r w:rsidRPr="0055125B">
        <w:fldChar w:fldCharType="separate"/>
      </w:r>
      <w:r w:rsidR="00B213D8" w:rsidRPr="0055125B">
        <w:t>6.6</w:t>
      </w:r>
      <w:r w:rsidRPr="0055125B">
        <w:fldChar w:fldCharType="end"/>
      </w:r>
      <w:r w:rsidRPr="0055125B">
        <w:t xml:space="preserve"> настоящего положения; </w:t>
      </w:r>
    </w:p>
    <w:p w14:paraId="4DE6943E" w14:textId="77777777" w:rsidR="005C07B4" w:rsidRPr="0055125B" w:rsidRDefault="005C07B4" w:rsidP="005C07B4">
      <w:pPr>
        <w:numPr>
          <w:ilvl w:val="0"/>
          <w:numId w:val="27"/>
        </w:numPr>
        <w:ind w:left="46" w:firstLine="0"/>
        <w:jc w:val="both"/>
      </w:pPr>
      <w:r w:rsidRPr="0055125B">
        <w:t>размещение на сайте Единой информационной системы, извещения о неконкурентной закупке способом  запроса цен и проекта договора;</w:t>
      </w:r>
      <w:r w:rsidRPr="0055125B">
        <w:rPr>
          <w:rFonts w:eastAsia="Calibri"/>
        </w:rPr>
        <w:t xml:space="preserve"> </w:t>
      </w:r>
    </w:p>
    <w:p w14:paraId="21D1F2EE" w14:textId="77777777" w:rsidR="005C07B4" w:rsidRPr="0055125B" w:rsidRDefault="005C07B4" w:rsidP="005C07B4">
      <w:pPr>
        <w:numPr>
          <w:ilvl w:val="0"/>
          <w:numId w:val="27"/>
        </w:numPr>
        <w:ind w:left="46" w:firstLine="0"/>
        <w:jc w:val="both"/>
      </w:pPr>
      <w:r w:rsidRPr="0055125B">
        <w:t xml:space="preserve">вскрытие конвертов с заявками на участие в открытом запросе цен; </w:t>
      </w:r>
    </w:p>
    <w:p w14:paraId="0E61573A" w14:textId="77777777" w:rsidR="005C07B4" w:rsidRPr="0055125B" w:rsidRDefault="005C07B4" w:rsidP="005C07B4">
      <w:pPr>
        <w:numPr>
          <w:ilvl w:val="0"/>
          <w:numId w:val="27"/>
        </w:numPr>
        <w:ind w:left="46" w:firstLine="0"/>
        <w:jc w:val="both"/>
      </w:pPr>
      <w:r w:rsidRPr="0055125B">
        <w:t>рассмотрение, оценка и сопоставление заявок на участие в запросе цен;</w:t>
      </w:r>
    </w:p>
    <w:p w14:paraId="475BF97A" w14:textId="77777777" w:rsidR="005C07B4" w:rsidRPr="0055125B" w:rsidRDefault="005C07B4" w:rsidP="005C07B4">
      <w:pPr>
        <w:numPr>
          <w:ilvl w:val="0"/>
          <w:numId w:val="27"/>
        </w:numPr>
        <w:ind w:left="46" w:firstLine="0"/>
        <w:jc w:val="both"/>
      </w:pPr>
      <w:r w:rsidRPr="0055125B">
        <w:t xml:space="preserve">размещение в Единой информационной системе протоколов, составляемых в ходе  неконкурентной  закупки; </w:t>
      </w:r>
    </w:p>
    <w:p w14:paraId="2E7E9A02" w14:textId="77777777" w:rsidR="005C07B4" w:rsidRPr="0055125B" w:rsidRDefault="005C07B4" w:rsidP="005C07B4">
      <w:pPr>
        <w:numPr>
          <w:ilvl w:val="0"/>
          <w:numId w:val="27"/>
        </w:numPr>
        <w:ind w:left="46" w:firstLine="0"/>
        <w:jc w:val="both"/>
      </w:pPr>
      <w:r w:rsidRPr="0055125B">
        <w:t>подписание договора с победителем открытого запроса цен либо иным участником запроса цен.</w:t>
      </w:r>
    </w:p>
    <w:p w14:paraId="49E70CA7" w14:textId="77777777" w:rsidR="00BD44BE" w:rsidRPr="0055125B" w:rsidRDefault="00BD44BE" w:rsidP="007C436F">
      <w:pPr>
        <w:pStyle w:val="2"/>
      </w:pPr>
      <w:bookmarkStart w:id="1584" w:name="_Toc523998755"/>
      <w:r w:rsidRPr="0055125B">
        <w:t>При проведении закупки какие-либо переговоры Заказчика</w:t>
      </w:r>
      <w:r w:rsidRPr="0055125B">
        <w:rPr>
          <w:lang w:val="ru-RU"/>
        </w:rPr>
        <w:t xml:space="preserve"> </w:t>
      </w:r>
      <w:r w:rsidRPr="0055125B">
        <w:t>с участниками закупки не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конфиденциальных сведений.</w:t>
      </w:r>
      <w:bookmarkEnd w:id="1584"/>
      <w:r w:rsidRPr="0055125B">
        <w:t xml:space="preserve"> </w:t>
      </w:r>
    </w:p>
    <w:p w14:paraId="3FDD38E9" w14:textId="77777777" w:rsidR="0099712E" w:rsidRPr="0055125B" w:rsidRDefault="0099712E" w:rsidP="007C436F">
      <w:pPr>
        <w:pStyle w:val="2"/>
        <w:rPr>
          <w:lang w:val="ru-RU"/>
        </w:rPr>
      </w:pPr>
      <w:bookmarkStart w:id="1585" w:name="_Toc523998756"/>
      <w:r w:rsidRPr="0055125B">
        <w:t xml:space="preserve">При проведении </w:t>
      </w:r>
      <w:r w:rsidR="00373C8A" w:rsidRPr="0055125B">
        <w:rPr>
          <w:lang w:val="ru-RU"/>
        </w:rPr>
        <w:t>открытого запроса цен</w:t>
      </w:r>
      <w:r w:rsidRPr="0055125B">
        <w:rPr>
          <w:lang w:val="ru-RU"/>
        </w:rPr>
        <w:t xml:space="preserve"> </w:t>
      </w:r>
      <w:r w:rsidRPr="0055125B">
        <w:t xml:space="preserve">извещение об осуществлении закупки </w:t>
      </w:r>
      <w:proofErr w:type="spellStart"/>
      <w:r w:rsidRPr="0055125B">
        <w:t>размеща</w:t>
      </w:r>
      <w:r w:rsidR="00E02CA1" w:rsidRPr="0055125B">
        <w:rPr>
          <w:lang w:val="ru-RU"/>
        </w:rPr>
        <w:t>е</w:t>
      </w:r>
      <w:r w:rsidRPr="0055125B">
        <w:t>тся</w:t>
      </w:r>
      <w:proofErr w:type="spellEnd"/>
      <w:r w:rsidRPr="0055125B">
        <w:t xml:space="preserve"> заказчиком в единой информационной системе не менее чем за </w:t>
      </w:r>
      <w:r w:rsidRPr="0055125B">
        <w:rPr>
          <w:lang w:val="ru-RU"/>
        </w:rPr>
        <w:t>пять</w:t>
      </w:r>
      <w:r w:rsidRPr="0055125B">
        <w:t xml:space="preserve"> рабочих дней</w:t>
      </w:r>
      <w:r w:rsidR="00683A16" w:rsidRPr="0055125B">
        <w:t xml:space="preserve"> до д</w:t>
      </w:r>
      <w:r w:rsidR="00683A16" w:rsidRPr="0055125B">
        <w:rPr>
          <w:lang w:val="ru-RU"/>
        </w:rPr>
        <w:t xml:space="preserve">аты окончания срока подачи заявок на участие в </w:t>
      </w:r>
      <w:r w:rsidR="00C9052F" w:rsidRPr="0055125B">
        <w:rPr>
          <w:lang w:val="ru-RU"/>
        </w:rPr>
        <w:t xml:space="preserve">открытом </w:t>
      </w:r>
      <w:r w:rsidR="00683A16" w:rsidRPr="0055125B">
        <w:rPr>
          <w:lang w:val="ru-RU"/>
        </w:rPr>
        <w:t>запросе цен</w:t>
      </w:r>
      <w:r w:rsidRPr="0055125B">
        <w:t>.</w:t>
      </w:r>
      <w:bookmarkEnd w:id="1585"/>
    </w:p>
    <w:p w14:paraId="24DD1F1C" w14:textId="77777777" w:rsidR="0010215D" w:rsidRPr="0055125B" w:rsidRDefault="0010215D" w:rsidP="007C436F">
      <w:pPr>
        <w:pStyle w:val="2"/>
      </w:pPr>
      <w:bookmarkStart w:id="1586" w:name="_Toc523998757"/>
      <w:r w:rsidRPr="0055125B">
        <w:rPr>
          <w:lang w:val="ru-RU"/>
        </w:rPr>
        <w:t>Извещение</w:t>
      </w:r>
      <w:r w:rsidRPr="0055125B">
        <w:t xml:space="preserve"> о </w:t>
      </w:r>
      <w:r w:rsidRPr="0055125B">
        <w:rPr>
          <w:lang w:val="ru-RU"/>
        </w:rPr>
        <w:t xml:space="preserve">проведении неконкурентной закупки способом открытого запроса цен </w:t>
      </w:r>
      <w:r w:rsidRPr="0055125B">
        <w:t xml:space="preserve">подготавливается </w:t>
      </w:r>
      <w:r w:rsidRPr="0055125B">
        <w:rPr>
          <w:lang w:val="ru-RU"/>
        </w:rPr>
        <w:t>Заказчиком</w:t>
      </w:r>
      <w:r w:rsidRPr="0055125B">
        <w:t xml:space="preserve"> в соответствии с требованиями настоящего Положения, утверждается руководителем Заказчика либо иным  уполномоченным  лицом.</w:t>
      </w:r>
    </w:p>
    <w:p w14:paraId="51FF2E31" w14:textId="77777777" w:rsidR="0010215D" w:rsidRPr="0055125B" w:rsidRDefault="0010215D" w:rsidP="007C436F">
      <w:pPr>
        <w:pStyle w:val="2"/>
      </w:pPr>
      <w:r w:rsidRPr="0055125B">
        <w:rPr>
          <w:b/>
        </w:rPr>
        <w:t>В извещении</w:t>
      </w:r>
      <w:r w:rsidRPr="0055125B">
        <w:t xml:space="preserve"> об осуществлении </w:t>
      </w:r>
      <w:r w:rsidRPr="0055125B">
        <w:rPr>
          <w:lang w:val="ru-RU"/>
        </w:rPr>
        <w:t>не</w:t>
      </w:r>
      <w:r w:rsidRPr="0055125B">
        <w:t>конкурентной закупки должны быть указаны следующие сведения:</w:t>
      </w:r>
    </w:p>
    <w:p w14:paraId="459BF068" w14:textId="77777777" w:rsidR="0010215D" w:rsidRPr="0055125B" w:rsidRDefault="0010215D" w:rsidP="0010215D">
      <w:pPr>
        <w:widowControl w:val="0"/>
        <w:autoSpaceDE w:val="0"/>
        <w:autoSpaceDN w:val="0"/>
        <w:adjustRightInd w:val="0"/>
        <w:ind w:firstLine="540"/>
        <w:jc w:val="both"/>
        <w:rPr>
          <w:rFonts w:eastAsia="Calibri"/>
        </w:rPr>
      </w:pPr>
      <w:r w:rsidRPr="0055125B">
        <w:rPr>
          <w:rFonts w:eastAsia="Calibri"/>
        </w:rPr>
        <w:t>1) способ осуществления закупки;</w:t>
      </w:r>
    </w:p>
    <w:p w14:paraId="0A62A11F" w14:textId="77777777" w:rsidR="0010215D" w:rsidRPr="0055125B" w:rsidRDefault="0010215D" w:rsidP="0010215D">
      <w:pPr>
        <w:widowControl w:val="0"/>
        <w:autoSpaceDE w:val="0"/>
        <w:autoSpaceDN w:val="0"/>
        <w:adjustRightInd w:val="0"/>
        <w:ind w:firstLine="540"/>
        <w:jc w:val="both"/>
        <w:rPr>
          <w:rFonts w:eastAsia="Calibri"/>
        </w:rPr>
      </w:pPr>
      <w:r w:rsidRPr="0055125B">
        <w:rPr>
          <w:rFonts w:eastAsia="Calibri"/>
        </w:rPr>
        <w:t>2) наименование, место нахождения, почтовый адрес, адрес электронной почты, номер контактного телефона заказчика;</w:t>
      </w:r>
    </w:p>
    <w:p w14:paraId="04CBE5DA" w14:textId="77777777" w:rsidR="0010215D" w:rsidRPr="0055125B" w:rsidRDefault="0010215D" w:rsidP="0010215D">
      <w:pPr>
        <w:widowControl w:val="0"/>
        <w:autoSpaceDE w:val="0"/>
        <w:autoSpaceDN w:val="0"/>
        <w:adjustRightInd w:val="0"/>
        <w:ind w:firstLine="540"/>
        <w:jc w:val="both"/>
        <w:rPr>
          <w:rFonts w:eastAsia="Calibri"/>
        </w:rPr>
      </w:pPr>
      <w:r w:rsidRPr="0055125B">
        <w:rPr>
          <w:rFonts w:eastAsia="Calibri"/>
        </w:rPr>
        <w:t>3) предмет договора с указанием количества поставляемого товара, объема выполняемой работы, оказываемой услуги и описание предмета такой закупки. При описании предмета запроса цен не распространяются требования к описанию предмета  конкурентной  закупки в соответствии с пп.6.1. статьи 3 Федерального закона №223-ФЗ от 18.07.2011г., Заказчик  вправе  включать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w:t>
      </w:r>
    </w:p>
    <w:p w14:paraId="1D3D8988" w14:textId="77777777" w:rsidR="0010215D" w:rsidRPr="0055125B" w:rsidRDefault="0010215D" w:rsidP="0010215D">
      <w:pPr>
        <w:widowControl w:val="0"/>
        <w:autoSpaceDE w:val="0"/>
        <w:autoSpaceDN w:val="0"/>
        <w:adjustRightInd w:val="0"/>
        <w:ind w:firstLine="540"/>
        <w:jc w:val="both"/>
        <w:rPr>
          <w:rFonts w:eastAsia="Calibri"/>
        </w:rPr>
      </w:pPr>
      <w:r w:rsidRPr="0055125B">
        <w:rPr>
          <w:rFonts w:eastAsia="Calibri"/>
        </w:rPr>
        <w:t>4) место, условия и сроки (периоды) поставки товара, выполнения работы, оказания услуги;</w:t>
      </w:r>
    </w:p>
    <w:p w14:paraId="5CD1D5C2" w14:textId="77777777" w:rsidR="0010215D" w:rsidRPr="0055125B" w:rsidRDefault="0010215D" w:rsidP="0010215D">
      <w:pPr>
        <w:widowControl w:val="0"/>
        <w:autoSpaceDE w:val="0"/>
        <w:autoSpaceDN w:val="0"/>
        <w:adjustRightInd w:val="0"/>
        <w:ind w:firstLine="540"/>
        <w:jc w:val="both"/>
        <w:rPr>
          <w:rFonts w:eastAsia="Calibri"/>
        </w:rPr>
      </w:pPr>
      <w:r w:rsidRPr="0055125B">
        <w:rPr>
          <w:rFonts w:eastAsia="Calibri"/>
        </w:rPr>
        <w:t xml:space="preserve">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в </w:t>
      </w:r>
      <w:proofErr w:type="spellStart"/>
      <w:r w:rsidRPr="0055125B">
        <w:rPr>
          <w:rFonts w:eastAsia="Calibri"/>
        </w:rPr>
        <w:t>т.ч</w:t>
      </w:r>
      <w:proofErr w:type="spellEnd"/>
      <w:r w:rsidRPr="0055125B">
        <w:rPr>
          <w:rFonts w:eastAsia="Calibri"/>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79026BE2" w14:textId="77777777" w:rsidR="0010215D" w:rsidRPr="0055125B" w:rsidRDefault="0010215D" w:rsidP="0010215D">
      <w:pPr>
        <w:widowControl w:val="0"/>
        <w:autoSpaceDE w:val="0"/>
        <w:autoSpaceDN w:val="0"/>
        <w:adjustRightInd w:val="0"/>
        <w:ind w:firstLine="540"/>
        <w:jc w:val="both"/>
        <w:rPr>
          <w:rFonts w:eastAsia="Calibri"/>
        </w:rPr>
      </w:pPr>
      <w:r w:rsidRPr="0055125B">
        <w:rPr>
          <w:rFonts w:eastAsia="Calibri"/>
        </w:rPr>
        <w:t>6) форма, сроки и порядок оплаты товара, работы, услуги;</w:t>
      </w:r>
    </w:p>
    <w:p w14:paraId="6CF1B955" w14:textId="77777777" w:rsidR="0010215D" w:rsidRPr="0055125B" w:rsidRDefault="0010215D" w:rsidP="0010215D">
      <w:pPr>
        <w:widowControl w:val="0"/>
        <w:autoSpaceDE w:val="0"/>
        <w:autoSpaceDN w:val="0"/>
        <w:adjustRightInd w:val="0"/>
        <w:ind w:firstLine="540"/>
        <w:jc w:val="both"/>
        <w:rPr>
          <w:rFonts w:eastAsia="Calibri"/>
        </w:rPr>
      </w:pPr>
      <w:r w:rsidRPr="0055125B">
        <w:rPr>
          <w:rFonts w:eastAsia="Calibri"/>
        </w:rPr>
        <w:t>7) порядок, дата начала, дата и время окончания срока подачи заявок на участие в неконкурентной закупке (этапах неконкурентной закупки) и порядок подведения итогов неконкурентной закупки (этапов неконкурентной закупки);</w:t>
      </w:r>
    </w:p>
    <w:p w14:paraId="105FD204" w14:textId="77777777" w:rsidR="0010215D" w:rsidRPr="0055125B" w:rsidRDefault="0010215D" w:rsidP="0010215D">
      <w:pPr>
        <w:widowControl w:val="0"/>
        <w:autoSpaceDE w:val="0"/>
        <w:autoSpaceDN w:val="0"/>
        <w:adjustRightInd w:val="0"/>
        <w:ind w:firstLine="540"/>
        <w:jc w:val="both"/>
        <w:rPr>
          <w:rFonts w:eastAsia="Calibri"/>
        </w:rPr>
      </w:pPr>
      <w:r w:rsidRPr="0055125B">
        <w:rPr>
          <w:rFonts w:eastAsia="Calibri"/>
        </w:rPr>
        <w:t xml:space="preserve">8) требования к содержанию, форме, оформлению и составу заявки на участие в закупке, </w:t>
      </w:r>
      <w:r w:rsidRPr="0055125B">
        <w:rPr>
          <w:color w:val="000000"/>
        </w:rPr>
        <w:t>порядок и срок отзыва заявок на участие в закупке;</w:t>
      </w:r>
    </w:p>
    <w:p w14:paraId="470898BA" w14:textId="77777777" w:rsidR="0010215D" w:rsidRPr="0055125B" w:rsidRDefault="0010215D" w:rsidP="0010215D">
      <w:pPr>
        <w:widowControl w:val="0"/>
        <w:autoSpaceDE w:val="0"/>
        <w:autoSpaceDN w:val="0"/>
        <w:adjustRightInd w:val="0"/>
        <w:ind w:firstLine="540"/>
        <w:jc w:val="both"/>
        <w:rPr>
          <w:rFonts w:eastAsia="Calibri"/>
        </w:rPr>
      </w:pPr>
      <w:r w:rsidRPr="0055125B">
        <w:rPr>
          <w:rFonts w:eastAsia="Calibri"/>
        </w:rPr>
        <w:t>9) требования к описанию участниками такой закупки поставляемого товара, который является предметом неконкурентной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неконкурентной закупки, их количественных и качественных характеристик;</w:t>
      </w:r>
    </w:p>
    <w:p w14:paraId="2FD7F708" w14:textId="77777777" w:rsidR="0010215D" w:rsidRPr="0055125B" w:rsidRDefault="0010215D" w:rsidP="0010215D">
      <w:pPr>
        <w:widowControl w:val="0"/>
        <w:autoSpaceDE w:val="0"/>
        <w:autoSpaceDN w:val="0"/>
        <w:adjustRightInd w:val="0"/>
        <w:ind w:firstLine="540"/>
        <w:jc w:val="both"/>
        <w:rPr>
          <w:rFonts w:eastAsia="Calibri"/>
        </w:rPr>
      </w:pPr>
      <w:r w:rsidRPr="0055125B">
        <w:rPr>
          <w:rFonts w:eastAsia="Calibri"/>
        </w:rPr>
        <w:t>10) требования к участникам закупки и перечень документов, представляемых участниками такой закупки для подтверждения их соответствия указанным требованиям;</w:t>
      </w:r>
    </w:p>
    <w:p w14:paraId="0B2CB11F" w14:textId="77777777" w:rsidR="0010215D" w:rsidRPr="0055125B" w:rsidRDefault="0010215D" w:rsidP="0010215D">
      <w:pPr>
        <w:widowControl w:val="0"/>
        <w:autoSpaceDE w:val="0"/>
        <w:autoSpaceDN w:val="0"/>
        <w:adjustRightInd w:val="0"/>
        <w:ind w:firstLine="540"/>
        <w:jc w:val="both"/>
        <w:rPr>
          <w:rFonts w:eastAsia="Calibri"/>
        </w:rPr>
      </w:pPr>
      <w:r w:rsidRPr="0055125B">
        <w:rPr>
          <w:rFonts w:eastAsia="Calibri"/>
        </w:rPr>
        <w:t>11) дата рассмотрения предложений участников такой закупки и подведения итогов такой закупки;</w:t>
      </w:r>
    </w:p>
    <w:p w14:paraId="4C93A31D" w14:textId="77777777" w:rsidR="0010215D" w:rsidRPr="0055125B" w:rsidRDefault="0010215D" w:rsidP="0010215D">
      <w:pPr>
        <w:widowControl w:val="0"/>
        <w:autoSpaceDE w:val="0"/>
        <w:autoSpaceDN w:val="0"/>
        <w:adjustRightInd w:val="0"/>
        <w:ind w:firstLine="540"/>
        <w:jc w:val="both"/>
        <w:rPr>
          <w:rFonts w:eastAsia="Calibri"/>
        </w:rPr>
      </w:pPr>
      <w:r w:rsidRPr="0055125B">
        <w:rPr>
          <w:rFonts w:eastAsia="Calibri"/>
        </w:rPr>
        <w:t>12) критерии оценки и сопоставления заявок на участие в такой закупке;</w:t>
      </w:r>
    </w:p>
    <w:p w14:paraId="56E579DB" w14:textId="77777777" w:rsidR="0010215D" w:rsidRPr="0055125B" w:rsidRDefault="0010215D" w:rsidP="0010215D">
      <w:pPr>
        <w:widowControl w:val="0"/>
        <w:autoSpaceDE w:val="0"/>
        <w:autoSpaceDN w:val="0"/>
        <w:adjustRightInd w:val="0"/>
        <w:ind w:firstLine="540"/>
        <w:jc w:val="both"/>
        <w:rPr>
          <w:rFonts w:eastAsia="Calibri"/>
        </w:rPr>
      </w:pPr>
      <w:r w:rsidRPr="0055125B">
        <w:rPr>
          <w:rFonts w:eastAsia="Calibri"/>
        </w:rPr>
        <w:t>13) порядок оценки и сопоставления заявок на участие в такой закупке;</w:t>
      </w:r>
    </w:p>
    <w:p w14:paraId="3C80BD18" w14:textId="77777777" w:rsidR="0010215D" w:rsidRPr="0055125B" w:rsidRDefault="0010215D" w:rsidP="0010215D">
      <w:pPr>
        <w:widowControl w:val="0"/>
        <w:autoSpaceDE w:val="0"/>
        <w:autoSpaceDN w:val="0"/>
        <w:adjustRightInd w:val="0"/>
        <w:ind w:firstLine="540"/>
        <w:jc w:val="both"/>
        <w:rPr>
          <w:rFonts w:eastAsia="Calibri"/>
        </w:rPr>
      </w:pPr>
      <w:r w:rsidRPr="0055125B">
        <w:rPr>
          <w:rFonts w:eastAsia="Calibri"/>
        </w:rPr>
        <w:t xml:space="preserve">14) </w:t>
      </w:r>
      <w:r w:rsidRPr="0055125B">
        <w:rPr>
          <w:color w:val="000000"/>
        </w:rPr>
        <w:t>размер обеспечения заявки, срок и порядок предоставления обеспечения в случае установления Заказчиком требования обеспечения заявки на участие в закупке;</w:t>
      </w:r>
    </w:p>
    <w:p w14:paraId="31E32932" w14:textId="77777777" w:rsidR="0010215D" w:rsidRPr="0055125B" w:rsidRDefault="0010215D" w:rsidP="0010215D">
      <w:pPr>
        <w:widowControl w:val="0"/>
        <w:autoSpaceDE w:val="0"/>
        <w:autoSpaceDN w:val="0"/>
        <w:adjustRightInd w:val="0"/>
        <w:ind w:firstLine="540"/>
        <w:jc w:val="both"/>
        <w:rPr>
          <w:rFonts w:eastAsia="Calibri"/>
        </w:rPr>
      </w:pPr>
      <w:r w:rsidRPr="0055125B">
        <w:rPr>
          <w:color w:val="000000"/>
        </w:rPr>
        <w:t>15) срок заключения договора;</w:t>
      </w:r>
    </w:p>
    <w:p w14:paraId="72B03715" w14:textId="77777777" w:rsidR="0010215D" w:rsidRPr="0055125B" w:rsidRDefault="0010215D" w:rsidP="0010215D">
      <w:pPr>
        <w:widowControl w:val="0"/>
        <w:autoSpaceDE w:val="0"/>
        <w:autoSpaceDN w:val="0"/>
        <w:adjustRightInd w:val="0"/>
        <w:ind w:firstLine="540"/>
        <w:jc w:val="both"/>
        <w:rPr>
          <w:rFonts w:eastAsia="Calibri"/>
          <w:color w:val="000000"/>
        </w:rPr>
      </w:pPr>
      <w:r w:rsidRPr="0055125B">
        <w:rPr>
          <w:color w:val="000000"/>
        </w:rPr>
        <w:t>16) 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p w14:paraId="6D3E0B40" w14:textId="77777777" w:rsidR="0010215D" w:rsidRPr="0055125B" w:rsidRDefault="0010215D" w:rsidP="0010215D">
      <w:pPr>
        <w:widowControl w:val="0"/>
        <w:autoSpaceDE w:val="0"/>
        <w:autoSpaceDN w:val="0"/>
        <w:adjustRightInd w:val="0"/>
        <w:ind w:firstLine="540"/>
        <w:jc w:val="both"/>
        <w:rPr>
          <w:rFonts w:eastAsia="Calibri"/>
        </w:rPr>
      </w:pPr>
      <w:r w:rsidRPr="0055125B">
        <w:rPr>
          <w:rFonts w:eastAsia="Calibri"/>
        </w:rPr>
        <w:t>17) иные сведения.</w:t>
      </w:r>
    </w:p>
    <w:p w14:paraId="00428260" w14:textId="77777777" w:rsidR="0010215D" w:rsidRPr="0055125B" w:rsidRDefault="0010215D" w:rsidP="0010215D">
      <w:pPr>
        <w:widowControl w:val="0"/>
        <w:autoSpaceDE w:val="0"/>
        <w:autoSpaceDN w:val="0"/>
        <w:adjustRightInd w:val="0"/>
        <w:ind w:firstLine="593"/>
        <w:jc w:val="both"/>
        <w:rPr>
          <w:rFonts w:eastAsia="Calibri"/>
        </w:rPr>
      </w:pPr>
      <w:r w:rsidRPr="0055125B">
        <w:t xml:space="preserve">Извещение может содержать требование о соответствии  поставляемого товара образцу или макету товара. В этом случае извещение  должно содержать </w:t>
      </w:r>
      <w:r w:rsidRPr="0055125B">
        <w:rPr>
          <w:rFonts w:eastAsia="Calibri"/>
        </w:rPr>
        <w:t>изображение товара, на поставку которого размещается заказ, или</w:t>
      </w:r>
      <w:r w:rsidRPr="0055125B">
        <w:t xml:space="preserve">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w:t>
      </w:r>
    </w:p>
    <w:p w14:paraId="1290548D" w14:textId="77777777" w:rsidR="0099712E" w:rsidRPr="0055125B" w:rsidRDefault="0099712E" w:rsidP="007C436F">
      <w:pPr>
        <w:pStyle w:val="2"/>
        <w:rPr>
          <w:lang w:val="ru-RU"/>
        </w:rPr>
      </w:pPr>
      <w:bookmarkStart w:id="1587" w:name="_Toc523998758"/>
      <w:bookmarkEnd w:id="1586"/>
      <w:r w:rsidRPr="0055125B">
        <w:t xml:space="preserve">В случае привлечения в качестве Организатора закупки юридического лица, </w:t>
      </w:r>
      <w:r w:rsidR="0010215D" w:rsidRPr="0055125B">
        <w:rPr>
          <w:lang w:val="ru-RU"/>
        </w:rPr>
        <w:t>извещение</w:t>
      </w:r>
      <w:r w:rsidRPr="0055125B">
        <w:t xml:space="preserve"> о </w:t>
      </w:r>
      <w:r w:rsidRPr="0055125B">
        <w:rPr>
          <w:lang w:val="ru-RU"/>
        </w:rPr>
        <w:t xml:space="preserve">проведении </w:t>
      </w:r>
      <w:r w:rsidR="00BD44BE" w:rsidRPr="0055125B">
        <w:rPr>
          <w:lang w:val="ru-RU"/>
        </w:rPr>
        <w:t>запроса цен</w:t>
      </w:r>
      <w:r w:rsidRPr="0055125B">
        <w:t xml:space="preserve"> утверждается уполномоченным лицом Организатора</w:t>
      </w:r>
      <w:r w:rsidRPr="0055125B">
        <w:rPr>
          <w:lang w:val="ru-RU"/>
        </w:rPr>
        <w:t>.</w:t>
      </w:r>
      <w:bookmarkEnd w:id="1587"/>
    </w:p>
    <w:p w14:paraId="46085720" w14:textId="77777777" w:rsidR="0099712E" w:rsidRPr="0055125B" w:rsidRDefault="0010215D" w:rsidP="007C436F">
      <w:pPr>
        <w:pStyle w:val="2"/>
      </w:pPr>
      <w:bookmarkStart w:id="1588" w:name="_Toc523998759"/>
      <w:r w:rsidRPr="0055125B">
        <w:rPr>
          <w:lang w:val="ru-RU"/>
        </w:rPr>
        <w:t>Извещение</w:t>
      </w:r>
      <w:r w:rsidR="0099712E" w:rsidRPr="0055125B">
        <w:t xml:space="preserve"> </w:t>
      </w:r>
      <w:r w:rsidR="0099712E" w:rsidRPr="0055125B">
        <w:rPr>
          <w:lang w:val="ru-RU"/>
        </w:rPr>
        <w:t xml:space="preserve">о проведении </w:t>
      </w:r>
      <w:r w:rsidR="00BD44BE" w:rsidRPr="0055125B">
        <w:rPr>
          <w:lang w:val="ru-RU"/>
        </w:rPr>
        <w:t>открытого запроса цен</w:t>
      </w:r>
      <w:r w:rsidR="0099712E" w:rsidRPr="0055125B">
        <w:rPr>
          <w:lang w:val="ru-RU"/>
        </w:rPr>
        <w:t xml:space="preserve"> </w:t>
      </w:r>
      <w:r w:rsidR="0099712E" w:rsidRPr="0055125B">
        <w:t>должна быть доступна для ознакомления без взимания платы.</w:t>
      </w:r>
      <w:bookmarkEnd w:id="1588"/>
    </w:p>
    <w:p w14:paraId="49034DC8" w14:textId="77777777" w:rsidR="0010215D" w:rsidRPr="0055125B" w:rsidRDefault="0010215D" w:rsidP="007C436F">
      <w:pPr>
        <w:pStyle w:val="2"/>
        <w:rPr>
          <w:lang w:val="ru-RU"/>
        </w:rPr>
      </w:pPr>
      <w:bookmarkStart w:id="1589" w:name="_Toc523998762"/>
      <w:r w:rsidRPr="0055125B">
        <w:t xml:space="preserve">Заказчик вправе внести изменения в извещение о проведении </w:t>
      </w:r>
      <w:r w:rsidRPr="0055125B">
        <w:rPr>
          <w:lang w:val="ru-RU"/>
        </w:rPr>
        <w:t>открытого запроса цен</w:t>
      </w:r>
      <w:r w:rsidRPr="0055125B">
        <w:t>.</w:t>
      </w:r>
    </w:p>
    <w:p w14:paraId="1ECBD7F0" w14:textId="77777777" w:rsidR="0010215D" w:rsidRPr="0055125B" w:rsidRDefault="0010215D" w:rsidP="0010215D">
      <w:pPr>
        <w:autoSpaceDE w:val="0"/>
        <w:autoSpaceDN w:val="0"/>
        <w:adjustRightInd w:val="0"/>
        <w:ind w:firstLine="567"/>
        <w:jc w:val="both"/>
        <w:rPr>
          <w:rFonts w:eastAsia="Calibri"/>
        </w:rPr>
      </w:pPr>
      <w:r w:rsidRPr="0055125B">
        <w:rPr>
          <w:rFonts w:eastAsia="Calibri"/>
        </w:rPr>
        <w:t xml:space="preserve">Изменения, вносимые в извещение, размещаются заказчиком в единой информационной системе не позднее чем в течение двух дней со дня принятия решения о внесении указанных изменений. </w:t>
      </w:r>
    </w:p>
    <w:p w14:paraId="0D27C358" w14:textId="77777777" w:rsidR="0010215D" w:rsidRPr="0055125B" w:rsidRDefault="0010215D" w:rsidP="0010215D">
      <w:pPr>
        <w:autoSpaceDE w:val="0"/>
        <w:autoSpaceDN w:val="0"/>
        <w:adjustRightInd w:val="0"/>
        <w:ind w:firstLine="567"/>
        <w:jc w:val="both"/>
        <w:rPr>
          <w:rFonts w:eastAsia="Calibri"/>
        </w:rPr>
      </w:pPr>
      <w:r w:rsidRPr="0055125B">
        <w:rPr>
          <w:rFonts w:eastAsia="Calibri"/>
        </w:rPr>
        <w:t>В случае внесения изменений в извещение о проведении запроса цен,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3 рабочих дней.</w:t>
      </w:r>
    </w:p>
    <w:p w14:paraId="497DC070" w14:textId="77777777" w:rsidR="0010215D" w:rsidRPr="0055125B" w:rsidRDefault="0010215D" w:rsidP="0010215D">
      <w:pPr>
        <w:ind w:firstLine="567"/>
        <w:jc w:val="both"/>
        <w:rPr>
          <w:rFonts w:eastAsia="Calibri"/>
        </w:rPr>
      </w:pPr>
      <w:r w:rsidRPr="0055125B">
        <w:t>Участники закупки должны самостоятельно отслеживать изменения, вносимые в извещение о проведении запроса цен. Заказчик не несет ответственности за несвоевременное получение участником закупки информации с Единой информационной системы.</w:t>
      </w:r>
    </w:p>
    <w:p w14:paraId="784C6EBD" w14:textId="77777777" w:rsidR="0099712E" w:rsidRPr="0055125B" w:rsidRDefault="0010215D" w:rsidP="007C436F">
      <w:pPr>
        <w:pStyle w:val="2"/>
      </w:pPr>
      <w:r w:rsidRPr="0055125B">
        <w:t xml:space="preserve"> </w:t>
      </w:r>
      <w:r w:rsidR="0099712E" w:rsidRPr="0055125B">
        <w:t xml:space="preserve">При проведении </w:t>
      </w:r>
      <w:r w:rsidR="00C9052F" w:rsidRPr="0055125B">
        <w:rPr>
          <w:lang w:val="ru-RU"/>
        </w:rPr>
        <w:t xml:space="preserve">запроса цен </w:t>
      </w:r>
      <w:r w:rsidR="0099712E" w:rsidRPr="0055125B">
        <w:t xml:space="preserve">могут быть установлены </w:t>
      </w:r>
      <w:r w:rsidR="0099712E" w:rsidRPr="0055125B">
        <w:rPr>
          <w:lang w:val="ru-RU"/>
        </w:rPr>
        <w:t>следующие возможные критерии</w:t>
      </w:r>
      <w:r w:rsidR="0099712E" w:rsidRPr="0055125B">
        <w:t xml:space="preserve"> к участникам закупки, в соответствии с  которыми осуществляется оценка их заявок:</w:t>
      </w:r>
      <w:bookmarkEnd w:id="1589"/>
      <w:r w:rsidR="0099712E" w:rsidRPr="0055125B">
        <w:t xml:space="preserve">  </w:t>
      </w:r>
    </w:p>
    <w:p w14:paraId="274131A3" w14:textId="77777777" w:rsidR="0010215D" w:rsidRPr="0055125B" w:rsidRDefault="0010215D" w:rsidP="0010215D">
      <w:pPr>
        <w:widowControl w:val="0"/>
        <w:numPr>
          <w:ilvl w:val="0"/>
          <w:numId w:val="26"/>
        </w:numPr>
        <w:tabs>
          <w:tab w:val="left" w:pos="0"/>
          <w:tab w:val="left" w:pos="709"/>
        </w:tabs>
        <w:ind w:left="709" w:hanging="283"/>
        <w:jc w:val="both"/>
      </w:pPr>
      <w:bookmarkStart w:id="1590" w:name="_Toc523998765"/>
      <w:r w:rsidRPr="0055125B">
        <w:t>цена договора;</w:t>
      </w:r>
    </w:p>
    <w:p w14:paraId="0B1A0020" w14:textId="77777777" w:rsidR="0010215D" w:rsidRPr="0055125B" w:rsidRDefault="0010215D" w:rsidP="0010215D">
      <w:pPr>
        <w:widowControl w:val="0"/>
        <w:numPr>
          <w:ilvl w:val="0"/>
          <w:numId w:val="26"/>
        </w:numPr>
        <w:tabs>
          <w:tab w:val="left" w:pos="0"/>
          <w:tab w:val="left" w:pos="709"/>
        </w:tabs>
        <w:ind w:left="709" w:hanging="283"/>
        <w:jc w:val="both"/>
      </w:pPr>
      <w:r w:rsidRPr="0055125B">
        <w:t>срок поставки товаров, выполнения работ, оказания услуг, которые являются предметом договора;</w:t>
      </w:r>
    </w:p>
    <w:p w14:paraId="7F839128" w14:textId="77777777" w:rsidR="0010215D" w:rsidRPr="0055125B" w:rsidRDefault="0010215D" w:rsidP="0010215D">
      <w:pPr>
        <w:widowControl w:val="0"/>
        <w:numPr>
          <w:ilvl w:val="0"/>
          <w:numId w:val="26"/>
        </w:numPr>
        <w:tabs>
          <w:tab w:val="left" w:pos="0"/>
          <w:tab w:val="left" w:pos="709"/>
        </w:tabs>
        <w:ind w:left="709" w:hanging="283"/>
        <w:jc w:val="both"/>
      </w:pPr>
      <w:r w:rsidRPr="0055125B">
        <w:t>условия поставки товаров, выполнения работ, оказания услуг, которые являются предметом договора;</w:t>
      </w:r>
    </w:p>
    <w:p w14:paraId="75649AF2" w14:textId="77777777" w:rsidR="0010215D" w:rsidRPr="0055125B" w:rsidRDefault="0010215D" w:rsidP="0010215D">
      <w:pPr>
        <w:widowControl w:val="0"/>
        <w:numPr>
          <w:ilvl w:val="0"/>
          <w:numId w:val="26"/>
        </w:numPr>
        <w:tabs>
          <w:tab w:val="left" w:pos="0"/>
          <w:tab w:val="left" w:pos="709"/>
        </w:tabs>
        <w:ind w:left="709" w:hanging="283"/>
        <w:jc w:val="both"/>
      </w:pPr>
      <w:r w:rsidRPr="0055125B">
        <w:t>опыт  поставки  аналогичных  товаров,  выполнения аналогичных  работ,  оказания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должны быть определены Заказчиком в документации о закупке.</w:t>
      </w:r>
    </w:p>
    <w:p w14:paraId="2F993A04" w14:textId="77777777" w:rsidR="0010215D" w:rsidRPr="0055125B" w:rsidRDefault="0010215D" w:rsidP="0010215D">
      <w:pPr>
        <w:widowControl w:val="0"/>
        <w:numPr>
          <w:ilvl w:val="0"/>
          <w:numId w:val="26"/>
        </w:numPr>
        <w:tabs>
          <w:tab w:val="left" w:pos="0"/>
          <w:tab w:val="left" w:pos="709"/>
        </w:tabs>
        <w:ind w:left="709" w:hanging="283"/>
        <w:jc w:val="both"/>
      </w:pPr>
      <w:r w:rsidRPr="0055125B">
        <w:t>срок оплаты поставленных товаров, выполненных работ, оказанных услуг.</w:t>
      </w:r>
    </w:p>
    <w:p w14:paraId="245367EC" w14:textId="77777777" w:rsidR="0099712E" w:rsidRPr="0055125B" w:rsidRDefault="0010215D" w:rsidP="007C436F">
      <w:pPr>
        <w:pStyle w:val="2"/>
        <w:rPr>
          <w:lang w:val="ru-RU"/>
        </w:rPr>
      </w:pPr>
      <w:r w:rsidRPr="0055125B">
        <w:t xml:space="preserve"> </w:t>
      </w:r>
      <w:r w:rsidR="00C9052F" w:rsidRPr="0055125B">
        <w:t>Конкретный</w:t>
      </w:r>
      <w:r w:rsidR="0099712E" w:rsidRPr="0055125B">
        <w:t xml:space="preserve"> п</w:t>
      </w:r>
      <w:r w:rsidR="00C9052F" w:rsidRPr="0055125B">
        <w:t>еречень критериев, а также порядок оценки и сопоставления заявок</w:t>
      </w:r>
      <w:r w:rsidR="00C9052F" w:rsidRPr="0055125B">
        <w:rPr>
          <w:lang w:val="ru-RU"/>
        </w:rPr>
        <w:t xml:space="preserve"> </w:t>
      </w:r>
      <w:r w:rsidR="0099712E" w:rsidRPr="0055125B">
        <w:t xml:space="preserve">в отношении отдельной закупки определяется в </w:t>
      </w:r>
      <w:r w:rsidRPr="0055125B">
        <w:rPr>
          <w:lang w:val="ru-RU"/>
        </w:rPr>
        <w:t>извещении</w:t>
      </w:r>
      <w:r w:rsidR="0099712E" w:rsidRPr="0055125B">
        <w:t xml:space="preserve"> о закупке.</w:t>
      </w:r>
      <w:bookmarkEnd w:id="1590"/>
    </w:p>
    <w:p w14:paraId="2EC6929D" w14:textId="77777777" w:rsidR="0010215D" w:rsidRPr="0055125B" w:rsidRDefault="0010215D" w:rsidP="007C436F">
      <w:pPr>
        <w:pStyle w:val="2"/>
        <w:rPr>
          <w:lang w:val="ru-RU"/>
        </w:rPr>
      </w:pPr>
      <w:r w:rsidRPr="0055125B">
        <w:t>Протоколы, составляемые в ходе</w:t>
      </w:r>
      <w:r w:rsidRPr="0055125B">
        <w:rPr>
          <w:lang w:val="ru-RU"/>
        </w:rPr>
        <w:t xml:space="preserve"> неконкурентной</w:t>
      </w:r>
      <w:r w:rsidRPr="0055125B">
        <w:t xml:space="preserve"> закупки, размещаются заказчиком в единой информационной системе не позднее чем через три дня со дня подписания таких протоколов.</w:t>
      </w:r>
    </w:p>
    <w:p w14:paraId="12F36EA0" w14:textId="77777777" w:rsidR="0010215D" w:rsidRPr="0055125B" w:rsidRDefault="0010215D" w:rsidP="007C436F">
      <w:pPr>
        <w:pStyle w:val="2"/>
      </w:pPr>
      <w:r w:rsidRPr="0055125B">
        <w:rPr>
          <w:b/>
        </w:rPr>
        <w:t>Протоколы, составляемые в ходе</w:t>
      </w:r>
      <w:r w:rsidRPr="0055125B">
        <w:t xml:space="preserve"> </w:t>
      </w:r>
      <w:r w:rsidRPr="0055125B">
        <w:rPr>
          <w:lang w:val="ru-RU"/>
        </w:rPr>
        <w:t>не</w:t>
      </w:r>
      <w:r w:rsidRPr="0055125B">
        <w:t>конкурентной закупки должны содержать следующие сведения:</w:t>
      </w:r>
    </w:p>
    <w:p w14:paraId="1FE79E95" w14:textId="77777777" w:rsidR="0010215D" w:rsidRPr="0055125B" w:rsidRDefault="0010215D" w:rsidP="0010215D">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1) дата подписания протокола;</w:t>
      </w:r>
    </w:p>
    <w:p w14:paraId="13BB8549" w14:textId="77777777" w:rsidR="0010215D" w:rsidRPr="0055125B" w:rsidRDefault="0010215D" w:rsidP="0010215D">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2) количество поданных на участие в закупке (этапе закупки) заявок, а также дата и время регистрации каждой такой заявки;</w:t>
      </w:r>
    </w:p>
    <w:p w14:paraId="1BF4FC1E" w14:textId="77777777" w:rsidR="0010215D" w:rsidRPr="0055125B" w:rsidRDefault="0010215D" w:rsidP="0010215D">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078C006" w14:textId="77777777" w:rsidR="0010215D" w:rsidRPr="0055125B" w:rsidRDefault="0010215D" w:rsidP="0010215D">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а) количества заявок на участие в закупке, которые отклонены;</w:t>
      </w:r>
    </w:p>
    <w:p w14:paraId="536B77B3" w14:textId="77777777" w:rsidR="0010215D" w:rsidRPr="0055125B" w:rsidRDefault="0010215D" w:rsidP="0010215D">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б) оснований отклонения каждой заявки на участие в закупке с указанием положений извещения о закупке, которым не соответствует такая заявка;</w:t>
      </w:r>
    </w:p>
    <w:p w14:paraId="5CDBFFD8" w14:textId="77777777" w:rsidR="0010215D" w:rsidRPr="0055125B" w:rsidRDefault="0010215D" w:rsidP="0010215D">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извещения о закупке, а также о присвоении таким заявкам значения по каждому из предусмотренных критериев оценки таких заявок (в случае, если этапом неконкурентной закупки предусмотрена оценка таких заявок);</w:t>
      </w:r>
    </w:p>
    <w:p w14:paraId="7EF2D7EF" w14:textId="77777777" w:rsidR="0010215D" w:rsidRPr="0055125B" w:rsidRDefault="0010215D" w:rsidP="0010215D">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5) причины, по которым неконкурентная закупка признана несостоявшейся, в случае ее признания таковой;</w:t>
      </w:r>
    </w:p>
    <w:p w14:paraId="4552DD31" w14:textId="77777777" w:rsidR="0010215D" w:rsidRPr="0055125B" w:rsidRDefault="0010215D" w:rsidP="0010215D">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6) иные сведения в случае, если необходимость их указания в протоколе предусмотрена документацией о закупке.</w:t>
      </w:r>
    </w:p>
    <w:p w14:paraId="16FC73E6" w14:textId="77777777" w:rsidR="0010215D" w:rsidRPr="0055125B" w:rsidRDefault="0010215D" w:rsidP="007C436F">
      <w:pPr>
        <w:pStyle w:val="2"/>
      </w:pPr>
      <w:r w:rsidRPr="0055125B">
        <w:t xml:space="preserve">Протокол, составляемый по итогам </w:t>
      </w:r>
      <w:r w:rsidRPr="0055125B">
        <w:rPr>
          <w:lang w:val="ru-RU"/>
        </w:rPr>
        <w:t>не</w:t>
      </w:r>
      <w:r w:rsidRPr="0055125B">
        <w:t>конкурентной закупки должен содержать следующие сведения:</w:t>
      </w:r>
    </w:p>
    <w:p w14:paraId="6DF702E3" w14:textId="77777777" w:rsidR="0010215D" w:rsidRPr="0055125B" w:rsidRDefault="0010215D" w:rsidP="0010215D">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1) дата подписания протокола;</w:t>
      </w:r>
    </w:p>
    <w:p w14:paraId="3836B17B" w14:textId="77777777" w:rsidR="0010215D" w:rsidRPr="0055125B" w:rsidRDefault="0010215D" w:rsidP="0010215D">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2) количество поданных заявок на участие в закупке, а также дата и время регистрации каждой такой заявки;</w:t>
      </w:r>
    </w:p>
    <w:p w14:paraId="25438EA2" w14:textId="77777777" w:rsidR="0010215D" w:rsidRPr="0055125B" w:rsidRDefault="0010215D" w:rsidP="0010215D">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2BC39340" w14:textId="77777777" w:rsidR="0010215D" w:rsidRPr="0055125B" w:rsidRDefault="0010215D" w:rsidP="0010215D">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4) результаты рассмотрения заявок на участие в закупке, окончательных предложений (если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08F4D326" w14:textId="77777777" w:rsidR="0010215D" w:rsidRPr="0055125B" w:rsidRDefault="0010215D" w:rsidP="0010215D">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а) количества заявок на участие в закупке, окончательных предложений, которые отклонены;</w:t>
      </w:r>
    </w:p>
    <w:p w14:paraId="33550490" w14:textId="77777777" w:rsidR="0010215D" w:rsidRPr="0055125B" w:rsidRDefault="0010215D" w:rsidP="0010215D">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б) оснований отклонения каждой заявки на участие в закупке, каждого окончательного предложения с указанием положений извещения о проведении запроса цен, которым не соответствуют такая заявка, окончательное предложение;</w:t>
      </w:r>
    </w:p>
    <w:p w14:paraId="5F9CE526" w14:textId="77777777" w:rsidR="0010215D" w:rsidRPr="0055125B" w:rsidRDefault="0010215D" w:rsidP="0010215D">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5) результаты оценки заявок на участие в закупке, окончательных предложений (если извещением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210FBEAB" w14:textId="77777777" w:rsidR="0010215D" w:rsidRPr="0055125B" w:rsidRDefault="0010215D" w:rsidP="0010215D">
      <w:pPr>
        <w:pStyle w:val="ConsPlusNormal"/>
        <w:ind w:firstLine="540"/>
        <w:jc w:val="both"/>
        <w:rPr>
          <w:rFonts w:ascii="Times New Roman" w:hAnsi="Times New Roman" w:cs="Times New Roman"/>
          <w:sz w:val="24"/>
          <w:szCs w:val="24"/>
        </w:rPr>
      </w:pPr>
      <w:r w:rsidRPr="0055125B">
        <w:rPr>
          <w:rFonts w:ascii="Times New Roman" w:hAnsi="Times New Roman" w:cs="Times New Roman"/>
          <w:sz w:val="24"/>
          <w:szCs w:val="24"/>
        </w:rPr>
        <w:t>6) причины, по которым закупка признана несостоявшейся, в случае признания ее таковой;</w:t>
      </w:r>
    </w:p>
    <w:p w14:paraId="7412741E" w14:textId="77777777" w:rsidR="0010215D" w:rsidRPr="0055125B" w:rsidRDefault="0010215D" w:rsidP="0010215D">
      <w:pPr>
        <w:pStyle w:val="ConsPlusNormal"/>
        <w:ind w:firstLine="540"/>
        <w:jc w:val="both"/>
        <w:rPr>
          <w:rFonts w:ascii="Times New Roman" w:hAnsi="Times New Roman" w:cs="Times New Roman"/>
          <w:bCs/>
          <w:sz w:val="24"/>
          <w:szCs w:val="24"/>
        </w:rPr>
      </w:pPr>
      <w:r w:rsidRPr="0055125B">
        <w:rPr>
          <w:rFonts w:ascii="Times New Roman" w:hAnsi="Times New Roman" w:cs="Times New Roman"/>
          <w:sz w:val="24"/>
          <w:szCs w:val="24"/>
        </w:rPr>
        <w:t>7) иные сведения в случае, если необходимость их указания в протоколе предусмотрена извещением о закупке.</w:t>
      </w:r>
    </w:p>
    <w:p w14:paraId="02FDA67A" w14:textId="77777777" w:rsidR="0099712E" w:rsidRPr="0055125B" w:rsidRDefault="0099712E" w:rsidP="00F50F14">
      <w:pPr>
        <w:pStyle w:val="10"/>
        <w:rPr>
          <w:sz w:val="24"/>
          <w:szCs w:val="24"/>
        </w:rPr>
      </w:pPr>
      <w:bookmarkStart w:id="1591" w:name="_Toc523998768"/>
      <w:r w:rsidRPr="0055125B">
        <w:rPr>
          <w:sz w:val="24"/>
          <w:szCs w:val="24"/>
        </w:rPr>
        <w:t xml:space="preserve">Порядок подачи заявок на участие в </w:t>
      </w:r>
      <w:r w:rsidR="00C9052F" w:rsidRPr="0055125B">
        <w:rPr>
          <w:sz w:val="24"/>
          <w:szCs w:val="24"/>
        </w:rPr>
        <w:t>открытом запросе цен</w:t>
      </w:r>
      <w:bookmarkEnd w:id="1591"/>
    </w:p>
    <w:p w14:paraId="57E8484C" w14:textId="77777777" w:rsidR="0099712E" w:rsidRPr="0055125B" w:rsidRDefault="0099712E" w:rsidP="007C436F">
      <w:pPr>
        <w:pStyle w:val="2"/>
      </w:pPr>
      <w:bookmarkStart w:id="1592" w:name="_Toc523998769"/>
      <w:r w:rsidRPr="0055125B">
        <w:t xml:space="preserve">Для участия в </w:t>
      </w:r>
      <w:r w:rsidR="00C9052F" w:rsidRPr="0055125B">
        <w:rPr>
          <w:lang w:val="ru-RU"/>
        </w:rPr>
        <w:t>открытом запросе цен</w:t>
      </w:r>
      <w:r w:rsidRPr="0055125B">
        <w:t xml:space="preserve"> участник закупки подает заявку на участие в срок</w:t>
      </w:r>
      <w:r w:rsidRPr="0055125B">
        <w:rPr>
          <w:lang w:val="ru-RU"/>
        </w:rPr>
        <w:t>,</w:t>
      </w:r>
      <w:r w:rsidRPr="0055125B">
        <w:t xml:space="preserve"> которы</w:t>
      </w:r>
      <w:r w:rsidRPr="0055125B">
        <w:rPr>
          <w:lang w:val="ru-RU"/>
        </w:rPr>
        <w:t>й</w:t>
      </w:r>
      <w:r w:rsidRPr="0055125B">
        <w:t xml:space="preserve"> установлен извещением. Участник закупки вправе изменить или отозвать свою заявку на участие в </w:t>
      </w:r>
      <w:r w:rsidR="00C9052F" w:rsidRPr="0055125B">
        <w:rPr>
          <w:lang w:val="ru-RU"/>
        </w:rPr>
        <w:t>открытом запросе цен</w:t>
      </w:r>
      <w:r w:rsidRPr="0055125B">
        <w:t xml:space="preserve"> до истечения срока подачи заявок.</w:t>
      </w:r>
      <w:bookmarkEnd w:id="1592"/>
    </w:p>
    <w:p w14:paraId="052A6B60" w14:textId="77777777" w:rsidR="0010215D" w:rsidRPr="0055125B" w:rsidRDefault="0010215D" w:rsidP="007C436F">
      <w:pPr>
        <w:pStyle w:val="2"/>
        <w:rPr>
          <w:lang w:val="ru-RU"/>
        </w:rPr>
      </w:pPr>
      <w:bookmarkStart w:id="1593" w:name="_Toc523998770"/>
      <w:r w:rsidRPr="0055125B">
        <w:t>Примерная форма заявки на участие в закупке указывается в извещении о проведении открытого запроса цен.</w:t>
      </w:r>
    </w:p>
    <w:p w14:paraId="4765EB3C" w14:textId="77777777" w:rsidR="0010215D" w:rsidRPr="0055125B" w:rsidRDefault="0010215D" w:rsidP="007C436F">
      <w:pPr>
        <w:pStyle w:val="2"/>
        <w:rPr>
          <w:rStyle w:val="a5"/>
        </w:rPr>
      </w:pPr>
      <w:r w:rsidRPr="0055125B">
        <w:rPr>
          <w:rStyle w:val="a5"/>
        </w:rPr>
        <w:t>При описании условий и предложений участников закупки должны применяться общепринятые обозначения и наименования в соответствии с требованиями действующих нормативных правовых актов.</w:t>
      </w:r>
    </w:p>
    <w:p w14:paraId="2BFE40D4" w14:textId="77777777" w:rsidR="0010215D" w:rsidRPr="0055125B" w:rsidRDefault="0010215D" w:rsidP="007C436F">
      <w:pPr>
        <w:pStyle w:val="2"/>
      </w:pPr>
      <w:r w:rsidRPr="0055125B">
        <w:t>Сведения, которые содержатся в заявках участников закупки, не должны допускать двусмысленных толкований. Если в документах, входящих в состав заявки на участие в закупке, имеются расхождения между обозначением сумм прописью и цифрами, то  принимается к рассмотрению сумма, указанная прописью.</w:t>
      </w:r>
    </w:p>
    <w:p w14:paraId="5409CB4C" w14:textId="77777777" w:rsidR="0010215D" w:rsidRPr="0055125B" w:rsidRDefault="0010215D" w:rsidP="007C436F">
      <w:pPr>
        <w:pStyle w:val="2"/>
      </w:pPr>
      <w:r w:rsidRPr="0055125B">
        <w:t>Заявка на участие в закупке должна быть выполнена машинописным способом и легко читаема. Подчистки и исправления не допускаются, за исключением исправлений, скрепленных печатью и заверенных подписью уполномоченного лица.</w:t>
      </w:r>
    </w:p>
    <w:p w14:paraId="16C90AFD" w14:textId="77777777" w:rsidR="0099712E" w:rsidRPr="0055125B" w:rsidRDefault="0099712E" w:rsidP="007C436F">
      <w:pPr>
        <w:pStyle w:val="2"/>
      </w:pPr>
      <w:bookmarkStart w:id="1594" w:name="_Toc523998771"/>
      <w:bookmarkEnd w:id="1593"/>
      <w:r w:rsidRPr="0055125B">
        <w:rPr>
          <w:lang w:val="ru-RU"/>
        </w:rPr>
        <w:t>Заявка на у</w:t>
      </w:r>
      <w:proofErr w:type="spellStart"/>
      <w:r w:rsidRPr="0055125B">
        <w:t>част</w:t>
      </w:r>
      <w:r w:rsidRPr="0055125B">
        <w:rPr>
          <w:lang w:val="ru-RU"/>
        </w:rPr>
        <w:t>ие</w:t>
      </w:r>
      <w:proofErr w:type="spellEnd"/>
      <w:r w:rsidRPr="0055125B">
        <w:t xml:space="preserve"> в </w:t>
      </w:r>
      <w:r w:rsidR="00C9052F" w:rsidRPr="0055125B">
        <w:rPr>
          <w:lang w:val="ru-RU"/>
        </w:rPr>
        <w:t>открытом запросе цен</w:t>
      </w:r>
      <w:r w:rsidRPr="0055125B">
        <w:rPr>
          <w:lang w:val="ru-RU"/>
        </w:rPr>
        <w:t xml:space="preserve"> подается</w:t>
      </w:r>
      <w:r w:rsidRPr="0055125B">
        <w:t xml:space="preserve"> на бумажном носителе в запечатанном конверте, на конверте указывается  наименование </w:t>
      </w:r>
      <w:r w:rsidR="00C9052F" w:rsidRPr="0055125B">
        <w:rPr>
          <w:lang w:val="ru-RU"/>
        </w:rPr>
        <w:t>запроса цен</w:t>
      </w:r>
      <w:r w:rsidRPr="0055125B">
        <w:t>, на  участие  в котор</w:t>
      </w:r>
      <w:r w:rsidRPr="0055125B">
        <w:rPr>
          <w:lang w:val="ru-RU"/>
        </w:rPr>
        <w:t>ых</w:t>
      </w:r>
      <w:r w:rsidRPr="0055125B">
        <w:t xml:space="preserve">  подается  данная заявка.</w:t>
      </w:r>
      <w:bookmarkEnd w:id="1594"/>
      <w:r w:rsidRPr="0055125B">
        <w:t xml:space="preserve"> </w:t>
      </w:r>
    </w:p>
    <w:p w14:paraId="39B7405C" w14:textId="77777777" w:rsidR="0099712E" w:rsidRPr="0055125B" w:rsidRDefault="0099712E" w:rsidP="007C436F">
      <w:pPr>
        <w:pStyle w:val="2"/>
      </w:pPr>
      <w:bookmarkStart w:id="1595" w:name="_Toc523998772"/>
      <w:r w:rsidRPr="0055125B">
        <w:t>Заявка может быть подана посредством почты или курьерской службы.</w:t>
      </w:r>
      <w:bookmarkEnd w:id="1595"/>
    </w:p>
    <w:p w14:paraId="462CE8F5" w14:textId="77777777" w:rsidR="0099712E" w:rsidRPr="0055125B" w:rsidRDefault="0099712E" w:rsidP="007C436F">
      <w:pPr>
        <w:pStyle w:val="2"/>
      </w:pPr>
      <w:bookmarkStart w:id="1596" w:name="_Toc523998773"/>
      <w:r w:rsidRPr="0055125B">
        <w:t>Участник</w:t>
      </w:r>
      <w:r w:rsidRPr="0055125B">
        <w:rPr>
          <w:lang w:val="ru-RU"/>
        </w:rPr>
        <w:t xml:space="preserve"> </w:t>
      </w:r>
      <w:r w:rsidRPr="0055125B">
        <w:t xml:space="preserve">закупки вправе подать только одну заявку на участие в </w:t>
      </w:r>
      <w:r w:rsidR="00C9052F" w:rsidRPr="0055125B">
        <w:rPr>
          <w:lang w:val="ru-RU"/>
        </w:rPr>
        <w:t xml:space="preserve">открытом запросе цен </w:t>
      </w:r>
      <w:r w:rsidRPr="0055125B">
        <w:t>в отношении каждого лота.</w:t>
      </w:r>
      <w:bookmarkEnd w:id="1596"/>
      <w:r w:rsidRPr="0055125B">
        <w:t xml:space="preserve"> </w:t>
      </w:r>
    </w:p>
    <w:p w14:paraId="43F1C92F" w14:textId="77777777" w:rsidR="0099712E" w:rsidRPr="0055125B" w:rsidRDefault="0099712E" w:rsidP="007C436F">
      <w:pPr>
        <w:pStyle w:val="2"/>
      </w:pPr>
      <w:bookmarkStart w:id="1597" w:name="_Toc523998774"/>
      <w:r w:rsidRPr="0055125B">
        <w:t xml:space="preserve">Заявка на участие в </w:t>
      </w:r>
      <w:r w:rsidR="00C9052F" w:rsidRPr="0055125B">
        <w:rPr>
          <w:lang w:val="ru-RU"/>
        </w:rPr>
        <w:t>запросе цен</w:t>
      </w:r>
      <w:r w:rsidRPr="0055125B">
        <w:t xml:space="preserve"> должна содержать следующие документы и сведения:</w:t>
      </w:r>
      <w:bookmarkEnd w:id="1597"/>
    </w:p>
    <w:p w14:paraId="2DBFE32C" w14:textId="77777777" w:rsidR="00047EBE" w:rsidRPr="0055125B" w:rsidRDefault="00047EBE" w:rsidP="00047EBE">
      <w:pPr>
        <w:widowControl w:val="0"/>
        <w:autoSpaceDE w:val="0"/>
        <w:autoSpaceDN w:val="0"/>
        <w:adjustRightInd w:val="0"/>
        <w:ind w:firstLine="567"/>
        <w:jc w:val="both"/>
        <w:rPr>
          <w:rFonts w:eastAsia="Calibri"/>
        </w:rPr>
      </w:pPr>
      <w:bookmarkStart w:id="1598" w:name="_Toc523998777"/>
      <w:r w:rsidRPr="0055125B">
        <w:rPr>
          <w:rFonts w:eastAsia="Calibri"/>
        </w:rPr>
        <w:t>43.6.1  сведения  и  документы  об  участнике  запроса цен, подавшем такую заявку:</w:t>
      </w:r>
    </w:p>
    <w:p w14:paraId="357AD352" w14:textId="77777777" w:rsidR="00047EBE" w:rsidRPr="0055125B" w:rsidRDefault="00047EBE" w:rsidP="00047EBE">
      <w:pPr>
        <w:suppressLineNumbers/>
        <w:shd w:val="clear" w:color="auto" w:fill="FFFFFF"/>
        <w:suppressAutoHyphens/>
        <w:jc w:val="both"/>
        <w:rPr>
          <w:rFonts w:eastAsia="Calibri"/>
        </w:rPr>
      </w:pPr>
      <w:r w:rsidRPr="0055125B">
        <w:t xml:space="preserve">1) фирменное наименование (наименование), сведения об организационно-правовой форме, </w:t>
      </w:r>
      <w:r w:rsidRPr="0055125B">
        <w:rPr>
          <w:rFonts w:eastAsia="Calibri"/>
        </w:rPr>
        <w:t>сведения</w:t>
      </w:r>
      <w:r w:rsidRPr="0055125B">
        <w:t xml:space="preserve"> о месте нахождения, адрес (для юридического лица), фамилия, имя, отчество</w:t>
      </w:r>
      <w:r w:rsidRPr="0055125B">
        <w:rPr>
          <w:rFonts w:eastAsia="Calibri"/>
        </w:rPr>
        <w:t xml:space="preserve"> (при  наличии)</w:t>
      </w:r>
      <w:r w:rsidRPr="0055125B">
        <w:t xml:space="preserve">, паспортные данные, сведения о месте жительства (для физического лица, в </w:t>
      </w:r>
      <w:proofErr w:type="spellStart"/>
      <w:r w:rsidRPr="0055125B">
        <w:t>т.ч</w:t>
      </w:r>
      <w:proofErr w:type="spellEnd"/>
      <w:r w:rsidRPr="0055125B">
        <w:t>. для индивидуального предпринимателя), номер контактного телефона</w:t>
      </w:r>
      <w:r w:rsidRPr="0055125B">
        <w:rPr>
          <w:rFonts w:eastAsia="Calibri"/>
        </w:rPr>
        <w:t>,  адрес  электронной  почты участника запроса цен (при их наличии);</w:t>
      </w:r>
    </w:p>
    <w:p w14:paraId="4409BD71" w14:textId="77777777" w:rsidR="00047EBE" w:rsidRPr="0055125B" w:rsidRDefault="00047EBE" w:rsidP="00047EBE">
      <w:pPr>
        <w:widowControl w:val="0"/>
        <w:autoSpaceDE w:val="0"/>
        <w:autoSpaceDN w:val="0"/>
        <w:adjustRightInd w:val="0"/>
        <w:jc w:val="both"/>
        <w:rPr>
          <w:rFonts w:eastAsia="Calibri"/>
        </w:rPr>
      </w:pPr>
      <w:r w:rsidRPr="0055125B">
        <w:rPr>
          <w:rFonts w:eastAsia="Calibri"/>
        </w:rPr>
        <w:t>2)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44B56AEC" w14:textId="77777777" w:rsidR="00047EBE" w:rsidRPr="0055125B" w:rsidRDefault="00047EBE" w:rsidP="00047EBE">
      <w:pPr>
        <w:suppressLineNumbers/>
        <w:shd w:val="clear" w:color="auto" w:fill="FFFFFF"/>
        <w:suppressAutoHyphens/>
        <w:jc w:val="both"/>
        <w:rPr>
          <w:rFonts w:eastAsia="Calibri"/>
        </w:rPr>
      </w:pPr>
      <w:r w:rsidRPr="0055125B">
        <w:t xml:space="preserve">3) полученную не ранее </w:t>
      </w:r>
      <w:r w:rsidRPr="0055125B">
        <w:rPr>
          <w:b/>
        </w:rPr>
        <w:t>чем за 30 (Тридцать) календарных</w:t>
      </w:r>
      <w:r w:rsidRPr="0055125B">
        <w:t xml:space="preserve"> дней до дня размещения на официальном сайте извещения о проведении закупки,  выписку из ЕГРЮЛ/ЕГРИП</w:t>
      </w:r>
      <w:r w:rsidRPr="0055125B">
        <w:rPr>
          <w:i/>
        </w:rPr>
        <w:t xml:space="preserve"> либо копию выписки из </w:t>
      </w:r>
      <w:r w:rsidRPr="0055125B">
        <w:t xml:space="preserve"> ЕГРЮЛ/ЕГРИП,  сформированную с использованием сервиса о предоставлении сведений из ЕГРЮЛ/ЕГРИП о конкретном юридическом лице/индивидуальном предпринимателе в форме электронного документа, размещенного на официальном сайте ФНС России в сети Интернет, и подписанную усиленной квалифицированной электронной подписью, надлежащим образом заверенную подписью участника закупки либо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полученные не ранее чем за два месяца до дня размещения на официальном сайте извещения о проведении закупки (для иностранных лиц);</w:t>
      </w:r>
    </w:p>
    <w:p w14:paraId="7ED3B586" w14:textId="77777777" w:rsidR="00047EBE" w:rsidRPr="0055125B" w:rsidRDefault="00047EBE" w:rsidP="00047EBE">
      <w:pPr>
        <w:widowControl w:val="0"/>
        <w:suppressLineNumbers/>
        <w:shd w:val="clear" w:color="auto" w:fill="FFFFFF"/>
        <w:tabs>
          <w:tab w:val="left" w:pos="423"/>
        </w:tabs>
        <w:suppressAutoHyphens/>
        <w:jc w:val="both"/>
      </w:pPr>
      <w:r w:rsidRPr="0055125B">
        <w:t>4) документ, подтверждающий полномочия лица на осуществление действий от имени участника запроса цен:</w:t>
      </w:r>
    </w:p>
    <w:p w14:paraId="1AE7D50F" w14:textId="77777777" w:rsidR="00047EBE" w:rsidRPr="0055125B" w:rsidRDefault="00047EBE" w:rsidP="00047EBE">
      <w:pPr>
        <w:widowControl w:val="0"/>
        <w:suppressLineNumbers/>
        <w:shd w:val="clear" w:color="auto" w:fill="FFFFFF"/>
        <w:suppressAutoHyphens/>
        <w:jc w:val="both"/>
      </w:pPr>
      <w:r w:rsidRPr="0055125B">
        <w:t xml:space="preserve">- для физического лица, в </w:t>
      </w:r>
      <w:proofErr w:type="spellStart"/>
      <w:r w:rsidRPr="0055125B">
        <w:t>т.ч</w:t>
      </w:r>
      <w:proofErr w:type="spellEnd"/>
      <w:r w:rsidRPr="0055125B">
        <w:t>. для индивидуального предпринимателя - копия документа, удостоверяющего личность;</w:t>
      </w:r>
    </w:p>
    <w:p w14:paraId="4AE57232" w14:textId="77777777" w:rsidR="00047EBE" w:rsidRPr="0055125B" w:rsidRDefault="00047EBE" w:rsidP="00047EBE">
      <w:pPr>
        <w:widowControl w:val="0"/>
        <w:suppressLineNumbers/>
        <w:shd w:val="clear" w:color="auto" w:fill="FFFFFF"/>
        <w:suppressAutoHyphens/>
        <w:jc w:val="both"/>
      </w:pPr>
      <w:r w:rsidRPr="0055125B">
        <w:t xml:space="preserve"> - для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w:t>
      </w:r>
    </w:p>
    <w:p w14:paraId="5F5AC885" w14:textId="77777777" w:rsidR="00047EBE" w:rsidRPr="0055125B" w:rsidRDefault="00047EBE" w:rsidP="00047EBE">
      <w:pPr>
        <w:widowControl w:val="0"/>
        <w:suppressLineNumbers/>
        <w:shd w:val="clear" w:color="auto" w:fill="FFFFFF"/>
        <w:suppressAutoHyphens/>
        <w:jc w:val="both"/>
      </w:pPr>
      <w:r w:rsidRPr="0055125B">
        <w:t>В случае, если от имени участника процедуры закупки действует иное лицо, заявка на участие в процедуре закупки должна содержать также доверенность на осуществление действий от имени участника процедуры закупки, заверенную печатью участника процедуры закупки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процедуре закупки должна содержать также документ, подтверждающий полномочия такого лица.</w:t>
      </w:r>
    </w:p>
    <w:p w14:paraId="38CB86C9" w14:textId="77777777" w:rsidR="00047EBE" w:rsidRPr="0055125B" w:rsidRDefault="00047EBE" w:rsidP="00047EBE">
      <w:pPr>
        <w:widowControl w:val="0"/>
        <w:suppressLineNumbers/>
        <w:shd w:val="clear" w:color="auto" w:fill="FFFFFF"/>
        <w:tabs>
          <w:tab w:val="left" w:pos="423"/>
        </w:tabs>
        <w:suppressAutoHyphens/>
        <w:jc w:val="both"/>
      </w:pPr>
      <w:r w:rsidRPr="0055125B">
        <w:t>5) копии учредительных документов участника открытого запроса цен:</w:t>
      </w:r>
    </w:p>
    <w:p w14:paraId="72FE9925" w14:textId="77777777" w:rsidR="00047EBE" w:rsidRPr="0055125B" w:rsidRDefault="00047EBE" w:rsidP="00047EBE">
      <w:pPr>
        <w:suppressLineNumbers/>
        <w:shd w:val="clear" w:color="auto" w:fill="FFFFFF"/>
        <w:suppressAutoHyphens/>
        <w:jc w:val="both"/>
      </w:pPr>
      <w:r w:rsidRPr="0055125B">
        <w:t xml:space="preserve">- для физического лица, в </w:t>
      </w:r>
      <w:proofErr w:type="spellStart"/>
      <w:r w:rsidRPr="0055125B">
        <w:t>т.ч</w:t>
      </w:r>
      <w:proofErr w:type="spellEnd"/>
      <w:r w:rsidRPr="0055125B">
        <w:t xml:space="preserve">. для индивидуального предпринимателя - </w:t>
      </w:r>
      <w:r w:rsidRPr="0055125B">
        <w:rPr>
          <w:color w:val="000000"/>
        </w:rPr>
        <w:t>Свидетельство о постановке на налоговый учет</w:t>
      </w:r>
      <w:r w:rsidRPr="0055125B">
        <w:t>, Свидетельство о государственной регистрации индивидуального предпринимателя</w:t>
      </w:r>
      <w:r w:rsidRPr="0055125B">
        <w:rPr>
          <w:color w:val="000000"/>
        </w:rPr>
        <w:t xml:space="preserve"> либо свидетельство о внесении записи в Единый государственный реестр индивидуальных предпринимателей</w:t>
      </w:r>
      <w:r w:rsidRPr="0055125B">
        <w:t>;</w:t>
      </w:r>
    </w:p>
    <w:p w14:paraId="2C460F43" w14:textId="77777777" w:rsidR="00047EBE" w:rsidRPr="0055125B" w:rsidRDefault="00047EBE" w:rsidP="00047EBE">
      <w:pPr>
        <w:jc w:val="both"/>
        <w:rPr>
          <w:color w:val="000000"/>
        </w:rPr>
      </w:pPr>
      <w:r w:rsidRPr="0055125B">
        <w:t xml:space="preserve">- для юридического лица - Устав, </w:t>
      </w:r>
      <w:r w:rsidRPr="0055125B">
        <w:rPr>
          <w:color w:val="000000"/>
        </w:rPr>
        <w:t>Свидетельство о постановке на налоговый учет, Свидетельство о государственной регистрации юридического лица либо свидетельство о внесении записи в Единый государственный реестр юридических лиц о юридическом лице.</w:t>
      </w:r>
    </w:p>
    <w:p w14:paraId="16C449B2" w14:textId="77777777" w:rsidR="00047EBE" w:rsidRPr="0055125B" w:rsidRDefault="00047EBE" w:rsidP="00047EBE">
      <w:pPr>
        <w:widowControl w:val="0"/>
        <w:suppressLineNumbers/>
        <w:shd w:val="clear" w:color="auto" w:fill="FFFFFF"/>
        <w:tabs>
          <w:tab w:val="left" w:pos="0"/>
          <w:tab w:val="left" w:pos="459"/>
        </w:tabs>
        <w:suppressAutoHyphens/>
        <w:jc w:val="both"/>
        <w:rPr>
          <w:color w:val="000000"/>
        </w:rPr>
      </w:pPr>
      <w:r w:rsidRPr="0055125B">
        <w:rPr>
          <w:rFonts w:eastAsia="Calibri"/>
        </w:rPr>
        <w:t xml:space="preserve">6) документы, подтверждающие соответствие участника запроса цен требованиям к участникам, установленным заказчиком в документации о проведении запроса цен в соответствии с пунктом </w:t>
      </w:r>
      <w:r w:rsidRPr="0055125B">
        <w:rPr>
          <w:rFonts w:eastAsia="Calibri"/>
        </w:rPr>
        <w:fldChar w:fldCharType="begin"/>
      </w:r>
      <w:r w:rsidRPr="0055125B">
        <w:rPr>
          <w:rFonts w:eastAsia="Calibri"/>
        </w:rPr>
        <w:instrText xml:space="preserve"> REF _Ref523490532 \n \h  \* MERGEFORMAT </w:instrText>
      </w:r>
      <w:r w:rsidRPr="0055125B">
        <w:rPr>
          <w:rFonts w:eastAsia="Calibri"/>
        </w:rPr>
      </w:r>
      <w:r w:rsidRPr="0055125B">
        <w:rPr>
          <w:rFonts w:eastAsia="Calibri"/>
        </w:rPr>
        <w:fldChar w:fldCharType="separate"/>
      </w:r>
      <w:r w:rsidR="00B213D8" w:rsidRPr="0055125B">
        <w:rPr>
          <w:rFonts w:eastAsia="Calibri"/>
        </w:rPr>
        <w:t>9.2.1</w:t>
      </w:r>
      <w:r w:rsidRPr="0055125B">
        <w:rPr>
          <w:rFonts w:eastAsia="Calibri"/>
        </w:rPr>
        <w:fldChar w:fldCharType="end"/>
      </w:r>
      <w:r w:rsidRPr="0055125B">
        <w:rPr>
          <w:rFonts w:eastAsia="Calibri"/>
        </w:rPr>
        <w:t xml:space="preserve"> настоящего Положения, или копии таких документов, а также декларация о соответствии участника требованиям, установленным в соответствии с пунктами </w:t>
      </w:r>
      <w:r w:rsidRPr="0055125B">
        <w:fldChar w:fldCharType="begin"/>
      </w:r>
      <w:r w:rsidRPr="0055125B">
        <w:rPr>
          <w:rFonts w:eastAsia="Calibri"/>
        </w:rPr>
        <w:instrText xml:space="preserve"> REF _Ref523490553 \n \h </w:instrText>
      </w:r>
      <w:r w:rsidRPr="0055125B">
        <w:instrText xml:space="preserve"> \* MERGEFORMAT </w:instrText>
      </w:r>
      <w:r w:rsidRPr="0055125B">
        <w:fldChar w:fldCharType="separate"/>
      </w:r>
      <w:r w:rsidR="00B213D8" w:rsidRPr="0055125B">
        <w:rPr>
          <w:rFonts w:eastAsia="Calibri"/>
        </w:rPr>
        <w:t>9.2.2</w:t>
      </w:r>
      <w:r w:rsidRPr="0055125B">
        <w:fldChar w:fldCharType="end"/>
      </w:r>
      <w:r w:rsidRPr="0055125B">
        <w:t xml:space="preserve"> - </w:t>
      </w:r>
      <w:r w:rsidRPr="0055125B">
        <w:fldChar w:fldCharType="begin"/>
      </w:r>
      <w:r w:rsidRPr="0055125B">
        <w:instrText xml:space="preserve"> REF _Ref523490566 \n \h  \* MERGEFORMAT </w:instrText>
      </w:r>
      <w:r w:rsidRPr="0055125B">
        <w:fldChar w:fldCharType="separate"/>
      </w:r>
      <w:r w:rsidR="00B213D8" w:rsidRPr="0055125B">
        <w:t>9.2.4</w:t>
      </w:r>
      <w:r w:rsidRPr="0055125B">
        <w:fldChar w:fldCharType="end"/>
      </w:r>
      <w:r w:rsidRPr="0055125B">
        <w:rPr>
          <w:rFonts w:eastAsia="Calibri"/>
        </w:rPr>
        <w:t xml:space="preserve"> настоящего Положения;</w:t>
      </w:r>
    </w:p>
    <w:p w14:paraId="034BE8AA" w14:textId="77777777" w:rsidR="00047EBE" w:rsidRPr="0055125B" w:rsidRDefault="00047EBE" w:rsidP="00047EBE">
      <w:pPr>
        <w:pStyle w:val="a9"/>
        <w:widowControl w:val="0"/>
        <w:numPr>
          <w:ilvl w:val="0"/>
          <w:numId w:val="30"/>
        </w:numPr>
        <w:suppressLineNumbers/>
        <w:shd w:val="clear" w:color="auto" w:fill="FFFFFF"/>
        <w:tabs>
          <w:tab w:val="left" w:pos="0"/>
          <w:tab w:val="left" w:pos="459"/>
        </w:tabs>
        <w:suppressAutoHyphens/>
        <w:ind w:left="0" w:firstLine="0"/>
        <w:jc w:val="both"/>
        <w:rPr>
          <w:color w:val="000000"/>
        </w:rPr>
      </w:pPr>
      <w:r w:rsidRPr="0055125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122981AD" w14:textId="77777777" w:rsidR="00047EBE" w:rsidRPr="0055125B" w:rsidRDefault="00047EBE" w:rsidP="00047EBE">
      <w:pPr>
        <w:widowControl w:val="0"/>
        <w:autoSpaceDE w:val="0"/>
        <w:autoSpaceDN w:val="0"/>
        <w:adjustRightInd w:val="0"/>
        <w:ind w:firstLine="567"/>
        <w:jc w:val="both"/>
        <w:rPr>
          <w:rFonts w:eastAsia="Calibri"/>
        </w:rPr>
      </w:pPr>
      <w:r w:rsidRPr="0055125B">
        <w:rPr>
          <w:rFonts w:eastAsia="Calibri"/>
        </w:rPr>
        <w:t>43.6.2. предложение участника запроса цен в отношении объекта закупки, а в случае закупки товара также предлагаемая цена единицы товара, наименование страны происхождения товара;</w:t>
      </w:r>
    </w:p>
    <w:p w14:paraId="5D607B00" w14:textId="77777777" w:rsidR="00047EBE" w:rsidRPr="0055125B" w:rsidRDefault="00047EBE" w:rsidP="00047EBE">
      <w:pPr>
        <w:widowControl w:val="0"/>
        <w:autoSpaceDE w:val="0"/>
        <w:autoSpaceDN w:val="0"/>
        <w:adjustRightInd w:val="0"/>
        <w:ind w:firstLine="567"/>
        <w:jc w:val="both"/>
        <w:rPr>
          <w:rFonts w:eastAsia="Calibri"/>
        </w:rPr>
      </w:pPr>
      <w:r w:rsidRPr="0055125B">
        <w:rPr>
          <w:rFonts w:eastAsia="Calibri"/>
        </w:rPr>
        <w:t>43.6.3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95BA5D6" w14:textId="77777777" w:rsidR="0099712E" w:rsidRPr="0055125B" w:rsidRDefault="0010215D" w:rsidP="007C436F">
      <w:pPr>
        <w:pStyle w:val="2"/>
        <w:rPr>
          <w:lang w:val="ru-RU"/>
        </w:rPr>
      </w:pPr>
      <w:r w:rsidRPr="0055125B">
        <w:t xml:space="preserve"> </w:t>
      </w:r>
      <w:r w:rsidR="0099712E" w:rsidRPr="0055125B">
        <w:t xml:space="preserve">Заявка на участие в </w:t>
      </w:r>
      <w:r w:rsidR="002B3179" w:rsidRPr="0055125B">
        <w:rPr>
          <w:lang w:val="ru-RU"/>
        </w:rPr>
        <w:t>открытом запросе цен</w:t>
      </w:r>
      <w:r w:rsidR="0099712E" w:rsidRPr="0055125B">
        <w:t xml:space="preserve"> может содержать эскиз, рисунок, чертеж, фотографию, иное изображение товара, на поставку которого заключается договор.</w:t>
      </w:r>
      <w:bookmarkEnd w:id="1598"/>
    </w:p>
    <w:p w14:paraId="2BF5DFBB" w14:textId="77777777" w:rsidR="0099712E" w:rsidRPr="0055125B" w:rsidRDefault="0099712E" w:rsidP="007C436F">
      <w:pPr>
        <w:pStyle w:val="2"/>
      </w:pPr>
      <w:bookmarkStart w:id="1599" w:name="_Toc523998778"/>
      <w:r w:rsidRPr="0055125B">
        <w:t xml:space="preserve">Все листы поданной в письменной форме заявки на участие в </w:t>
      </w:r>
      <w:r w:rsidR="002B3179" w:rsidRPr="0055125B">
        <w:rPr>
          <w:lang w:val="ru-RU"/>
        </w:rPr>
        <w:t>запросе цен</w:t>
      </w:r>
      <w:r w:rsidRPr="0055125B">
        <w:t xml:space="preserve">, все листы тома такой заявки должны быть прошиты и пронумерованы. Заявка на участие в </w:t>
      </w:r>
      <w:r w:rsidR="002B3179" w:rsidRPr="0055125B">
        <w:rPr>
          <w:lang w:val="ru-RU"/>
        </w:rPr>
        <w:t>запросе цен</w:t>
      </w:r>
      <w:r w:rsidRPr="0055125B">
        <w:t xml:space="preserve"> и том такой заявки должны содержать опись входящих в их состав документов, быть скреплены печатью участника </w:t>
      </w:r>
      <w:r w:rsidR="002B3179" w:rsidRPr="0055125B">
        <w:rPr>
          <w:lang w:val="ru-RU"/>
        </w:rPr>
        <w:t>запроса цен</w:t>
      </w:r>
      <w:r w:rsidRPr="0055125B">
        <w:rPr>
          <w:lang w:val="ru-RU"/>
        </w:rPr>
        <w:t xml:space="preserve"> </w:t>
      </w:r>
      <w:r w:rsidRPr="0055125B">
        <w:t xml:space="preserve">при наличии печати (для юридического лица) и подписаны участником или лицом, уполномоченным участником </w:t>
      </w:r>
      <w:r w:rsidR="002B3179" w:rsidRPr="0055125B">
        <w:rPr>
          <w:lang w:val="ru-RU"/>
        </w:rPr>
        <w:t>открытого запроса цен</w:t>
      </w:r>
      <w:r w:rsidRPr="0055125B">
        <w:t xml:space="preserve">. Соблюдение участником указанных требований означает, что информация и документы, входящие в состав заявки на участие в </w:t>
      </w:r>
      <w:r w:rsidR="002B3179" w:rsidRPr="0055125B">
        <w:rPr>
          <w:lang w:val="ru-RU"/>
        </w:rPr>
        <w:t>запросе цен</w:t>
      </w:r>
      <w:r w:rsidRPr="0055125B">
        <w:t xml:space="preserve"> и тома заявки, поданы от имени участника </w:t>
      </w:r>
      <w:r w:rsidR="002B3179" w:rsidRPr="0055125B">
        <w:rPr>
          <w:lang w:val="ru-RU"/>
        </w:rPr>
        <w:t>запроса цен</w:t>
      </w:r>
      <w:r w:rsidRPr="0055125B">
        <w:t xml:space="preserve">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w:t>
      </w:r>
      <w:r w:rsidR="002B3179" w:rsidRPr="0055125B">
        <w:rPr>
          <w:lang w:val="ru-RU"/>
        </w:rPr>
        <w:t>запросе цен</w:t>
      </w:r>
      <w:r w:rsidRPr="0055125B">
        <w:t xml:space="preserve">, за исключением предусмотренных настоящей частью требований к оформлению такой заявки. При этом ненадлежащее исполнение участником </w:t>
      </w:r>
      <w:r w:rsidR="002B3179" w:rsidRPr="0055125B">
        <w:rPr>
          <w:lang w:val="ru-RU"/>
        </w:rPr>
        <w:t>запроса цен</w:t>
      </w:r>
      <w:r w:rsidRPr="0055125B">
        <w:t xml:space="preserve"> требования о том, что все листы таких заявки и тома должны быть пронумерованы, не является основанием для отказа в допуске к участию в </w:t>
      </w:r>
      <w:r w:rsidR="002B3179" w:rsidRPr="0055125B">
        <w:rPr>
          <w:lang w:val="ru-RU"/>
        </w:rPr>
        <w:t>открытом запросе цен</w:t>
      </w:r>
      <w:r w:rsidRPr="0055125B">
        <w:t>.</w:t>
      </w:r>
      <w:bookmarkEnd w:id="1599"/>
    </w:p>
    <w:p w14:paraId="1294CC5F" w14:textId="77777777" w:rsidR="0099712E" w:rsidRPr="0055125B" w:rsidRDefault="0099712E" w:rsidP="007C436F">
      <w:pPr>
        <w:pStyle w:val="2"/>
      </w:pPr>
      <w:bookmarkStart w:id="1600" w:name="_Toc523998779"/>
      <w:r w:rsidRPr="0055125B">
        <w:t xml:space="preserve">Каждый конверт с заявкой на участие в </w:t>
      </w:r>
      <w:r w:rsidR="002B3179" w:rsidRPr="0055125B">
        <w:rPr>
          <w:lang w:val="ru-RU"/>
        </w:rPr>
        <w:t>открытом запросе цен</w:t>
      </w:r>
      <w:r w:rsidRPr="0055125B">
        <w:t>, поступивш</w:t>
      </w:r>
      <w:r w:rsidR="002B3179" w:rsidRPr="0055125B">
        <w:rPr>
          <w:lang w:val="ru-RU"/>
        </w:rPr>
        <w:t>ий</w:t>
      </w:r>
      <w:r w:rsidRPr="0055125B">
        <w:t xml:space="preserve"> в срок, указанный в </w:t>
      </w:r>
      <w:r w:rsidR="00047EBE" w:rsidRPr="0055125B">
        <w:rPr>
          <w:lang w:val="ru-RU"/>
        </w:rPr>
        <w:t>извещении</w:t>
      </w:r>
      <w:r w:rsidR="002B3179" w:rsidRPr="0055125B">
        <w:rPr>
          <w:lang w:val="ru-RU"/>
        </w:rPr>
        <w:t xml:space="preserve">, </w:t>
      </w:r>
      <w:r w:rsidRPr="0055125B">
        <w:t xml:space="preserve">регистрируются заказчиком. При этом отказ в приеме и регистрации конверта с заявкой на участие в </w:t>
      </w:r>
      <w:r w:rsidR="002B3179" w:rsidRPr="0055125B">
        <w:rPr>
          <w:lang w:val="ru-RU"/>
        </w:rPr>
        <w:t>запросе цен</w:t>
      </w:r>
      <w:r w:rsidRPr="0055125B">
        <w:t>, на котором не указана информация о подавшем его лице, и требование о предоставлении соответствующей информации не допускаются.</w:t>
      </w:r>
      <w:bookmarkEnd w:id="1600"/>
    </w:p>
    <w:p w14:paraId="71711E44" w14:textId="77777777" w:rsidR="0099712E" w:rsidRPr="0055125B" w:rsidRDefault="0099712E" w:rsidP="007C436F">
      <w:pPr>
        <w:pStyle w:val="2"/>
      </w:pPr>
      <w:bookmarkStart w:id="1601" w:name="_Toc523998780"/>
      <w:r w:rsidRPr="0055125B">
        <w:t xml:space="preserve">Прием заявок на участие в </w:t>
      </w:r>
      <w:r w:rsidR="002B3179" w:rsidRPr="0055125B">
        <w:rPr>
          <w:lang w:val="ru-RU"/>
        </w:rPr>
        <w:t>открытом запросе цен</w:t>
      </w:r>
      <w:r w:rsidRPr="0055125B">
        <w:t xml:space="preserve"> прекращается с наступлением срока вскрытия конвертов с заявками на участие в </w:t>
      </w:r>
      <w:r w:rsidR="002B3179" w:rsidRPr="0055125B">
        <w:rPr>
          <w:lang w:val="ru-RU"/>
        </w:rPr>
        <w:t>запросе цен</w:t>
      </w:r>
      <w:r w:rsidRPr="0055125B">
        <w:rPr>
          <w:lang w:val="ru-RU"/>
        </w:rPr>
        <w:t>.</w:t>
      </w:r>
      <w:bookmarkEnd w:id="1601"/>
    </w:p>
    <w:p w14:paraId="1BA31B07" w14:textId="77777777" w:rsidR="0099712E" w:rsidRPr="0055125B" w:rsidRDefault="0099712E" w:rsidP="007C436F">
      <w:pPr>
        <w:pStyle w:val="2"/>
      </w:pPr>
      <w:bookmarkStart w:id="1602" w:name="_Toc523998781"/>
      <w:r w:rsidRPr="0055125B">
        <w:t xml:space="preserve">Заказчик обязан обеспечить конфиденциальность сведений, содержащихся в заявках участников закупки, до вскрытия конвертов с заявками на участие в </w:t>
      </w:r>
      <w:r w:rsidR="002B3179" w:rsidRPr="0055125B">
        <w:rPr>
          <w:lang w:val="ru-RU"/>
        </w:rPr>
        <w:t>открытом запросе цен</w:t>
      </w:r>
      <w:r w:rsidRPr="0055125B">
        <w:t>. До указанной даты  Заказчик, иные лица не вправе знакомиться с содержанием заявок участников закупки.</w:t>
      </w:r>
      <w:bookmarkEnd w:id="1602"/>
    </w:p>
    <w:p w14:paraId="5B50ACFD" w14:textId="77777777" w:rsidR="0099712E" w:rsidRPr="0055125B" w:rsidRDefault="0099712E" w:rsidP="00F50F14">
      <w:pPr>
        <w:pStyle w:val="10"/>
        <w:rPr>
          <w:sz w:val="24"/>
          <w:szCs w:val="24"/>
        </w:rPr>
      </w:pPr>
      <w:bookmarkStart w:id="1603" w:name="_Toc523998782"/>
      <w:r w:rsidRPr="0055125B">
        <w:rPr>
          <w:sz w:val="24"/>
          <w:szCs w:val="24"/>
        </w:rPr>
        <w:t xml:space="preserve">Порядок вскрытия конвертов с заявками на участие в </w:t>
      </w:r>
      <w:r w:rsidR="002E172C" w:rsidRPr="0055125B">
        <w:rPr>
          <w:sz w:val="24"/>
          <w:szCs w:val="24"/>
        </w:rPr>
        <w:t>запросе цен</w:t>
      </w:r>
      <w:bookmarkEnd w:id="1603"/>
    </w:p>
    <w:p w14:paraId="410950C2" w14:textId="77777777" w:rsidR="0099712E" w:rsidRPr="0055125B" w:rsidRDefault="0099712E" w:rsidP="007C436F">
      <w:pPr>
        <w:pStyle w:val="2"/>
      </w:pPr>
      <w:bookmarkStart w:id="1604" w:name="_Toc523998783"/>
      <w:r w:rsidRPr="0055125B">
        <w:t xml:space="preserve">В день, во время и в месте, указанные в извещении о проведении </w:t>
      </w:r>
      <w:r w:rsidR="002E172C" w:rsidRPr="0055125B">
        <w:rPr>
          <w:lang w:val="ru-RU"/>
        </w:rPr>
        <w:t>открытого запроса цен</w:t>
      </w:r>
      <w:r w:rsidRPr="0055125B">
        <w:t xml:space="preserve">, комиссией вскрываются конверты с заявками на участие в </w:t>
      </w:r>
      <w:r w:rsidR="002E172C" w:rsidRPr="0055125B">
        <w:rPr>
          <w:lang w:val="ru-RU"/>
        </w:rPr>
        <w:t>запросе цен</w:t>
      </w:r>
      <w:r w:rsidRPr="0055125B">
        <w:t>.</w:t>
      </w:r>
      <w:bookmarkEnd w:id="1604"/>
    </w:p>
    <w:p w14:paraId="1D6BFD11" w14:textId="77777777" w:rsidR="0099712E" w:rsidRPr="0055125B" w:rsidRDefault="0099712E" w:rsidP="007C436F">
      <w:pPr>
        <w:pStyle w:val="2"/>
      </w:pPr>
      <w:bookmarkStart w:id="1605" w:name="_Toc523998784"/>
      <w:r w:rsidRPr="0055125B">
        <w:t>В  день вскрытия конвертов с заявками</w:t>
      </w:r>
      <w:r w:rsidR="002E172C" w:rsidRPr="0055125B">
        <w:rPr>
          <w:lang w:val="ru-RU"/>
        </w:rPr>
        <w:t>,</w:t>
      </w:r>
      <w:r w:rsidRPr="0055125B">
        <w:t xml:space="preserve"> непосредственно перед вскрытием конвертов с заявками на участие в </w:t>
      </w:r>
      <w:r w:rsidR="002E172C" w:rsidRPr="0055125B">
        <w:rPr>
          <w:lang w:val="ru-RU"/>
        </w:rPr>
        <w:t>запросе цен</w:t>
      </w:r>
      <w:r w:rsidRPr="0055125B">
        <w:t xml:space="preserve">, но не раньше времени, указанного в извещении о проведении </w:t>
      </w:r>
      <w:r w:rsidR="002E172C" w:rsidRPr="0055125B">
        <w:rPr>
          <w:lang w:val="ru-RU"/>
        </w:rPr>
        <w:t>запроса цен</w:t>
      </w:r>
      <w:r w:rsidRPr="0055125B">
        <w:t xml:space="preserve">, Комиссия обязана объявить присутствующим при вскрытии таких конвертов </w:t>
      </w:r>
      <w:r w:rsidR="002E172C" w:rsidRPr="0055125B">
        <w:t>участникам о возможности подать</w:t>
      </w:r>
      <w:r w:rsidRPr="0055125B">
        <w:t xml:space="preserve"> заявки на участие в </w:t>
      </w:r>
      <w:r w:rsidR="002E172C" w:rsidRPr="0055125B">
        <w:rPr>
          <w:lang w:val="ru-RU"/>
        </w:rPr>
        <w:t>запросе цен</w:t>
      </w:r>
      <w:r w:rsidRPr="0055125B">
        <w:t xml:space="preserve">, изменить или отозвать поданные заявки до вскрытия конвертов с заявками на участие в </w:t>
      </w:r>
      <w:r w:rsidR="002E172C" w:rsidRPr="0055125B">
        <w:rPr>
          <w:lang w:val="ru-RU"/>
        </w:rPr>
        <w:t>открытом запросе цен</w:t>
      </w:r>
      <w:r w:rsidRPr="0055125B">
        <w:t>.</w:t>
      </w:r>
      <w:bookmarkEnd w:id="1605"/>
    </w:p>
    <w:p w14:paraId="52D83FCE" w14:textId="77777777" w:rsidR="0099712E" w:rsidRPr="0055125B" w:rsidRDefault="0099712E" w:rsidP="007C436F">
      <w:pPr>
        <w:pStyle w:val="2"/>
      </w:pPr>
      <w:bookmarkStart w:id="1606" w:name="_Toc523998785"/>
      <w:r w:rsidRPr="0055125B">
        <w:t xml:space="preserve">В случае установления факта подачи одним участником размещения заказа двух и более заявок на участие в </w:t>
      </w:r>
      <w:r w:rsidR="002E172C" w:rsidRPr="0055125B">
        <w:rPr>
          <w:lang w:val="ru-RU"/>
        </w:rPr>
        <w:t>запросе цен</w:t>
      </w:r>
      <w:r w:rsidRPr="0055125B">
        <w:t xml:space="preserve"> в отношении одного и того же лота при условии, что поданные ранее заявки таким участником не отозваны, все заявки на участие в </w:t>
      </w:r>
      <w:r w:rsidR="002E172C" w:rsidRPr="0055125B">
        <w:rPr>
          <w:lang w:val="ru-RU"/>
        </w:rPr>
        <w:t>запросе цен</w:t>
      </w:r>
      <w:r w:rsidRPr="0055125B">
        <w:t xml:space="preserve"> такого участника размещения заказа, поданные в отношении данного лота, не рассматриваются и возвращаются такому участнику.</w:t>
      </w:r>
      <w:bookmarkEnd w:id="1606"/>
    </w:p>
    <w:p w14:paraId="4D149861" w14:textId="77777777" w:rsidR="0099712E" w:rsidRPr="0055125B" w:rsidRDefault="0099712E" w:rsidP="007C436F">
      <w:pPr>
        <w:pStyle w:val="2"/>
      </w:pPr>
      <w:bookmarkStart w:id="1607" w:name="_Toc523998786"/>
      <w:r w:rsidRPr="0055125B">
        <w:t xml:space="preserve">Конверт с заявкой на участие в </w:t>
      </w:r>
      <w:r w:rsidR="002E172C" w:rsidRPr="0055125B">
        <w:rPr>
          <w:lang w:val="ru-RU"/>
        </w:rPr>
        <w:t>запросе цен</w:t>
      </w:r>
      <w:r w:rsidRPr="0055125B">
        <w:t>, поступивший после</w:t>
      </w:r>
      <w:r w:rsidRPr="0055125B">
        <w:rPr>
          <w:lang w:val="ru-RU"/>
        </w:rPr>
        <w:t xml:space="preserve"> </w:t>
      </w:r>
      <w:r w:rsidRPr="0055125B">
        <w:t xml:space="preserve">окончания срока подачи заявок на участие в  </w:t>
      </w:r>
      <w:r w:rsidR="002E172C" w:rsidRPr="0055125B">
        <w:rPr>
          <w:lang w:val="ru-RU"/>
        </w:rPr>
        <w:t>запросе цен</w:t>
      </w:r>
      <w:r w:rsidRPr="0055125B">
        <w:t>,  не  вскрывается, и в случае, если на конверте с такой заявкой указана информация о подавшем ее лице, в том числе  сведения  о его месте нахождения, возвращается Заказчиком в порядке, установленном документацией.</w:t>
      </w:r>
      <w:bookmarkEnd w:id="1607"/>
    </w:p>
    <w:p w14:paraId="2A269336" w14:textId="77777777" w:rsidR="002E172C" w:rsidRPr="0055125B" w:rsidRDefault="0099712E" w:rsidP="007C436F">
      <w:pPr>
        <w:pStyle w:val="2"/>
        <w:rPr>
          <w:lang w:val="ru-RU"/>
        </w:rPr>
      </w:pPr>
      <w:bookmarkStart w:id="1608" w:name="_Toc523998787"/>
      <w:r w:rsidRPr="0055125B">
        <w:t xml:space="preserve">Участники </w:t>
      </w:r>
      <w:r w:rsidR="002E172C" w:rsidRPr="0055125B">
        <w:rPr>
          <w:lang w:val="ru-RU"/>
        </w:rPr>
        <w:t>запроса цен</w:t>
      </w:r>
      <w:r w:rsidRPr="0055125B">
        <w:t xml:space="preserve">, подавшие заявки на участие в </w:t>
      </w:r>
      <w:r w:rsidR="002E172C" w:rsidRPr="0055125B">
        <w:rPr>
          <w:lang w:val="ru-RU"/>
        </w:rPr>
        <w:t>запросе цен</w:t>
      </w:r>
      <w:r w:rsidRPr="0055125B">
        <w:t>, или их представители вправе присутствовать при вскрытии конвертов с заявками.</w:t>
      </w:r>
      <w:bookmarkEnd w:id="1608"/>
    </w:p>
    <w:p w14:paraId="24EA4D85" w14:textId="77777777" w:rsidR="0081109D" w:rsidRPr="0055125B" w:rsidRDefault="00047EBE" w:rsidP="007C436F">
      <w:pPr>
        <w:pStyle w:val="2"/>
        <w:rPr>
          <w:lang w:val="ru-RU"/>
        </w:rPr>
      </w:pPr>
      <w:r w:rsidRPr="0055125B">
        <w:t xml:space="preserve">Вскрытие </w:t>
      </w:r>
      <w:r w:rsidR="0081109D" w:rsidRPr="0055125B">
        <w:t xml:space="preserve">конвертов с заявками комиссия осуществляет  в ходе одного заседания с оформлением одного протокола который должен содержать сведения в соответствии с п. </w:t>
      </w:r>
      <w:r w:rsidR="0081109D" w:rsidRPr="0055125B">
        <w:fldChar w:fldCharType="begin"/>
      </w:r>
      <w:r w:rsidR="0081109D" w:rsidRPr="0055125B">
        <w:instrText xml:space="preserve"> REF _Ref523837724 \r \h  \* MERGEFORMAT </w:instrText>
      </w:r>
      <w:r w:rsidR="0081109D" w:rsidRPr="0055125B">
        <w:fldChar w:fldCharType="separate"/>
      </w:r>
      <w:r w:rsidR="00B213D8" w:rsidRPr="0055125B">
        <w:t>6.24</w:t>
      </w:r>
      <w:r w:rsidR="0081109D" w:rsidRPr="0055125B">
        <w:fldChar w:fldCharType="end"/>
      </w:r>
      <w:r w:rsidR="0081109D" w:rsidRPr="0055125B">
        <w:t xml:space="preserve"> настоящего Положения.</w:t>
      </w:r>
    </w:p>
    <w:p w14:paraId="4BACA50F" w14:textId="77777777" w:rsidR="0099712E" w:rsidRPr="0055125B" w:rsidRDefault="0099712E" w:rsidP="007C436F">
      <w:pPr>
        <w:pStyle w:val="2"/>
      </w:pPr>
      <w:bookmarkStart w:id="1609" w:name="_Toc523998789"/>
      <w:r w:rsidRPr="0055125B">
        <w:t xml:space="preserve">Протокол вскрытия конвертов с заявками на участие в </w:t>
      </w:r>
      <w:r w:rsidR="00C12C19" w:rsidRPr="0055125B">
        <w:rPr>
          <w:lang w:val="ru-RU"/>
        </w:rPr>
        <w:t xml:space="preserve">запросе цен </w:t>
      </w:r>
      <w:r w:rsidRPr="0055125B">
        <w:t xml:space="preserve">подписывается всеми присутствующими членами комиссии непосредственно после вскрытия конвертов с заявками на участие в </w:t>
      </w:r>
      <w:r w:rsidR="00C12C19" w:rsidRPr="0055125B">
        <w:rPr>
          <w:lang w:val="ru-RU"/>
        </w:rPr>
        <w:t>запросе цен</w:t>
      </w:r>
      <w:r w:rsidRPr="0055125B">
        <w:t xml:space="preserve">. Указанный протокол размещается </w:t>
      </w:r>
      <w:hyperlink w:anchor="sub_126" w:history="1"/>
      <w:r w:rsidRPr="0055125B">
        <w:t xml:space="preserve"> Заказчиком в Единой информационной системе не позднее чем через три дня со дня  его  подписания.</w:t>
      </w:r>
      <w:bookmarkEnd w:id="1609"/>
      <w:r w:rsidRPr="0055125B">
        <w:t xml:space="preserve">  </w:t>
      </w:r>
    </w:p>
    <w:p w14:paraId="3944FDB3" w14:textId="77777777" w:rsidR="0099712E" w:rsidRPr="0055125B" w:rsidRDefault="00C12C19" w:rsidP="007C436F">
      <w:pPr>
        <w:pStyle w:val="2"/>
      </w:pPr>
      <w:bookmarkStart w:id="1610" w:name="_Toc523998790"/>
      <w:r w:rsidRPr="0055125B">
        <w:t>Открытый запрос цен</w:t>
      </w:r>
      <w:r w:rsidR="0099712E" w:rsidRPr="0055125B">
        <w:t xml:space="preserve"> призна</w:t>
      </w:r>
      <w:r w:rsidRPr="0055125B">
        <w:t>е</w:t>
      </w:r>
      <w:r w:rsidR="0099712E" w:rsidRPr="0055125B">
        <w:t>тся несостоявшимся в следующих случаях:</w:t>
      </w:r>
      <w:bookmarkEnd w:id="1610"/>
    </w:p>
    <w:p w14:paraId="26C5A049" w14:textId="77777777" w:rsidR="0099712E" w:rsidRPr="0055125B" w:rsidRDefault="0099712E" w:rsidP="0099712E">
      <w:pPr>
        <w:pStyle w:val="3"/>
        <w:keepNext w:val="0"/>
        <w:widowControl w:val="0"/>
        <w:rPr>
          <w:sz w:val="24"/>
          <w:szCs w:val="24"/>
        </w:rPr>
      </w:pPr>
      <w:bookmarkStart w:id="1611" w:name="_Ref523838276"/>
      <w:bookmarkStart w:id="1612" w:name="_Toc523998791"/>
      <w:r w:rsidRPr="0055125B">
        <w:rPr>
          <w:sz w:val="24"/>
          <w:szCs w:val="24"/>
        </w:rPr>
        <w:t xml:space="preserve">если по окончании срока подачи заявок на участие в </w:t>
      </w:r>
      <w:r w:rsidR="00C12C19" w:rsidRPr="0055125B">
        <w:rPr>
          <w:sz w:val="24"/>
          <w:szCs w:val="24"/>
        </w:rPr>
        <w:t>запросе цен</w:t>
      </w:r>
      <w:r w:rsidRPr="0055125B">
        <w:rPr>
          <w:sz w:val="24"/>
          <w:szCs w:val="24"/>
        </w:rPr>
        <w:t xml:space="preserve"> подана только одна заявка на участие в </w:t>
      </w:r>
      <w:r w:rsidR="00C12C19" w:rsidRPr="0055125B">
        <w:rPr>
          <w:sz w:val="24"/>
          <w:szCs w:val="24"/>
        </w:rPr>
        <w:t>открытом запросе цен</w:t>
      </w:r>
      <w:r w:rsidRPr="0055125B">
        <w:rPr>
          <w:sz w:val="24"/>
          <w:szCs w:val="24"/>
        </w:rPr>
        <w:t>;</w:t>
      </w:r>
      <w:bookmarkEnd w:id="1611"/>
      <w:bookmarkEnd w:id="1612"/>
    </w:p>
    <w:p w14:paraId="06A2C559" w14:textId="77777777" w:rsidR="0099712E" w:rsidRPr="0055125B" w:rsidRDefault="0099712E" w:rsidP="0099712E">
      <w:pPr>
        <w:pStyle w:val="3"/>
        <w:keepNext w:val="0"/>
        <w:widowControl w:val="0"/>
        <w:rPr>
          <w:sz w:val="24"/>
          <w:szCs w:val="24"/>
        </w:rPr>
      </w:pPr>
      <w:r w:rsidRPr="0055125B">
        <w:rPr>
          <w:sz w:val="24"/>
          <w:szCs w:val="24"/>
        </w:rPr>
        <w:t xml:space="preserve"> </w:t>
      </w:r>
      <w:bookmarkStart w:id="1613" w:name="_Ref523838860"/>
      <w:bookmarkStart w:id="1614" w:name="_Toc523998792"/>
      <w:r w:rsidRPr="0055125B">
        <w:rPr>
          <w:sz w:val="24"/>
          <w:szCs w:val="24"/>
        </w:rPr>
        <w:t xml:space="preserve">если по окончании срока подачи заявок на участие в </w:t>
      </w:r>
      <w:r w:rsidR="00C12C19" w:rsidRPr="0055125B">
        <w:rPr>
          <w:sz w:val="24"/>
          <w:szCs w:val="24"/>
        </w:rPr>
        <w:t>запросе цен</w:t>
      </w:r>
      <w:r w:rsidRPr="0055125B">
        <w:rPr>
          <w:sz w:val="24"/>
          <w:szCs w:val="24"/>
        </w:rPr>
        <w:t xml:space="preserve"> не подано ни одной заявки на участие в </w:t>
      </w:r>
      <w:r w:rsidR="00C12C19" w:rsidRPr="0055125B">
        <w:rPr>
          <w:sz w:val="24"/>
          <w:szCs w:val="24"/>
        </w:rPr>
        <w:t>открытом запросе цен</w:t>
      </w:r>
      <w:r w:rsidRPr="0055125B">
        <w:rPr>
          <w:sz w:val="24"/>
          <w:szCs w:val="24"/>
        </w:rPr>
        <w:t>.</w:t>
      </w:r>
      <w:bookmarkEnd w:id="1613"/>
      <w:bookmarkEnd w:id="1614"/>
      <w:r w:rsidRPr="0055125B">
        <w:rPr>
          <w:sz w:val="24"/>
          <w:szCs w:val="24"/>
        </w:rPr>
        <w:t xml:space="preserve"> </w:t>
      </w:r>
    </w:p>
    <w:p w14:paraId="2D799CFB" w14:textId="77777777" w:rsidR="0099712E" w:rsidRPr="0055125B" w:rsidRDefault="0099712E" w:rsidP="0099712E">
      <w:pPr>
        <w:pStyle w:val="27"/>
        <w:rPr>
          <w:sz w:val="24"/>
        </w:rPr>
      </w:pPr>
      <w:bookmarkStart w:id="1615" w:name="_Toc523998793"/>
      <w:r w:rsidRPr="0055125B">
        <w:rPr>
          <w:sz w:val="24"/>
        </w:rPr>
        <w:t xml:space="preserve">В случае, если </w:t>
      </w:r>
      <w:r w:rsidR="0081109D" w:rsidRPr="0055125B">
        <w:rPr>
          <w:sz w:val="24"/>
        </w:rPr>
        <w:t>извещением</w:t>
      </w:r>
      <w:r w:rsidRPr="0055125B">
        <w:rPr>
          <w:sz w:val="24"/>
        </w:rPr>
        <w:t xml:space="preserve"> предусмотрено два и более лота, </w:t>
      </w:r>
      <w:r w:rsidR="00C12C19" w:rsidRPr="0055125B">
        <w:rPr>
          <w:sz w:val="24"/>
        </w:rPr>
        <w:t>запрос цен</w:t>
      </w:r>
      <w:r w:rsidRPr="0055125B">
        <w:rPr>
          <w:sz w:val="24"/>
        </w:rPr>
        <w:t xml:space="preserve"> призна</w:t>
      </w:r>
      <w:r w:rsidR="00C12C19" w:rsidRPr="0055125B">
        <w:rPr>
          <w:sz w:val="24"/>
        </w:rPr>
        <w:t>е</w:t>
      </w:r>
      <w:r w:rsidRPr="0055125B">
        <w:rPr>
          <w:sz w:val="24"/>
        </w:rPr>
        <w:t xml:space="preserve">тся не состоявшимся только в отношении тех лотов, в отношении которых подана только одна заявка или не подано ни одной заявки на участие в </w:t>
      </w:r>
      <w:r w:rsidR="00C12C19" w:rsidRPr="0055125B">
        <w:rPr>
          <w:sz w:val="24"/>
        </w:rPr>
        <w:t>запросе цен</w:t>
      </w:r>
      <w:r w:rsidRPr="0055125B">
        <w:rPr>
          <w:sz w:val="24"/>
        </w:rPr>
        <w:t>.</w:t>
      </w:r>
      <w:bookmarkEnd w:id="1615"/>
      <w:r w:rsidRPr="0055125B">
        <w:rPr>
          <w:sz w:val="24"/>
        </w:rPr>
        <w:t xml:space="preserve"> </w:t>
      </w:r>
    </w:p>
    <w:p w14:paraId="2D88251F" w14:textId="77777777" w:rsidR="0099712E" w:rsidRPr="0055125B" w:rsidRDefault="0099712E" w:rsidP="007C436F">
      <w:pPr>
        <w:pStyle w:val="2"/>
      </w:pPr>
      <w:bookmarkStart w:id="1616" w:name="_Toc523998794"/>
      <w:r w:rsidRPr="0055125B">
        <w:t xml:space="preserve">В случае, если по окончании срока подачи заявок на участие в </w:t>
      </w:r>
      <w:r w:rsidR="00C12C19" w:rsidRPr="0055125B">
        <w:rPr>
          <w:lang w:val="ru-RU"/>
        </w:rPr>
        <w:t xml:space="preserve">запросе </w:t>
      </w:r>
      <w:r w:rsidRPr="0055125B">
        <w:t xml:space="preserve"> </w:t>
      </w:r>
      <w:r w:rsidR="00C12C19" w:rsidRPr="0055125B">
        <w:rPr>
          <w:lang w:val="ru-RU"/>
        </w:rPr>
        <w:t xml:space="preserve">цен </w:t>
      </w:r>
      <w:r w:rsidRPr="0055125B">
        <w:t xml:space="preserve">подана только одна заявка </w:t>
      </w:r>
      <w:r w:rsidR="00C12C19" w:rsidRPr="0055125B">
        <w:rPr>
          <w:lang w:val="ru-RU"/>
        </w:rPr>
        <w:t>в соответствии с п.</w:t>
      </w:r>
      <w:r w:rsidR="00C12C19" w:rsidRPr="0055125B">
        <w:rPr>
          <w:lang w:val="ru-RU"/>
        </w:rPr>
        <w:fldChar w:fldCharType="begin"/>
      </w:r>
      <w:r w:rsidR="00C12C19" w:rsidRPr="0055125B">
        <w:rPr>
          <w:lang w:val="ru-RU"/>
        </w:rPr>
        <w:instrText xml:space="preserve"> REF _Ref523838276 \r \h </w:instrText>
      </w:r>
      <w:r w:rsidR="00AD0AF9" w:rsidRPr="0055125B">
        <w:rPr>
          <w:lang w:val="ru-RU"/>
        </w:rPr>
        <w:instrText xml:space="preserve"> \* MERGEFORMAT </w:instrText>
      </w:r>
      <w:r w:rsidR="00C12C19" w:rsidRPr="0055125B">
        <w:rPr>
          <w:lang w:val="ru-RU"/>
        </w:rPr>
      </w:r>
      <w:r w:rsidR="00C12C19" w:rsidRPr="0055125B">
        <w:rPr>
          <w:lang w:val="ru-RU"/>
        </w:rPr>
        <w:fldChar w:fldCharType="separate"/>
      </w:r>
      <w:r w:rsidR="00B213D8" w:rsidRPr="0055125B">
        <w:rPr>
          <w:lang w:val="ru-RU"/>
        </w:rPr>
        <w:t>44.8.1</w:t>
      </w:r>
      <w:r w:rsidR="00C12C19" w:rsidRPr="0055125B">
        <w:rPr>
          <w:lang w:val="ru-RU"/>
        </w:rPr>
        <w:fldChar w:fldCharType="end"/>
      </w:r>
      <w:r w:rsidR="00C12C19" w:rsidRPr="0055125B">
        <w:rPr>
          <w:lang w:val="ru-RU"/>
        </w:rPr>
        <w:t xml:space="preserve"> настоящего положения</w:t>
      </w:r>
      <w:r w:rsidRPr="0055125B">
        <w:t xml:space="preserve">, конверт с указанной заявкой вскрывается и указанная заявка рассматривается в порядке, установленном </w:t>
      </w:r>
      <w:r w:rsidRPr="0055125B">
        <w:rPr>
          <w:lang w:val="ru-RU"/>
        </w:rPr>
        <w:t xml:space="preserve">разделом </w:t>
      </w:r>
      <w:r w:rsidR="00C12C19" w:rsidRPr="0055125B">
        <w:rPr>
          <w:lang w:val="ru-RU"/>
        </w:rPr>
        <w:fldChar w:fldCharType="begin"/>
      </w:r>
      <w:r w:rsidR="00C12C19" w:rsidRPr="0055125B">
        <w:rPr>
          <w:lang w:val="ru-RU"/>
        </w:rPr>
        <w:instrText xml:space="preserve"> REF _Ref523838301 \r \h </w:instrText>
      </w:r>
      <w:r w:rsidR="00AD0AF9" w:rsidRPr="0055125B">
        <w:rPr>
          <w:lang w:val="ru-RU"/>
        </w:rPr>
        <w:instrText xml:space="preserve"> \* MERGEFORMAT </w:instrText>
      </w:r>
      <w:r w:rsidR="00C12C19" w:rsidRPr="0055125B">
        <w:rPr>
          <w:lang w:val="ru-RU"/>
        </w:rPr>
      </w:r>
      <w:r w:rsidR="00C12C19" w:rsidRPr="0055125B">
        <w:rPr>
          <w:lang w:val="ru-RU"/>
        </w:rPr>
        <w:fldChar w:fldCharType="separate"/>
      </w:r>
      <w:r w:rsidR="00B213D8" w:rsidRPr="0055125B">
        <w:rPr>
          <w:lang w:val="ru-RU"/>
        </w:rPr>
        <w:t>45</w:t>
      </w:r>
      <w:r w:rsidR="00C12C19" w:rsidRPr="0055125B">
        <w:rPr>
          <w:lang w:val="ru-RU"/>
        </w:rPr>
        <w:fldChar w:fldCharType="end"/>
      </w:r>
      <w:r w:rsidRPr="0055125B">
        <w:rPr>
          <w:lang w:val="ru-RU"/>
        </w:rPr>
        <w:t xml:space="preserve"> </w:t>
      </w:r>
      <w:r w:rsidRPr="0055125B">
        <w:t>настоящего Положения.</w:t>
      </w:r>
      <w:bookmarkEnd w:id="1616"/>
      <w:r w:rsidRPr="0055125B">
        <w:t xml:space="preserve"> </w:t>
      </w:r>
    </w:p>
    <w:p w14:paraId="5B04EB3B" w14:textId="77777777" w:rsidR="0099712E" w:rsidRPr="0055125B" w:rsidRDefault="0099712E" w:rsidP="00F50F14">
      <w:pPr>
        <w:pStyle w:val="10"/>
        <w:rPr>
          <w:sz w:val="24"/>
          <w:szCs w:val="24"/>
          <w:lang w:val="ru-RU"/>
        </w:rPr>
      </w:pPr>
      <w:bookmarkStart w:id="1617" w:name="_Ref523838301"/>
      <w:bookmarkStart w:id="1618" w:name="_Toc523998795"/>
      <w:r w:rsidRPr="0055125B">
        <w:rPr>
          <w:sz w:val="24"/>
          <w:szCs w:val="24"/>
          <w:lang w:val="ru-RU"/>
        </w:rPr>
        <w:t>Порядок рассмотрения</w:t>
      </w:r>
      <w:r w:rsidRPr="0055125B">
        <w:rPr>
          <w:sz w:val="24"/>
          <w:szCs w:val="24"/>
        </w:rPr>
        <w:t>, оценк</w:t>
      </w:r>
      <w:r w:rsidRPr="0055125B">
        <w:rPr>
          <w:sz w:val="24"/>
          <w:szCs w:val="24"/>
          <w:lang w:val="ru-RU"/>
        </w:rPr>
        <w:t>и</w:t>
      </w:r>
      <w:r w:rsidRPr="0055125B">
        <w:rPr>
          <w:sz w:val="24"/>
          <w:szCs w:val="24"/>
        </w:rPr>
        <w:t xml:space="preserve"> и сопоставлени</w:t>
      </w:r>
      <w:r w:rsidRPr="0055125B">
        <w:rPr>
          <w:sz w:val="24"/>
          <w:szCs w:val="24"/>
          <w:lang w:val="ru-RU"/>
        </w:rPr>
        <w:t>я</w:t>
      </w:r>
      <w:r w:rsidRPr="0055125B">
        <w:rPr>
          <w:sz w:val="24"/>
          <w:szCs w:val="24"/>
        </w:rPr>
        <w:t xml:space="preserve"> заявок на участие в </w:t>
      </w:r>
      <w:bookmarkEnd w:id="1617"/>
      <w:r w:rsidR="00C12C19" w:rsidRPr="0055125B">
        <w:rPr>
          <w:sz w:val="24"/>
          <w:szCs w:val="24"/>
          <w:lang w:val="ru-RU"/>
        </w:rPr>
        <w:t>запросе цен</w:t>
      </w:r>
      <w:bookmarkEnd w:id="1618"/>
    </w:p>
    <w:p w14:paraId="66C10F85" w14:textId="77777777" w:rsidR="0099712E" w:rsidRPr="0055125B" w:rsidRDefault="0099712E" w:rsidP="007C436F">
      <w:pPr>
        <w:pStyle w:val="2"/>
        <w:rPr>
          <w:lang w:val="ru-RU"/>
        </w:rPr>
      </w:pPr>
      <w:bookmarkStart w:id="1619" w:name="_Toc523998796"/>
      <w:r w:rsidRPr="0055125B">
        <w:rPr>
          <w:lang w:val="ru-RU"/>
        </w:rPr>
        <w:t>К</w:t>
      </w:r>
      <w:proofErr w:type="spellStart"/>
      <w:r w:rsidRPr="0055125B">
        <w:t>омиссия</w:t>
      </w:r>
      <w:proofErr w:type="spellEnd"/>
      <w:r w:rsidRPr="0055125B">
        <w:t xml:space="preserve"> рассматривает заявки на участие в </w:t>
      </w:r>
      <w:r w:rsidR="00C12C19" w:rsidRPr="0055125B">
        <w:rPr>
          <w:lang w:val="ru-RU"/>
        </w:rPr>
        <w:t>запросе цен</w:t>
      </w:r>
      <w:r w:rsidRPr="0055125B">
        <w:rPr>
          <w:lang w:val="ru-RU"/>
        </w:rPr>
        <w:t xml:space="preserve"> </w:t>
      </w:r>
      <w:r w:rsidRPr="0055125B">
        <w:t>на соответствие требованиям, установленным документацией</w:t>
      </w:r>
      <w:r w:rsidRPr="0055125B">
        <w:rPr>
          <w:lang w:val="ru-RU"/>
        </w:rPr>
        <w:t xml:space="preserve"> о проведении </w:t>
      </w:r>
      <w:r w:rsidR="00C12C19" w:rsidRPr="0055125B">
        <w:rPr>
          <w:lang w:val="ru-RU"/>
        </w:rPr>
        <w:t>запроса цен</w:t>
      </w:r>
      <w:r w:rsidRPr="0055125B">
        <w:t xml:space="preserve">, и осуществляет проверку соответствия участников </w:t>
      </w:r>
      <w:r w:rsidR="00C12C19" w:rsidRPr="0055125B">
        <w:rPr>
          <w:lang w:val="ru-RU"/>
        </w:rPr>
        <w:t>запроса цен</w:t>
      </w:r>
      <w:r w:rsidRPr="0055125B">
        <w:rPr>
          <w:lang w:val="ru-RU"/>
        </w:rPr>
        <w:t xml:space="preserve"> </w:t>
      </w:r>
      <w:r w:rsidRPr="0055125B">
        <w:t xml:space="preserve">требованиям, установленным в </w:t>
      </w:r>
      <w:r w:rsidR="00964CD6" w:rsidRPr="0055125B">
        <w:rPr>
          <w:lang w:val="ru-RU"/>
        </w:rPr>
        <w:t>извещении</w:t>
      </w:r>
      <w:r w:rsidRPr="0055125B">
        <w:rPr>
          <w:lang w:val="ru-RU"/>
        </w:rPr>
        <w:t xml:space="preserve"> в соответствии с п. </w:t>
      </w:r>
      <w:r w:rsidRPr="0055125B">
        <w:rPr>
          <w:lang w:val="ru-RU"/>
        </w:rPr>
        <w:fldChar w:fldCharType="begin"/>
      </w:r>
      <w:r w:rsidRPr="0055125B">
        <w:rPr>
          <w:lang w:val="ru-RU"/>
        </w:rPr>
        <w:instrText xml:space="preserve"> REF _Ref523411245 \r \h </w:instrText>
      </w:r>
      <w:r w:rsidR="00AD0AF9" w:rsidRPr="0055125B">
        <w:rPr>
          <w:lang w:val="ru-RU"/>
        </w:rPr>
        <w:instrText xml:space="preserve"> \* MERGEFORMAT </w:instrText>
      </w:r>
      <w:r w:rsidRPr="0055125B">
        <w:rPr>
          <w:lang w:val="ru-RU"/>
        </w:rPr>
      </w:r>
      <w:r w:rsidRPr="0055125B">
        <w:rPr>
          <w:lang w:val="ru-RU"/>
        </w:rPr>
        <w:fldChar w:fldCharType="separate"/>
      </w:r>
      <w:r w:rsidR="00B213D8" w:rsidRPr="0055125B">
        <w:rPr>
          <w:lang w:val="ru-RU"/>
        </w:rPr>
        <w:t>9</w:t>
      </w:r>
      <w:r w:rsidRPr="0055125B">
        <w:rPr>
          <w:lang w:val="ru-RU"/>
        </w:rPr>
        <w:fldChar w:fldCharType="end"/>
      </w:r>
      <w:r w:rsidRPr="0055125B">
        <w:rPr>
          <w:lang w:val="ru-RU"/>
        </w:rPr>
        <w:t xml:space="preserve"> настоящего положения</w:t>
      </w:r>
      <w:r w:rsidRPr="0055125B">
        <w:t>.</w:t>
      </w:r>
      <w:bookmarkEnd w:id="1619"/>
    </w:p>
    <w:p w14:paraId="177D6066" w14:textId="77777777" w:rsidR="0099712E" w:rsidRPr="0055125B" w:rsidRDefault="0099712E" w:rsidP="007C436F">
      <w:pPr>
        <w:pStyle w:val="2"/>
        <w:rPr>
          <w:lang w:val="ru-RU"/>
        </w:rPr>
      </w:pPr>
      <w:bookmarkStart w:id="1620" w:name="_Toc523998797"/>
      <w:r w:rsidRPr="0055125B">
        <w:t xml:space="preserve">Срок рассмотрения заявок на участие в </w:t>
      </w:r>
      <w:r w:rsidR="00C12C19" w:rsidRPr="0055125B">
        <w:rPr>
          <w:lang w:val="ru-RU"/>
        </w:rPr>
        <w:t>запросе цен</w:t>
      </w:r>
      <w:r w:rsidRPr="0055125B">
        <w:t xml:space="preserve"> не может превышать </w:t>
      </w:r>
      <w:r w:rsidRPr="0055125B">
        <w:rPr>
          <w:lang w:val="ru-RU"/>
        </w:rPr>
        <w:t>семи</w:t>
      </w:r>
      <w:r w:rsidRPr="0055125B">
        <w:t xml:space="preserve"> дней со дня вскрытия конвертов с заявками.</w:t>
      </w:r>
      <w:bookmarkEnd w:id="1620"/>
    </w:p>
    <w:p w14:paraId="3FE7DEEE" w14:textId="77777777" w:rsidR="0099712E" w:rsidRPr="0055125B" w:rsidRDefault="0099712E" w:rsidP="007C436F">
      <w:pPr>
        <w:pStyle w:val="2"/>
      </w:pPr>
      <w:bookmarkStart w:id="1621" w:name="_Toc523998798"/>
      <w:r w:rsidRPr="0055125B">
        <w:t xml:space="preserve">В  рамках рассмотрения заявок на участие в </w:t>
      </w:r>
      <w:r w:rsidR="00C12C19" w:rsidRPr="0055125B">
        <w:rPr>
          <w:lang w:val="ru-RU"/>
        </w:rPr>
        <w:t>запросе цен</w:t>
      </w:r>
      <w:r w:rsidRPr="0055125B">
        <w:t xml:space="preserve"> Комиссия вправе привлекать экспертов, специалистов, обладающих</w:t>
      </w:r>
      <w:r w:rsidR="00C12C19" w:rsidRPr="0055125B">
        <w:rPr>
          <w:lang w:val="ru-RU"/>
        </w:rPr>
        <w:t xml:space="preserve"> </w:t>
      </w:r>
      <w:r w:rsidRPr="0055125B">
        <w:t>необходимыми знаниями, либо обратиться за</w:t>
      </w:r>
      <w:r w:rsidR="00C12C19" w:rsidRPr="0055125B">
        <w:t xml:space="preserve"> заключением в </w:t>
      </w:r>
      <w:r w:rsidRPr="0055125B">
        <w:t>соответствующее структурное подразделение Заказчика, к компетенции которого относятся вопросы, требующие экспертного мнения.</w:t>
      </w:r>
      <w:bookmarkEnd w:id="1621"/>
    </w:p>
    <w:p w14:paraId="3D601AF1" w14:textId="77777777" w:rsidR="00964CD6" w:rsidRPr="0055125B" w:rsidRDefault="0099712E" w:rsidP="007C436F">
      <w:pPr>
        <w:pStyle w:val="2"/>
      </w:pPr>
      <w:bookmarkStart w:id="1622" w:name="_Toc523998799"/>
      <w:r w:rsidRPr="0055125B">
        <w:t xml:space="preserve">Рассмотрение, </w:t>
      </w:r>
      <w:bookmarkStart w:id="1623" w:name="_Toc523998800"/>
      <w:bookmarkEnd w:id="1622"/>
      <w:r w:rsidR="00964CD6" w:rsidRPr="0055125B">
        <w:t>оценка</w:t>
      </w:r>
      <w:r w:rsidR="00964CD6" w:rsidRPr="0055125B">
        <w:rPr>
          <w:lang w:val="ru-RU"/>
        </w:rPr>
        <w:t xml:space="preserve">, </w:t>
      </w:r>
      <w:r w:rsidR="00964CD6" w:rsidRPr="0055125B">
        <w:t xml:space="preserve">сопоставление заявок </w:t>
      </w:r>
      <w:r w:rsidR="00964CD6" w:rsidRPr="0055125B">
        <w:rPr>
          <w:lang w:val="ru-RU"/>
        </w:rPr>
        <w:t xml:space="preserve">и подведение итогов </w:t>
      </w:r>
      <w:r w:rsidR="00964CD6" w:rsidRPr="0055125B">
        <w:t xml:space="preserve">на участие в запросе </w:t>
      </w:r>
      <w:r w:rsidR="00964CD6" w:rsidRPr="0055125B">
        <w:rPr>
          <w:lang w:val="ru-RU"/>
        </w:rPr>
        <w:t>цен</w:t>
      </w:r>
      <w:r w:rsidR="00964CD6" w:rsidRPr="0055125B">
        <w:t xml:space="preserve"> могут проводиться одновременно или последовательно.</w:t>
      </w:r>
    </w:p>
    <w:p w14:paraId="2AF65828" w14:textId="77777777" w:rsidR="0099712E" w:rsidRPr="0055125B" w:rsidRDefault="0099712E" w:rsidP="007C436F">
      <w:pPr>
        <w:pStyle w:val="2"/>
      </w:pPr>
      <w:r w:rsidRPr="0055125B">
        <w:rPr>
          <w:lang w:val="ru-RU"/>
        </w:rPr>
        <w:t>Комиссия</w:t>
      </w:r>
      <w:r w:rsidRPr="0055125B">
        <w:t xml:space="preserve"> вправе потребовать от участников </w:t>
      </w:r>
      <w:r w:rsidR="00D86DB9" w:rsidRPr="0055125B">
        <w:rPr>
          <w:lang w:val="ru-RU"/>
        </w:rPr>
        <w:t>запроса цен</w:t>
      </w:r>
      <w:r w:rsidRPr="0055125B">
        <w:t xml:space="preserve"> разъяснения положений поданных ими заявок на участие в </w:t>
      </w:r>
      <w:r w:rsidR="00D86DB9" w:rsidRPr="0055125B">
        <w:rPr>
          <w:lang w:val="ru-RU"/>
        </w:rPr>
        <w:t>запросе цен</w:t>
      </w:r>
      <w:r w:rsidRPr="0055125B">
        <w:t>. Не допускаются требования, направленные на изменение содержания предложений, включая изменение цены.</w:t>
      </w:r>
      <w:bookmarkEnd w:id="1623"/>
    </w:p>
    <w:p w14:paraId="47A0D0BF" w14:textId="77777777" w:rsidR="0099712E" w:rsidRPr="0055125B" w:rsidRDefault="0099712E" w:rsidP="007C436F">
      <w:pPr>
        <w:pStyle w:val="2"/>
      </w:pPr>
      <w:bookmarkStart w:id="1624" w:name="_Toc523998801"/>
      <w:r w:rsidRPr="0055125B">
        <w:t xml:space="preserve">По результатам рассмотрения и проверки информации об участниках </w:t>
      </w:r>
      <w:r w:rsidR="00D86DB9" w:rsidRPr="0055125B">
        <w:rPr>
          <w:lang w:val="ru-RU"/>
        </w:rPr>
        <w:t>запроса цен</w:t>
      </w:r>
      <w:r w:rsidRPr="0055125B">
        <w:t xml:space="preserve"> Комиссия вправе отклонить заявку в случаях, предусмотренных пунктами </w:t>
      </w:r>
      <w:r w:rsidRPr="0055125B">
        <w:fldChar w:fldCharType="begin"/>
      </w:r>
      <w:r w:rsidRPr="0055125B">
        <w:instrText xml:space="preserve"> REF _Ref523493264 \w \h </w:instrText>
      </w:r>
      <w:r w:rsidR="00AD0AF9" w:rsidRPr="0055125B">
        <w:instrText xml:space="preserve"> \* MERGEFORMAT </w:instrText>
      </w:r>
      <w:r w:rsidRPr="0055125B">
        <w:fldChar w:fldCharType="separate"/>
      </w:r>
      <w:r w:rsidR="00B213D8" w:rsidRPr="0055125B">
        <w:t>9.11</w:t>
      </w:r>
      <w:r w:rsidRPr="0055125B">
        <w:fldChar w:fldCharType="end"/>
      </w:r>
      <w:r w:rsidRPr="0055125B">
        <w:t xml:space="preserve"> - </w:t>
      </w:r>
      <w:r w:rsidRPr="0055125B">
        <w:fldChar w:fldCharType="begin"/>
      </w:r>
      <w:r w:rsidRPr="0055125B">
        <w:instrText xml:space="preserve"> REF _Ref523493275 \w \h </w:instrText>
      </w:r>
      <w:r w:rsidR="00AD0AF9" w:rsidRPr="0055125B">
        <w:instrText xml:space="preserve"> \* MERGEFORMAT </w:instrText>
      </w:r>
      <w:r w:rsidRPr="0055125B">
        <w:fldChar w:fldCharType="separate"/>
      </w:r>
      <w:r w:rsidR="00B213D8" w:rsidRPr="0055125B">
        <w:t>9.14</w:t>
      </w:r>
      <w:r w:rsidRPr="0055125B">
        <w:fldChar w:fldCharType="end"/>
      </w:r>
      <w:r w:rsidRPr="0055125B">
        <w:t xml:space="preserve"> настоящего Положения.</w:t>
      </w:r>
      <w:bookmarkEnd w:id="1624"/>
      <w:r w:rsidRPr="0055125B">
        <w:t xml:space="preserve">  </w:t>
      </w:r>
    </w:p>
    <w:p w14:paraId="7F74FD89" w14:textId="77777777" w:rsidR="0099712E" w:rsidRPr="0055125B" w:rsidRDefault="0099712E" w:rsidP="0099712E">
      <w:pPr>
        <w:widowControl w:val="0"/>
        <w:ind w:firstLine="708"/>
        <w:jc w:val="both"/>
      </w:pPr>
      <w:r w:rsidRPr="0055125B">
        <w:t xml:space="preserve">Отклонение заявок на участие в </w:t>
      </w:r>
      <w:r w:rsidR="00D86DB9" w:rsidRPr="0055125B">
        <w:t>запросе цен</w:t>
      </w:r>
      <w:r w:rsidRPr="0055125B">
        <w:t xml:space="preserve"> по иным основаниям не допускается.</w:t>
      </w:r>
    </w:p>
    <w:p w14:paraId="462F5BEB" w14:textId="77777777" w:rsidR="0099712E" w:rsidRPr="0055125B" w:rsidRDefault="0099712E" w:rsidP="007C436F">
      <w:pPr>
        <w:pStyle w:val="2"/>
      </w:pPr>
      <w:bookmarkStart w:id="1625" w:name="_Toc523998802"/>
      <w:r w:rsidRPr="0055125B">
        <w:t xml:space="preserve">Заявка на участие в </w:t>
      </w:r>
      <w:r w:rsidR="00D86DB9" w:rsidRPr="0055125B">
        <w:rPr>
          <w:lang w:val="ru-RU"/>
        </w:rPr>
        <w:t>запросе цен</w:t>
      </w:r>
      <w:r w:rsidRPr="0055125B">
        <w:t xml:space="preserve"> признается </w:t>
      </w:r>
      <w:r w:rsidRPr="0055125B">
        <w:rPr>
          <w:lang w:val="ru-RU"/>
        </w:rPr>
        <w:t>соответствующей</w:t>
      </w:r>
      <w:r w:rsidRPr="0055125B">
        <w:t xml:space="preserve">, если она соответствует извещению </w:t>
      </w:r>
      <w:r w:rsidR="00D86DB9" w:rsidRPr="0055125B">
        <w:rPr>
          <w:lang w:val="ru-RU"/>
        </w:rPr>
        <w:t>и</w:t>
      </w:r>
      <w:r w:rsidRPr="0055125B">
        <w:t xml:space="preserve"> документации</w:t>
      </w:r>
      <w:r w:rsidRPr="0055125B">
        <w:rPr>
          <w:lang w:val="ru-RU"/>
        </w:rPr>
        <w:t xml:space="preserve"> о проведении запроса </w:t>
      </w:r>
      <w:r w:rsidR="00D86DB9" w:rsidRPr="0055125B">
        <w:rPr>
          <w:lang w:val="ru-RU"/>
        </w:rPr>
        <w:t>цен</w:t>
      </w:r>
      <w:r w:rsidRPr="0055125B">
        <w:t>, а участник закупки, подавший такую заявку, соответствует требованиям, которые предъявляются к участнику закупки и указаны в документации</w:t>
      </w:r>
      <w:r w:rsidRPr="0055125B">
        <w:rPr>
          <w:lang w:val="ru-RU"/>
        </w:rPr>
        <w:t xml:space="preserve"> о проведении запроса </w:t>
      </w:r>
      <w:r w:rsidR="00012D42" w:rsidRPr="0055125B">
        <w:rPr>
          <w:lang w:val="ru-RU"/>
        </w:rPr>
        <w:t>цен</w:t>
      </w:r>
      <w:r w:rsidRPr="0055125B">
        <w:t>.</w:t>
      </w:r>
      <w:bookmarkEnd w:id="1625"/>
    </w:p>
    <w:p w14:paraId="21E6169F" w14:textId="77777777" w:rsidR="0099712E" w:rsidRPr="0055125B" w:rsidRDefault="0099712E" w:rsidP="007C436F">
      <w:pPr>
        <w:pStyle w:val="2"/>
      </w:pPr>
      <w:r w:rsidRPr="0055125B">
        <w:rPr>
          <w:lang w:val="ru-RU"/>
        </w:rPr>
        <w:t xml:space="preserve"> </w:t>
      </w:r>
      <w:bookmarkStart w:id="1626" w:name="_Toc523998803"/>
      <w:r w:rsidRPr="0055125B">
        <w:rPr>
          <w:lang w:val="ru-RU"/>
        </w:rPr>
        <w:t>П</w:t>
      </w:r>
      <w:r w:rsidRPr="0055125B">
        <w:t xml:space="preserve">о результатам рассмотрения заявок </w:t>
      </w:r>
      <w:r w:rsidR="00012D42" w:rsidRPr="0055125B">
        <w:rPr>
          <w:lang w:val="ru-RU"/>
        </w:rPr>
        <w:t>открытый запрос цен</w:t>
      </w:r>
      <w:r w:rsidRPr="0055125B">
        <w:rPr>
          <w:lang w:val="ru-RU"/>
        </w:rPr>
        <w:t xml:space="preserve"> </w:t>
      </w:r>
      <w:proofErr w:type="spellStart"/>
      <w:r w:rsidRPr="0055125B">
        <w:t>призна</w:t>
      </w:r>
      <w:r w:rsidR="00012D42" w:rsidRPr="0055125B">
        <w:rPr>
          <w:lang w:val="ru-RU"/>
        </w:rPr>
        <w:t>е</w:t>
      </w:r>
      <w:r w:rsidRPr="0055125B">
        <w:t>тся</w:t>
      </w:r>
      <w:proofErr w:type="spellEnd"/>
      <w:r w:rsidRPr="0055125B">
        <w:t xml:space="preserve"> несостоявшимся:</w:t>
      </w:r>
      <w:bookmarkEnd w:id="1626"/>
    </w:p>
    <w:p w14:paraId="12FE99D9" w14:textId="77777777" w:rsidR="0099712E" w:rsidRPr="0055125B" w:rsidRDefault="0099712E" w:rsidP="0099712E">
      <w:pPr>
        <w:pStyle w:val="3"/>
        <w:keepNext w:val="0"/>
        <w:widowControl w:val="0"/>
        <w:rPr>
          <w:sz w:val="24"/>
          <w:szCs w:val="24"/>
        </w:rPr>
      </w:pPr>
      <w:r w:rsidRPr="0055125B">
        <w:rPr>
          <w:sz w:val="24"/>
          <w:szCs w:val="24"/>
        </w:rPr>
        <w:t xml:space="preserve"> </w:t>
      </w:r>
      <w:bookmarkStart w:id="1627" w:name="_Ref523838941"/>
      <w:bookmarkStart w:id="1628" w:name="_Toc523998804"/>
      <w:r w:rsidRPr="0055125B">
        <w:rPr>
          <w:sz w:val="24"/>
          <w:szCs w:val="24"/>
        </w:rPr>
        <w:t xml:space="preserve">если подана только одна заявка, при этом такая заявка признана соответствующей требованиям </w:t>
      </w:r>
      <w:r w:rsidR="00964CD6" w:rsidRPr="0055125B">
        <w:rPr>
          <w:sz w:val="24"/>
          <w:szCs w:val="24"/>
        </w:rPr>
        <w:t>извещения</w:t>
      </w:r>
      <w:r w:rsidRPr="0055125B">
        <w:rPr>
          <w:sz w:val="24"/>
          <w:szCs w:val="24"/>
        </w:rPr>
        <w:t>;</w:t>
      </w:r>
      <w:bookmarkEnd w:id="1627"/>
      <w:bookmarkEnd w:id="1628"/>
    </w:p>
    <w:p w14:paraId="4C60C344" w14:textId="77777777" w:rsidR="0099712E" w:rsidRPr="0055125B" w:rsidRDefault="0099712E" w:rsidP="0099712E">
      <w:pPr>
        <w:pStyle w:val="3"/>
        <w:keepNext w:val="0"/>
        <w:widowControl w:val="0"/>
        <w:rPr>
          <w:sz w:val="24"/>
          <w:szCs w:val="24"/>
        </w:rPr>
      </w:pPr>
      <w:r w:rsidRPr="0055125B">
        <w:rPr>
          <w:sz w:val="24"/>
          <w:szCs w:val="24"/>
        </w:rPr>
        <w:t xml:space="preserve"> </w:t>
      </w:r>
      <w:bookmarkStart w:id="1629" w:name="_Ref523840480"/>
      <w:bookmarkStart w:id="1630" w:name="_Toc523998805"/>
      <w:r w:rsidRPr="0055125B">
        <w:rPr>
          <w:sz w:val="24"/>
          <w:szCs w:val="24"/>
        </w:rPr>
        <w:t xml:space="preserve">если только одна заявка признана соответствующей требованиям </w:t>
      </w:r>
      <w:r w:rsidR="00964CD6" w:rsidRPr="0055125B">
        <w:rPr>
          <w:sz w:val="24"/>
          <w:szCs w:val="24"/>
        </w:rPr>
        <w:t>извещения</w:t>
      </w:r>
      <w:r w:rsidRPr="0055125B">
        <w:rPr>
          <w:sz w:val="24"/>
          <w:szCs w:val="24"/>
        </w:rPr>
        <w:t>;</w:t>
      </w:r>
      <w:bookmarkEnd w:id="1629"/>
      <w:bookmarkEnd w:id="1630"/>
    </w:p>
    <w:p w14:paraId="372FF2B4" w14:textId="77777777" w:rsidR="0099712E" w:rsidRPr="0055125B" w:rsidRDefault="0099712E" w:rsidP="0099712E">
      <w:pPr>
        <w:pStyle w:val="3"/>
        <w:keepNext w:val="0"/>
        <w:widowControl w:val="0"/>
        <w:rPr>
          <w:sz w:val="24"/>
          <w:szCs w:val="24"/>
        </w:rPr>
      </w:pPr>
      <w:bookmarkStart w:id="1631" w:name="_Ref523838845"/>
      <w:bookmarkStart w:id="1632" w:name="_Toc523998806"/>
      <w:r w:rsidRPr="0055125B">
        <w:rPr>
          <w:sz w:val="24"/>
          <w:szCs w:val="24"/>
        </w:rPr>
        <w:t xml:space="preserve">если ни одна из  заявок не соответствует требованиям </w:t>
      </w:r>
      <w:r w:rsidR="00964CD6" w:rsidRPr="0055125B">
        <w:rPr>
          <w:sz w:val="24"/>
          <w:szCs w:val="24"/>
        </w:rPr>
        <w:t>извещения</w:t>
      </w:r>
      <w:r w:rsidRPr="0055125B">
        <w:rPr>
          <w:sz w:val="24"/>
          <w:szCs w:val="24"/>
        </w:rPr>
        <w:t>.</w:t>
      </w:r>
      <w:bookmarkEnd w:id="1631"/>
      <w:bookmarkEnd w:id="1632"/>
    </w:p>
    <w:p w14:paraId="457EA58D" w14:textId="77777777" w:rsidR="0099712E" w:rsidRPr="0055125B" w:rsidRDefault="0099712E" w:rsidP="007C436F">
      <w:pPr>
        <w:pStyle w:val="2"/>
      </w:pPr>
      <w:bookmarkStart w:id="1633" w:name="_Toc523998807"/>
      <w:r w:rsidRPr="0055125B">
        <w:t xml:space="preserve">На основании результатов рассмотрения заявок на участие в </w:t>
      </w:r>
      <w:r w:rsidR="00012D42" w:rsidRPr="0055125B">
        <w:rPr>
          <w:lang w:val="ru-RU"/>
        </w:rPr>
        <w:t>запросе цен</w:t>
      </w:r>
      <w:r w:rsidRPr="0055125B">
        <w:rPr>
          <w:lang w:val="ru-RU"/>
        </w:rPr>
        <w:t>:</w:t>
      </w:r>
      <w:bookmarkEnd w:id="1633"/>
    </w:p>
    <w:p w14:paraId="26A1FAF9" w14:textId="77777777" w:rsidR="0099712E" w:rsidRPr="0055125B" w:rsidRDefault="0099712E" w:rsidP="0099712E">
      <w:pPr>
        <w:pStyle w:val="3"/>
        <w:rPr>
          <w:sz w:val="24"/>
          <w:szCs w:val="24"/>
        </w:rPr>
      </w:pPr>
      <w:bookmarkStart w:id="1634" w:name="_Ref523840424"/>
      <w:bookmarkStart w:id="1635" w:name="_Toc523998808"/>
      <w:r w:rsidRPr="0055125B">
        <w:rPr>
          <w:sz w:val="24"/>
          <w:szCs w:val="24"/>
        </w:rPr>
        <w:t xml:space="preserve">в случае, если </w:t>
      </w:r>
      <w:r w:rsidR="00012D42" w:rsidRPr="0055125B">
        <w:rPr>
          <w:sz w:val="24"/>
          <w:szCs w:val="24"/>
        </w:rPr>
        <w:t>запрос цен признан</w:t>
      </w:r>
      <w:r w:rsidRPr="0055125B">
        <w:rPr>
          <w:sz w:val="24"/>
          <w:szCs w:val="24"/>
        </w:rPr>
        <w:t xml:space="preserve"> состоявшимся, комиссия осуществляет оценку заявок на участие в </w:t>
      </w:r>
      <w:r w:rsidR="00012D42" w:rsidRPr="0055125B">
        <w:rPr>
          <w:sz w:val="24"/>
          <w:szCs w:val="24"/>
        </w:rPr>
        <w:t>запросе цен</w:t>
      </w:r>
      <w:r w:rsidRPr="0055125B">
        <w:rPr>
          <w:sz w:val="24"/>
          <w:szCs w:val="24"/>
        </w:rPr>
        <w:t xml:space="preserve">, которые не были отклонены, для выявления победителя </w:t>
      </w:r>
      <w:r w:rsidR="00012D42" w:rsidRPr="0055125B">
        <w:rPr>
          <w:sz w:val="24"/>
          <w:szCs w:val="24"/>
        </w:rPr>
        <w:t>запроса цен</w:t>
      </w:r>
      <w:r w:rsidRPr="0055125B">
        <w:rPr>
          <w:sz w:val="24"/>
          <w:szCs w:val="24"/>
        </w:rPr>
        <w:t xml:space="preserve"> на основе критериев, указанных в </w:t>
      </w:r>
      <w:r w:rsidR="00964CD6" w:rsidRPr="0055125B">
        <w:rPr>
          <w:sz w:val="24"/>
          <w:szCs w:val="24"/>
        </w:rPr>
        <w:t>извещении</w:t>
      </w:r>
      <w:r w:rsidRPr="0055125B">
        <w:rPr>
          <w:sz w:val="24"/>
          <w:szCs w:val="24"/>
        </w:rPr>
        <w:t>;</w:t>
      </w:r>
      <w:bookmarkEnd w:id="1634"/>
      <w:bookmarkEnd w:id="1635"/>
    </w:p>
    <w:p w14:paraId="2F25F9C0" w14:textId="77777777" w:rsidR="0099712E" w:rsidRPr="0055125B" w:rsidRDefault="0099712E" w:rsidP="0099712E">
      <w:pPr>
        <w:pStyle w:val="3"/>
        <w:rPr>
          <w:sz w:val="24"/>
          <w:szCs w:val="24"/>
        </w:rPr>
      </w:pPr>
      <w:bookmarkStart w:id="1636" w:name="_Toc523998809"/>
      <w:r w:rsidRPr="0055125B">
        <w:rPr>
          <w:sz w:val="24"/>
          <w:szCs w:val="24"/>
        </w:rPr>
        <w:t xml:space="preserve">в случае, если </w:t>
      </w:r>
      <w:r w:rsidR="00012D42" w:rsidRPr="0055125B">
        <w:rPr>
          <w:sz w:val="24"/>
          <w:szCs w:val="24"/>
        </w:rPr>
        <w:t>открытый запрос цен признан</w:t>
      </w:r>
      <w:r w:rsidRPr="0055125B">
        <w:rPr>
          <w:sz w:val="24"/>
          <w:szCs w:val="24"/>
        </w:rPr>
        <w:t xml:space="preserve"> несостоявшимися в соответствии с пунктами </w:t>
      </w:r>
      <w:r w:rsidR="00012D42" w:rsidRPr="0055125B">
        <w:rPr>
          <w:sz w:val="24"/>
          <w:szCs w:val="24"/>
        </w:rPr>
        <w:fldChar w:fldCharType="begin"/>
      </w:r>
      <w:r w:rsidR="00012D42" w:rsidRPr="0055125B">
        <w:rPr>
          <w:sz w:val="24"/>
          <w:szCs w:val="24"/>
        </w:rPr>
        <w:instrText xml:space="preserve"> REF _Ref523838941 \r \h </w:instrText>
      </w:r>
      <w:r w:rsidR="00AD0AF9" w:rsidRPr="0055125B">
        <w:rPr>
          <w:sz w:val="24"/>
          <w:szCs w:val="24"/>
        </w:rPr>
        <w:instrText xml:space="preserve"> \* MERGEFORMAT </w:instrText>
      </w:r>
      <w:r w:rsidR="00012D42" w:rsidRPr="0055125B">
        <w:rPr>
          <w:sz w:val="24"/>
          <w:szCs w:val="24"/>
        </w:rPr>
      </w:r>
      <w:r w:rsidR="00012D42" w:rsidRPr="0055125B">
        <w:rPr>
          <w:sz w:val="24"/>
          <w:szCs w:val="24"/>
        </w:rPr>
        <w:fldChar w:fldCharType="separate"/>
      </w:r>
      <w:r w:rsidR="00B213D8" w:rsidRPr="0055125B">
        <w:rPr>
          <w:sz w:val="24"/>
          <w:szCs w:val="24"/>
        </w:rPr>
        <w:t>45.8.1</w:t>
      </w:r>
      <w:r w:rsidR="00012D42" w:rsidRPr="0055125B">
        <w:rPr>
          <w:sz w:val="24"/>
          <w:szCs w:val="24"/>
        </w:rPr>
        <w:fldChar w:fldCharType="end"/>
      </w:r>
      <w:r w:rsidR="00012D42" w:rsidRPr="0055125B">
        <w:rPr>
          <w:sz w:val="24"/>
          <w:szCs w:val="24"/>
        </w:rPr>
        <w:t xml:space="preserve"> - </w:t>
      </w:r>
      <w:r w:rsidR="00012D42" w:rsidRPr="0055125B">
        <w:rPr>
          <w:sz w:val="24"/>
          <w:szCs w:val="24"/>
        </w:rPr>
        <w:fldChar w:fldCharType="begin"/>
      </w:r>
      <w:r w:rsidR="00012D42" w:rsidRPr="0055125B">
        <w:rPr>
          <w:sz w:val="24"/>
          <w:szCs w:val="24"/>
        </w:rPr>
        <w:instrText xml:space="preserve"> REF _Ref523838845 \r \h </w:instrText>
      </w:r>
      <w:r w:rsidR="00AD0AF9" w:rsidRPr="0055125B">
        <w:rPr>
          <w:sz w:val="24"/>
          <w:szCs w:val="24"/>
        </w:rPr>
        <w:instrText xml:space="preserve"> \* MERGEFORMAT </w:instrText>
      </w:r>
      <w:r w:rsidR="00012D42" w:rsidRPr="0055125B">
        <w:rPr>
          <w:sz w:val="24"/>
          <w:szCs w:val="24"/>
        </w:rPr>
      </w:r>
      <w:r w:rsidR="00012D42" w:rsidRPr="0055125B">
        <w:rPr>
          <w:sz w:val="24"/>
          <w:szCs w:val="24"/>
        </w:rPr>
        <w:fldChar w:fldCharType="separate"/>
      </w:r>
      <w:r w:rsidR="00B213D8" w:rsidRPr="0055125B">
        <w:rPr>
          <w:sz w:val="24"/>
          <w:szCs w:val="24"/>
        </w:rPr>
        <w:t>45.8.3</w:t>
      </w:r>
      <w:r w:rsidR="00012D42" w:rsidRPr="0055125B">
        <w:rPr>
          <w:sz w:val="24"/>
          <w:szCs w:val="24"/>
        </w:rPr>
        <w:fldChar w:fldCharType="end"/>
      </w:r>
      <w:r w:rsidRPr="0055125B">
        <w:rPr>
          <w:sz w:val="24"/>
          <w:szCs w:val="24"/>
        </w:rPr>
        <w:t xml:space="preserve"> и </w:t>
      </w:r>
      <w:r w:rsidR="00012D42" w:rsidRPr="0055125B">
        <w:rPr>
          <w:sz w:val="24"/>
          <w:szCs w:val="24"/>
        </w:rPr>
        <w:fldChar w:fldCharType="begin"/>
      </w:r>
      <w:r w:rsidR="00012D42" w:rsidRPr="0055125B">
        <w:rPr>
          <w:sz w:val="24"/>
          <w:szCs w:val="24"/>
        </w:rPr>
        <w:instrText xml:space="preserve"> REF _Ref523838860 \r \h </w:instrText>
      </w:r>
      <w:r w:rsidR="00AD0AF9" w:rsidRPr="0055125B">
        <w:rPr>
          <w:sz w:val="24"/>
          <w:szCs w:val="24"/>
        </w:rPr>
        <w:instrText xml:space="preserve"> \* MERGEFORMAT </w:instrText>
      </w:r>
      <w:r w:rsidR="00012D42" w:rsidRPr="0055125B">
        <w:rPr>
          <w:sz w:val="24"/>
          <w:szCs w:val="24"/>
        </w:rPr>
      </w:r>
      <w:r w:rsidR="00012D42" w:rsidRPr="0055125B">
        <w:rPr>
          <w:sz w:val="24"/>
          <w:szCs w:val="24"/>
        </w:rPr>
        <w:fldChar w:fldCharType="separate"/>
      </w:r>
      <w:r w:rsidR="00B213D8" w:rsidRPr="0055125B">
        <w:rPr>
          <w:sz w:val="24"/>
          <w:szCs w:val="24"/>
        </w:rPr>
        <w:t>44.8.2</w:t>
      </w:r>
      <w:r w:rsidR="00012D42" w:rsidRPr="0055125B">
        <w:rPr>
          <w:sz w:val="24"/>
          <w:szCs w:val="24"/>
        </w:rPr>
        <w:fldChar w:fldCharType="end"/>
      </w:r>
      <w:r w:rsidRPr="0055125B">
        <w:rPr>
          <w:sz w:val="24"/>
          <w:szCs w:val="24"/>
        </w:rPr>
        <w:t xml:space="preserve"> настоящего Положения комиссия </w:t>
      </w:r>
      <w:r w:rsidR="00A30CCA" w:rsidRPr="0055125B">
        <w:rPr>
          <w:sz w:val="24"/>
          <w:szCs w:val="24"/>
        </w:rPr>
        <w:t xml:space="preserve">не осуществляет оценку и сопоставление заявок на участие в запросе цен и </w:t>
      </w:r>
      <w:r w:rsidRPr="0055125B">
        <w:rPr>
          <w:sz w:val="24"/>
          <w:szCs w:val="24"/>
        </w:rPr>
        <w:t xml:space="preserve">принимает решение в соответствии с пунктом </w:t>
      </w:r>
      <w:r w:rsidR="00012D42" w:rsidRPr="0055125B">
        <w:rPr>
          <w:sz w:val="24"/>
          <w:szCs w:val="24"/>
        </w:rPr>
        <w:fldChar w:fldCharType="begin"/>
      </w:r>
      <w:r w:rsidR="00012D42" w:rsidRPr="0055125B">
        <w:rPr>
          <w:sz w:val="24"/>
          <w:szCs w:val="24"/>
        </w:rPr>
        <w:instrText xml:space="preserve"> REF _Ref523838913 \r \h </w:instrText>
      </w:r>
      <w:r w:rsidR="00AD0AF9" w:rsidRPr="0055125B">
        <w:rPr>
          <w:sz w:val="24"/>
          <w:szCs w:val="24"/>
        </w:rPr>
        <w:instrText xml:space="preserve"> \* MERGEFORMAT </w:instrText>
      </w:r>
      <w:r w:rsidR="00012D42" w:rsidRPr="0055125B">
        <w:rPr>
          <w:sz w:val="24"/>
          <w:szCs w:val="24"/>
        </w:rPr>
      </w:r>
      <w:r w:rsidR="00012D42" w:rsidRPr="0055125B">
        <w:rPr>
          <w:sz w:val="24"/>
          <w:szCs w:val="24"/>
        </w:rPr>
        <w:fldChar w:fldCharType="separate"/>
      </w:r>
      <w:r w:rsidR="00B213D8" w:rsidRPr="0055125B">
        <w:rPr>
          <w:sz w:val="24"/>
          <w:szCs w:val="24"/>
        </w:rPr>
        <w:t>46.6</w:t>
      </w:r>
      <w:r w:rsidR="00012D42" w:rsidRPr="0055125B">
        <w:rPr>
          <w:sz w:val="24"/>
          <w:szCs w:val="24"/>
        </w:rPr>
        <w:fldChar w:fldCharType="end"/>
      </w:r>
      <w:r w:rsidRPr="0055125B">
        <w:rPr>
          <w:sz w:val="24"/>
          <w:szCs w:val="24"/>
        </w:rPr>
        <w:t xml:space="preserve"> настоящего Положения.</w:t>
      </w:r>
      <w:bookmarkEnd w:id="1636"/>
    </w:p>
    <w:p w14:paraId="5EEB05AD" w14:textId="77777777" w:rsidR="0099712E" w:rsidRPr="0055125B" w:rsidRDefault="0099712E" w:rsidP="007C436F">
      <w:pPr>
        <w:pStyle w:val="2"/>
      </w:pPr>
      <w:bookmarkStart w:id="1637" w:name="_Toc523998810"/>
      <w:r w:rsidRPr="0055125B">
        <w:t xml:space="preserve">На основании результатов оценки заявок на участие в </w:t>
      </w:r>
      <w:r w:rsidR="002264AF" w:rsidRPr="0055125B">
        <w:rPr>
          <w:lang w:val="ru-RU"/>
        </w:rPr>
        <w:t>запросе цен</w:t>
      </w:r>
      <w:r w:rsidRPr="0055125B">
        <w:rPr>
          <w:lang w:val="ru-RU"/>
        </w:rPr>
        <w:t xml:space="preserve"> </w:t>
      </w:r>
      <w:r w:rsidRPr="0055125B">
        <w:t xml:space="preserve">комиссия </w:t>
      </w:r>
      <w:r w:rsidRPr="0055125B">
        <w:rPr>
          <w:lang w:val="ru-RU"/>
        </w:rPr>
        <w:t>присваивает</w:t>
      </w:r>
      <w:r w:rsidRPr="0055125B">
        <w:t xml:space="preserve"> </w:t>
      </w:r>
      <w:r w:rsidRPr="0055125B">
        <w:rPr>
          <w:lang w:val="ru-RU"/>
        </w:rPr>
        <w:t xml:space="preserve">каждой </w:t>
      </w:r>
      <w:r w:rsidRPr="0055125B">
        <w:t xml:space="preserve">заявке на участие в </w:t>
      </w:r>
      <w:r w:rsidR="002264AF" w:rsidRPr="0055125B">
        <w:rPr>
          <w:lang w:val="ru-RU"/>
        </w:rPr>
        <w:t xml:space="preserve">запросе цен </w:t>
      </w:r>
      <w:r w:rsidRPr="0055125B">
        <w:t>порядковый номер в порядке уменьшения степени выгодности содержащихся в них условий исполнения договора. Заявке</w:t>
      </w:r>
      <w:r w:rsidR="002264AF" w:rsidRPr="0055125B">
        <w:rPr>
          <w:lang w:val="ru-RU"/>
        </w:rPr>
        <w:t>,</w:t>
      </w:r>
      <w:r w:rsidRPr="0055125B">
        <w:t xml:space="preserve"> на участие в </w:t>
      </w:r>
      <w:r w:rsidR="002264AF" w:rsidRPr="0055125B">
        <w:rPr>
          <w:lang w:val="ru-RU"/>
        </w:rPr>
        <w:t>запросе цен</w:t>
      </w:r>
      <w:r w:rsidRPr="0055125B">
        <w:t xml:space="preserve">, в которой содержатся лучшие условия исполнения договора, присваивается первый номер. В случае, если в нескольких заявках на участие в </w:t>
      </w:r>
      <w:r w:rsidRPr="0055125B">
        <w:rPr>
          <w:lang w:val="ru-RU"/>
        </w:rPr>
        <w:t xml:space="preserve">запросе </w:t>
      </w:r>
      <w:r w:rsidR="002264AF" w:rsidRPr="0055125B">
        <w:rPr>
          <w:lang w:val="ru-RU"/>
        </w:rPr>
        <w:t>цен</w:t>
      </w:r>
      <w:r w:rsidRPr="0055125B">
        <w:t xml:space="preserve"> содержатся одинаковые условия исполнения договора, меньший порядковый номер присваивается заявке, которая поступила ранее других заявок на участие в </w:t>
      </w:r>
      <w:r w:rsidR="006F1683" w:rsidRPr="0055125B">
        <w:rPr>
          <w:lang w:val="ru-RU"/>
        </w:rPr>
        <w:t>запросе цен</w:t>
      </w:r>
      <w:r w:rsidRPr="0055125B">
        <w:t>, содержащих такие же условия.</w:t>
      </w:r>
      <w:bookmarkEnd w:id="1637"/>
    </w:p>
    <w:p w14:paraId="7945B043" w14:textId="77777777" w:rsidR="0099712E" w:rsidRPr="0055125B" w:rsidRDefault="0099712E" w:rsidP="007C436F">
      <w:pPr>
        <w:pStyle w:val="2"/>
      </w:pPr>
      <w:bookmarkStart w:id="1638" w:name="_Toc523998811"/>
      <w:r w:rsidRPr="0055125B">
        <w:t xml:space="preserve">Победителем </w:t>
      </w:r>
      <w:r w:rsidR="006F1683" w:rsidRPr="0055125B">
        <w:rPr>
          <w:lang w:val="ru-RU"/>
        </w:rPr>
        <w:t>запроса цен</w:t>
      </w:r>
      <w:r w:rsidRPr="0055125B">
        <w:rPr>
          <w:lang w:val="ru-RU"/>
        </w:rPr>
        <w:t xml:space="preserve"> </w:t>
      </w:r>
      <w:r w:rsidRPr="0055125B">
        <w:t>признается участник, предложивший лучшие условия исполнения договора, и заявке на участие в закупке которого присвоен первый номер.</w:t>
      </w:r>
      <w:bookmarkEnd w:id="1638"/>
      <w:r w:rsidRPr="0055125B">
        <w:t xml:space="preserve"> </w:t>
      </w:r>
    </w:p>
    <w:p w14:paraId="0187E232" w14:textId="77777777" w:rsidR="00964CD6" w:rsidRPr="0055125B" w:rsidRDefault="0099712E" w:rsidP="007C436F">
      <w:pPr>
        <w:pStyle w:val="2"/>
      </w:pPr>
      <w:bookmarkStart w:id="1639" w:name="_Toc523998812"/>
      <w:r w:rsidRPr="0055125B">
        <w:t>Результаты</w:t>
      </w:r>
      <w:r w:rsidR="00964CD6" w:rsidRPr="0055125B">
        <w:rPr>
          <w:lang w:val="ru-RU"/>
        </w:rPr>
        <w:t xml:space="preserve"> </w:t>
      </w:r>
      <w:r w:rsidR="00964CD6" w:rsidRPr="0055125B">
        <w:t>рассмотрения, оценки и сопоставления заявок</w:t>
      </w:r>
      <w:r w:rsidR="00964CD6" w:rsidRPr="0055125B">
        <w:rPr>
          <w:lang w:val="ru-RU"/>
        </w:rPr>
        <w:t>, подведения итогов</w:t>
      </w:r>
      <w:r w:rsidR="00964CD6" w:rsidRPr="0055125B">
        <w:t xml:space="preserve"> на участие в </w:t>
      </w:r>
      <w:r w:rsidR="00964CD6" w:rsidRPr="0055125B">
        <w:rPr>
          <w:lang w:val="ru-RU"/>
        </w:rPr>
        <w:t>запросе цен</w:t>
      </w:r>
      <w:r w:rsidR="00964CD6" w:rsidRPr="0055125B">
        <w:t xml:space="preserve"> фиксируются в протоколе, в котором должна содержаться информация</w:t>
      </w:r>
      <w:r w:rsidR="00964CD6" w:rsidRPr="0055125B">
        <w:rPr>
          <w:lang w:val="ru-RU"/>
        </w:rPr>
        <w:t xml:space="preserve">, предусмотренная пунктами </w:t>
      </w:r>
      <w:r w:rsidR="00964CD6" w:rsidRPr="0055125B">
        <w:rPr>
          <w:lang w:val="ru-RU"/>
        </w:rPr>
        <w:fldChar w:fldCharType="begin"/>
      </w:r>
      <w:r w:rsidR="00964CD6" w:rsidRPr="0055125B">
        <w:rPr>
          <w:lang w:val="ru-RU"/>
        </w:rPr>
        <w:instrText xml:space="preserve"> REF _Ref523837724 \r \h  \* MERGEFORMAT </w:instrText>
      </w:r>
      <w:r w:rsidR="00964CD6" w:rsidRPr="0055125B">
        <w:rPr>
          <w:lang w:val="ru-RU"/>
        </w:rPr>
      </w:r>
      <w:r w:rsidR="00964CD6" w:rsidRPr="0055125B">
        <w:rPr>
          <w:lang w:val="ru-RU"/>
        </w:rPr>
        <w:fldChar w:fldCharType="separate"/>
      </w:r>
      <w:r w:rsidR="00B213D8" w:rsidRPr="0055125B">
        <w:rPr>
          <w:lang w:val="ru-RU"/>
        </w:rPr>
        <w:t>6.24</w:t>
      </w:r>
      <w:r w:rsidR="00964CD6" w:rsidRPr="0055125B">
        <w:rPr>
          <w:lang w:val="ru-RU"/>
        </w:rPr>
        <w:fldChar w:fldCharType="end"/>
      </w:r>
      <w:r w:rsidR="00964CD6" w:rsidRPr="0055125B">
        <w:rPr>
          <w:lang w:val="ru-RU"/>
        </w:rPr>
        <w:t xml:space="preserve"> – 42.21  настоящего Положения.</w:t>
      </w:r>
    </w:p>
    <w:p w14:paraId="54FD4259" w14:textId="77777777" w:rsidR="0099712E" w:rsidRPr="0055125B" w:rsidRDefault="0099712E" w:rsidP="007C436F">
      <w:pPr>
        <w:pStyle w:val="2"/>
      </w:pPr>
      <w:bookmarkStart w:id="1640" w:name="_Toc523998813"/>
      <w:bookmarkEnd w:id="1639"/>
      <w:r w:rsidRPr="0055125B">
        <w:t xml:space="preserve">Протокол подписывается всеми присутствующими членами комиссии в течение дня, следующего после дня окончания проведения оценки и сопоставления заявок на участие в </w:t>
      </w:r>
      <w:r w:rsidR="006F1683" w:rsidRPr="0055125B">
        <w:rPr>
          <w:lang w:val="ru-RU"/>
        </w:rPr>
        <w:t>запросе цен</w:t>
      </w:r>
      <w:r w:rsidRPr="0055125B">
        <w:t xml:space="preserve">.  Протокол  составляется в </w:t>
      </w:r>
      <w:r w:rsidRPr="0055125B">
        <w:rPr>
          <w:lang w:val="ru-RU"/>
        </w:rPr>
        <w:t>одном</w:t>
      </w:r>
      <w:r w:rsidRPr="0055125B">
        <w:t xml:space="preserve"> экземпляр</w:t>
      </w:r>
      <w:r w:rsidRPr="0055125B">
        <w:rPr>
          <w:lang w:val="ru-RU"/>
        </w:rPr>
        <w:t>е</w:t>
      </w:r>
      <w:r w:rsidRPr="0055125B">
        <w:t>.</w:t>
      </w:r>
      <w:bookmarkEnd w:id="1640"/>
      <w:r w:rsidRPr="0055125B">
        <w:t xml:space="preserve"> </w:t>
      </w:r>
    </w:p>
    <w:p w14:paraId="12E7344A" w14:textId="77777777" w:rsidR="0099712E" w:rsidRPr="0055125B" w:rsidRDefault="0099712E" w:rsidP="007C436F">
      <w:pPr>
        <w:pStyle w:val="2"/>
        <w:rPr>
          <w:lang w:val="ru-RU"/>
        </w:rPr>
      </w:pPr>
      <w:bookmarkStart w:id="1641" w:name="_Toc523998814"/>
      <w:r w:rsidRPr="0055125B">
        <w:t xml:space="preserve">Протокол рассмотрения и оценки заявок на участие в </w:t>
      </w:r>
      <w:r w:rsidR="001E21BC" w:rsidRPr="0055125B">
        <w:rPr>
          <w:lang w:val="ru-RU"/>
        </w:rPr>
        <w:t>запросе цен</w:t>
      </w:r>
      <w:r w:rsidRPr="0055125B">
        <w:rPr>
          <w:lang w:val="ru-RU"/>
        </w:rPr>
        <w:t xml:space="preserve"> </w:t>
      </w:r>
      <w:r w:rsidRPr="0055125B">
        <w:t xml:space="preserve">размещается </w:t>
      </w:r>
      <w:r w:rsidRPr="0055125B">
        <w:rPr>
          <w:lang w:val="ru-RU"/>
        </w:rPr>
        <w:t xml:space="preserve">Заказчиком </w:t>
      </w:r>
      <w:r w:rsidRPr="0055125B">
        <w:t>на сайте Единой информационной системы не позднее чем через три дня  со дня его подписания.</w:t>
      </w:r>
      <w:bookmarkEnd w:id="1641"/>
      <w:r w:rsidRPr="0055125B">
        <w:t xml:space="preserve"> </w:t>
      </w:r>
    </w:p>
    <w:p w14:paraId="4ACDC5A9" w14:textId="77777777" w:rsidR="0099712E" w:rsidRPr="0055125B" w:rsidRDefault="0099712E" w:rsidP="00F50F14">
      <w:pPr>
        <w:pStyle w:val="10"/>
        <w:rPr>
          <w:sz w:val="24"/>
          <w:szCs w:val="24"/>
          <w:lang w:val="ru-RU"/>
        </w:rPr>
      </w:pPr>
      <w:bookmarkStart w:id="1642" w:name="_Toc523998815"/>
      <w:r w:rsidRPr="0055125B">
        <w:rPr>
          <w:sz w:val="24"/>
          <w:szCs w:val="24"/>
        </w:rPr>
        <w:t xml:space="preserve">Заключение договора по итогам </w:t>
      </w:r>
      <w:r w:rsidR="001E21BC" w:rsidRPr="0055125B">
        <w:rPr>
          <w:sz w:val="24"/>
          <w:szCs w:val="24"/>
          <w:lang w:val="ru-RU"/>
        </w:rPr>
        <w:t>запроса цен</w:t>
      </w:r>
      <w:bookmarkEnd w:id="1642"/>
    </w:p>
    <w:p w14:paraId="5324C8DF" w14:textId="77777777" w:rsidR="0099712E" w:rsidRPr="0055125B" w:rsidRDefault="0099712E" w:rsidP="007C436F">
      <w:pPr>
        <w:pStyle w:val="2"/>
      </w:pPr>
      <w:bookmarkStart w:id="1643" w:name="_Toc523998816"/>
      <w:r w:rsidRPr="0055125B">
        <w:t xml:space="preserve">Заказчик передает  победителю  </w:t>
      </w:r>
      <w:r w:rsidR="001E21BC" w:rsidRPr="0055125B">
        <w:t>запроса цен</w:t>
      </w:r>
      <w:r w:rsidRPr="0055125B">
        <w:t xml:space="preserve"> проект договора</w:t>
      </w:r>
      <w:r w:rsidR="00223F58" w:rsidRPr="0055125B">
        <w:t xml:space="preserve"> в порядке и сроки, предусмотренные пунктом </w:t>
      </w:r>
      <w:r w:rsidR="00223F58" w:rsidRPr="0055125B">
        <w:fldChar w:fldCharType="begin"/>
      </w:r>
      <w:r w:rsidR="00223F58" w:rsidRPr="0055125B">
        <w:instrText xml:space="preserve"> REF _Ref523993527 \r \h </w:instrText>
      </w:r>
      <w:r w:rsidR="00AD0AF9" w:rsidRPr="0055125B">
        <w:instrText xml:space="preserve"> \* MERGEFORMAT </w:instrText>
      </w:r>
      <w:r w:rsidR="00223F58" w:rsidRPr="0055125B">
        <w:fldChar w:fldCharType="separate"/>
      </w:r>
      <w:r w:rsidR="00B213D8" w:rsidRPr="0055125B">
        <w:t>51</w:t>
      </w:r>
      <w:r w:rsidR="00223F58" w:rsidRPr="0055125B">
        <w:fldChar w:fldCharType="end"/>
      </w:r>
      <w:r w:rsidR="00223F58" w:rsidRPr="0055125B">
        <w:t xml:space="preserve"> настоящего положения</w:t>
      </w:r>
      <w:r w:rsidRPr="0055125B">
        <w:t>.</w:t>
      </w:r>
      <w:bookmarkEnd w:id="1643"/>
    </w:p>
    <w:p w14:paraId="453B031B" w14:textId="77777777" w:rsidR="0099712E" w:rsidRPr="0055125B" w:rsidRDefault="0099712E" w:rsidP="007C436F">
      <w:pPr>
        <w:pStyle w:val="2"/>
      </w:pPr>
      <w:bookmarkStart w:id="1644" w:name="_Toc523998817"/>
      <w:r w:rsidRPr="0055125B">
        <w:t xml:space="preserve">Победитель </w:t>
      </w:r>
      <w:r w:rsidR="001E21BC" w:rsidRPr="0055125B">
        <w:rPr>
          <w:lang w:val="ru-RU"/>
        </w:rPr>
        <w:t>запроса цен</w:t>
      </w:r>
      <w:r w:rsidRPr="0055125B">
        <w:t xml:space="preserve"> обязан подписать договор и предс</w:t>
      </w:r>
      <w:r w:rsidR="001E21BC" w:rsidRPr="0055125B">
        <w:t>тавить все экземпляры договора</w:t>
      </w:r>
      <w:r w:rsidRPr="0055125B">
        <w:t xml:space="preserve"> Заказчику  в  срок,  предусмотренный  </w:t>
      </w:r>
      <w:r w:rsidR="00964CD6" w:rsidRPr="0055125B">
        <w:rPr>
          <w:lang w:val="ru-RU"/>
        </w:rPr>
        <w:t>извещением</w:t>
      </w:r>
      <w:r w:rsidRPr="0055125B">
        <w:t>.</w:t>
      </w:r>
      <w:bookmarkEnd w:id="1644"/>
    </w:p>
    <w:p w14:paraId="03F2F276" w14:textId="77777777" w:rsidR="0099712E" w:rsidRPr="0055125B" w:rsidRDefault="0099712E" w:rsidP="007C436F">
      <w:pPr>
        <w:pStyle w:val="2"/>
      </w:pPr>
      <w:bookmarkStart w:id="1645" w:name="_Toc523998818"/>
      <w:r w:rsidRPr="0055125B">
        <w:rPr>
          <w:lang w:val="ru-RU"/>
        </w:rPr>
        <w:t xml:space="preserve">В </w:t>
      </w:r>
      <w:r w:rsidRPr="0055125B">
        <w:t>сл</w:t>
      </w:r>
      <w:r w:rsidR="001E21BC" w:rsidRPr="0055125B">
        <w:t>учае</w:t>
      </w:r>
      <w:r w:rsidR="001E21BC" w:rsidRPr="0055125B">
        <w:rPr>
          <w:lang w:val="ru-RU"/>
        </w:rPr>
        <w:t>,</w:t>
      </w:r>
      <w:r w:rsidR="001E21BC" w:rsidRPr="0055125B">
        <w:t xml:space="preserve"> если</w:t>
      </w:r>
      <w:r w:rsidRPr="0055125B">
        <w:t xml:space="preserve"> победителем </w:t>
      </w:r>
      <w:r w:rsidR="001E21BC" w:rsidRPr="0055125B">
        <w:rPr>
          <w:lang w:val="ru-RU"/>
        </w:rPr>
        <w:t xml:space="preserve">запроса цен </w:t>
      </w:r>
      <w:r w:rsidR="001E21BC" w:rsidRPr="0055125B">
        <w:t>не исполнены</w:t>
      </w:r>
      <w:r w:rsidRPr="0055125B">
        <w:t xml:space="preserve"> указанные требования, такой победитель признается уклонившимся от  заключения договора.</w:t>
      </w:r>
      <w:bookmarkEnd w:id="1645"/>
    </w:p>
    <w:p w14:paraId="1A4C4F91" w14:textId="77777777" w:rsidR="0099712E" w:rsidRPr="0055125B" w:rsidRDefault="0099712E" w:rsidP="007C436F">
      <w:pPr>
        <w:pStyle w:val="2"/>
      </w:pPr>
      <w:bookmarkStart w:id="1646" w:name="_Toc523998819"/>
      <w:r w:rsidRPr="0055125B">
        <w:t xml:space="preserve">В случае, если победитель </w:t>
      </w:r>
      <w:r w:rsidR="001E21BC" w:rsidRPr="0055125B">
        <w:rPr>
          <w:lang w:val="ru-RU"/>
        </w:rPr>
        <w:t xml:space="preserve">запроса цен </w:t>
      </w:r>
      <w:r w:rsidRPr="0055125B">
        <w:t xml:space="preserve">уклоняется от заключения договора, Заказчик вправе обратиться в суд с иском о  требовании о понуждении победителя </w:t>
      </w:r>
      <w:r w:rsidR="001E21BC" w:rsidRPr="0055125B">
        <w:rPr>
          <w:lang w:val="ru-RU"/>
        </w:rPr>
        <w:t>запроса цен</w:t>
      </w:r>
      <w:r w:rsidRPr="0055125B">
        <w:t xml:space="preserve"> заключить  договор, а также о  возмещении убытков, причиненных уклонением от заключения договора,  и заключить договор с участником </w:t>
      </w:r>
      <w:r w:rsidR="001E21BC" w:rsidRPr="0055125B">
        <w:rPr>
          <w:lang w:val="ru-RU"/>
        </w:rPr>
        <w:t>запроса цен</w:t>
      </w:r>
      <w:r w:rsidRPr="0055125B">
        <w:t>, заявке на участие которого  присвоен второй номер.</w:t>
      </w:r>
      <w:bookmarkEnd w:id="1646"/>
      <w:r w:rsidRPr="0055125B">
        <w:t xml:space="preserve">  </w:t>
      </w:r>
    </w:p>
    <w:p w14:paraId="7C953814" w14:textId="77777777" w:rsidR="00367DD4" w:rsidRPr="0055125B" w:rsidRDefault="00367DD4" w:rsidP="007C436F">
      <w:pPr>
        <w:pStyle w:val="2"/>
      </w:pPr>
      <w:r w:rsidRPr="0055125B">
        <w:t>Проект договора в случае согласия участника запроса цен, заявке на участие которого присвоен второй номер, заключить договор составляется заказчиком путем включения в проект договора, прилагаемого к извещению, условий исполнения договора, предложенных этим участником. Проект договора подлежит направлению заказчиком этому участнику в срок, не превышающий 10 дней с даты признания победителя запроса цен уклонившимся от заключения договора. Участник запроса цен, заявке которого присвоен второй номер, вправе подписать договор и передать его заказчику в срок, не превышающий 10 дней с момента получения договора,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03953F45" w14:textId="77777777" w:rsidR="00367DD4" w:rsidRPr="0055125B" w:rsidRDefault="00367DD4" w:rsidP="007C436F">
      <w:pPr>
        <w:pStyle w:val="2"/>
      </w:pPr>
      <w:bookmarkStart w:id="1647" w:name="_Ref523838913"/>
      <w:bookmarkStart w:id="1648" w:name="_Toc523998822"/>
      <w:proofErr w:type="spellStart"/>
      <w:r w:rsidRPr="0055125B">
        <w:t>Непредоставление</w:t>
      </w:r>
      <w:proofErr w:type="spellEnd"/>
      <w:r w:rsidRPr="0055125B">
        <w:t xml:space="preserve"> участником </w:t>
      </w:r>
      <w:r w:rsidRPr="0055125B">
        <w:rPr>
          <w:lang w:val="ru-RU"/>
        </w:rPr>
        <w:t>запроса цен</w:t>
      </w:r>
      <w:r w:rsidRPr="0055125B">
        <w:t>, заявке которого присвоен второй номер,</w:t>
      </w:r>
      <w:r w:rsidRPr="0055125B">
        <w:rPr>
          <w:lang w:val="ru-RU"/>
        </w:rPr>
        <w:t xml:space="preserve"> в течение 5 (пяти) рабочих дней с момента получения проекта договора от заказчика,</w:t>
      </w:r>
      <w:r w:rsidRPr="0055125B">
        <w:t xml:space="preserve">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w:t>
      </w:r>
      <w:r w:rsidRPr="0055125B">
        <w:rPr>
          <w:lang w:val="ru-RU"/>
        </w:rPr>
        <w:t xml:space="preserve">запрос цен </w:t>
      </w:r>
      <w:proofErr w:type="spellStart"/>
      <w:r w:rsidRPr="0055125B">
        <w:t>призна</w:t>
      </w:r>
      <w:r w:rsidRPr="0055125B">
        <w:rPr>
          <w:lang w:val="ru-RU"/>
        </w:rPr>
        <w:t>е</w:t>
      </w:r>
      <w:r w:rsidRPr="0055125B">
        <w:t>тся</w:t>
      </w:r>
      <w:proofErr w:type="spellEnd"/>
      <w:r w:rsidRPr="0055125B">
        <w:t xml:space="preserve"> несостоявшимся.</w:t>
      </w:r>
    </w:p>
    <w:p w14:paraId="0FA8F20B" w14:textId="77777777" w:rsidR="0099712E" w:rsidRPr="0055125B" w:rsidRDefault="0099712E" w:rsidP="00F50F14">
      <w:pPr>
        <w:pStyle w:val="10"/>
        <w:rPr>
          <w:sz w:val="24"/>
          <w:szCs w:val="24"/>
        </w:rPr>
      </w:pPr>
      <w:r w:rsidRPr="0055125B">
        <w:rPr>
          <w:sz w:val="24"/>
          <w:szCs w:val="24"/>
        </w:rPr>
        <w:t xml:space="preserve">Последствия признания </w:t>
      </w:r>
      <w:r w:rsidR="001E21BC" w:rsidRPr="0055125B">
        <w:rPr>
          <w:sz w:val="24"/>
          <w:szCs w:val="24"/>
          <w:lang w:val="ru-RU"/>
        </w:rPr>
        <w:t>запроса цен</w:t>
      </w:r>
      <w:r w:rsidRPr="0055125B">
        <w:rPr>
          <w:sz w:val="24"/>
          <w:szCs w:val="24"/>
        </w:rPr>
        <w:t xml:space="preserve"> несостоявшимся</w:t>
      </w:r>
      <w:bookmarkEnd w:id="1647"/>
      <w:bookmarkEnd w:id="1648"/>
    </w:p>
    <w:p w14:paraId="5F5A3768" w14:textId="77777777" w:rsidR="0099712E" w:rsidRPr="0055125B" w:rsidRDefault="0099712E" w:rsidP="007C436F">
      <w:pPr>
        <w:pStyle w:val="2"/>
      </w:pPr>
      <w:bookmarkStart w:id="1649" w:name="_Toc523998823"/>
      <w:r w:rsidRPr="0055125B">
        <w:t xml:space="preserve">Если  </w:t>
      </w:r>
      <w:r w:rsidR="001E21BC" w:rsidRPr="0055125B">
        <w:t>запрос цен</w:t>
      </w:r>
      <w:r w:rsidRPr="0055125B">
        <w:t xml:space="preserve">  признан  несостоявшимся  в  случаях,  предусмотренных пунктами</w:t>
      </w:r>
      <w:r w:rsidR="001E21BC" w:rsidRPr="0055125B">
        <w:t xml:space="preserve"> </w:t>
      </w:r>
      <w:r w:rsidR="00C37E65" w:rsidRPr="0055125B">
        <w:fldChar w:fldCharType="begin"/>
      </w:r>
      <w:r w:rsidR="00C37E65" w:rsidRPr="0055125B">
        <w:instrText xml:space="preserve"> REF _Ref523838941 \r \h </w:instrText>
      </w:r>
      <w:r w:rsidR="00AD0AF9" w:rsidRPr="0055125B">
        <w:instrText xml:space="preserve"> \* MERGEFORMAT </w:instrText>
      </w:r>
      <w:r w:rsidR="00C37E65" w:rsidRPr="0055125B">
        <w:fldChar w:fldCharType="separate"/>
      </w:r>
      <w:r w:rsidR="00B213D8" w:rsidRPr="0055125B">
        <w:t>45.8.1</w:t>
      </w:r>
      <w:r w:rsidR="00C37E65" w:rsidRPr="0055125B">
        <w:fldChar w:fldCharType="end"/>
      </w:r>
      <w:r w:rsidR="00C37E65" w:rsidRPr="0055125B">
        <w:t xml:space="preserve"> - </w:t>
      </w:r>
      <w:r w:rsidR="00C37E65" w:rsidRPr="0055125B">
        <w:fldChar w:fldCharType="begin"/>
      </w:r>
      <w:r w:rsidR="00C37E65" w:rsidRPr="0055125B">
        <w:instrText xml:space="preserve"> REF _Ref523840480 \r \h </w:instrText>
      </w:r>
      <w:r w:rsidR="00AD0AF9" w:rsidRPr="0055125B">
        <w:instrText xml:space="preserve"> \* MERGEFORMAT </w:instrText>
      </w:r>
      <w:r w:rsidR="00C37E65" w:rsidRPr="0055125B">
        <w:fldChar w:fldCharType="separate"/>
      </w:r>
      <w:r w:rsidR="00B213D8" w:rsidRPr="0055125B">
        <w:t>45.8.2</w:t>
      </w:r>
      <w:r w:rsidR="00C37E65" w:rsidRPr="0055125B">
        <w:fldChar w:fldCharType="end"/>
      </w:r>
      <w:r w:rsidRPr="0055125B">
        <w:t xml:space="preserve"> настоящего Положения, Заказчик </w:t>
      </w:r>
      <w:r w:rsidR="00C37E65" w:rsidRPr="0055125B">
        <w:t xml:space="preserve">передает </w:t>
      </w:r>
      <w:r w:rsidRPr="0055125B">
        <w:t xml:space="preserve">участнику </w:t>
      </w:r>
      <w:r w:rsidR="00C37E65" w:rsidRPr="0055125B">
        <w:t xml:space="preserve">запроса цен </w:t>
      </w:r>
      <w:r w:rsidRPr="0055125B">
        <w:t>проект договора</w:t>
      </w:r>
      <w:r w:rsidR="000E4088" w:rsidRPr="0055125B">
        <w:t xml:space="preserve"> </w:t>
      </w:r>
      <w:r w:rsidR="006A0B1D" w:rsidRPr="0055125B">
        <w:t>на основании</w:t>
      </w:r>
      <w:r w:rsidR="000E4088" w:rsidRPr="0055125B">
        <w:t xml:space="preserve"> с </w:t>
      </w:r>
      <w:proofErr w:type="spellStart"/>
      <w:r w:rsidR="000E4088" w:rsidRPr="0055125B">
        <w:t>пп</w:t>
      </w:r>
      <w:proofErr w:type="spellEnd"/>
      <w:r w:rsidR="000E4088" w:rsidRPr="0055125B">
        <w:t xml:space="preserve">. </w:t>
      </w:r>
      <w:r w:rsidR="000E4088" w:rsidRPr="0055125B">
        <w:fldChar w:fldCharType="begin"/>
      </w:r>
      <w:r w:rsidR="000E4088" w:rsidRPr="0055125B">
        <w:instrText xml:space="preserve"> REF _Ref523988891 \r \h </w:instrText>
      </w:r>
      <w:r w:rsidR="00AD0AF9" w:rsidRPr="0055125B">
        <w:instrText xml:space="preserve"> \* MERGEFORMAT </w:instrText>
      </w:r>
      <w:r w:rsidR="000E4088" w:rsidRPr="0055125B">
        <w:fldChar w:fldCharType="separate"/>
      </w:r>
      <w:r w:rsidR="00B213D8" w:rsidRPr="0055125B">
        <w:t>50.4.11</w:t>
      </w:r>
      <w:r w:rsidR="000E4088" w:rsidRPr="0055125B">
        <w:fldChar w:fldCharType="end"/>
      </w:r>
      <w:r w:rsidR="000E4088" w:rsidRPr="0055125B">
        <w:t xml:space="preserve"> настоящего положения</w:t>
      </w:r>
      <w:r w:rsidR="006A0B1D" w:rsidRPr="0055125B">
        <w:t xml:space="preserve"> в порядке и сроки, предусмотренные пунктом </w:t>
      </w:r>
      <w:r w:rsidR="006A0B1D" w:rsidRPr="0055125B">
        <w:fldChar w:fldCharType="begin"/>
      </w:r>
      <w:r w:rsidR="006A0B1D" w:rsidRPr="0055125B">
        <w:instrText xml:space="preserve"> REF _Ref523993527 \r \h </w:instrText>
      </w:r>
      <w:r w:rsidR="00AD0AF9" w:rsidRPr="0055125B">
        <w:instrText xml:space="preserve"> \* MERGEFORMAT </w:instrText>
      </w:r>
      <w:r w:rsidR="006A0B1D" w:rsidRPr="0055125B">
        <w:fldChar w:fldCharType="separate"/>
      </w:r>
      <w:r w:rsidR="00B213D8" w:rsidRPr="0055125B">
        <w:t>51</w:t>
      </w:r>
      <w:r w:rsidR="006A0B1D" w:rsidRPr="0055125B">
        <w:fldChar w:fldCharType="end"/>
      </w:r>
      <w:r w:rsidR="006A0B1D" w:rsidRPr="0055125B">
        <w:t xml:space="preserve"> настоящего положения</w:t>
      </w:r>
      <w:r w:rsidRPr="0055125B">
        <w:t>.</w:t>
      </w:r>
      <w:bookmarkEnd w:id="1649"/>
    </w:p>
    <w:p w14:paraId="230C7F74" w14:textId="77777777" w:rsidR="0099712E" w:rsidRPr="0055125B" w:rsidRDefault="0099712E" w:rsidP="007C436F">
      <w:pPr>
        <w:pStyle w:val="2"/>
      </w:pPr>
      <w:bookmarkStart w:id="1650" w:name="_Toc523998824"/>
      <w:r w:rsidRPr="0055125B">
        <w:t xml:space="preserve">В случае если проект договора был передан такому участнику, а  участник не представил Заказчику  в  срок,  предусмотренный </w:t>
      </w:r>
      <w:r w:rsidR="00367DD4" w:rsidRPr="0055125B">
        <w:rPr>
          <w:lang w:val="ru-RU"/>
        </w:rPr>
        <w:t>извещением</w:t>
      </w:r>
      <w:r w:rsidRPr="0055125B">
        <w:t xml:space="preserve">, подписанный с его стороны договор, а также обеспечение исполнения  договора, такой участник </w:t>
      </w:r>
      <w:r w:rsidR="00C37E65" w:rsidRPr="0055125B">
        <w:rPr>
          <w:lang w:val="ru-RU"/>
        </w:rPr>
        <w:t>запроса цен</w:t>
      </w:r>
      <w:r w:rsidRPr="0055125B">
        <w:rPr>
          <w:lang w:val="ru-RU"/>
        </w:rPr>
        <w:t xml:space="preserve"> </w:t>
      </w:r>
      <w:r w:rsidRPr="0055125B">
        <w:t>признается  уклонившимся от заключения договора.</w:t>
      </w:r>
      <w:bookmarkEnd w:id="1650"/>
    </w:p>
    <w:p w14:paraId="3182437B" w14:textId="77777777" w:rsidR="0099712E" w:rsidRPr="0055125B" w:rsidRDefault="0099712E" w:rsidP="007C436F">
      <w:pPr>
        <w:pStyle w:val="2"/>
      </w:pPr>
      <w:bookmarkStart w:id="1651" w:name="_Ref523990909"/>
      <w:bookmarkStart w:id="1652" w:name="_Toc523998825"/>
      <w:r w:rsidRPr="0055125B">
        <w:t xml:space="preserve">Если </w:t>
      </w:r>
      <w:r w:rsidR="00C37E65" w:rsidRPr="0055125B">
        <w:t>запрос цен</w:t>
      </w:r>
      <w:r w:rsidRPr="0055125B">
        <w:t xml:space="preserve"> признаны несостоявшимся в случаях, </w:t>
      </w:r>
      <w:r w:rsidR="00C37E65" w:rsidRPr="0055125B">
        <w:t>предусмотренных</w:t>
      </w:r>
      <w:r w:rsidRPr="0055125B">
        <w:t xml:space="preserve"> пунктами </w:t>
      </w:r>
      <w:r w:rsidR="00C37E65" w:rsidRPr="0055125B">
        <w:fldChar w:fldCharType="begin"/>
      </w:r>
      <w:r w:rsidR="00C37E65" w:rsidRPr="0055125B">
        <w:instrText xml:space="preserve"> REF _Ref523838845 \r \h </w:instrText>
      </w:r>
      <w:r w:rsidR="00AD0AF9" w:rsidRPr="0055125B">
        <w:instrText xml:space="preserve"> \* MERGEFORMAT </w:instrText>
      </w:r>
      <w:r w:rsidR="00C37E65" w:rsidRPr="0055125B">
        <w:fldChar w:fldCharType="separate"/>
      </w:r>
      <w:r w:rsidR="00B213D8" w:rsidRPr="0055125B">
        <w:t>45.8.3</w:t>
      </w:r>
      <w:r w:rsidR="00C37E65" w:rsidRPr="0055125B">
        <w:fldChar w:fldCharType="end"/>
      </w:r>
      <w:r w:rsidRPr="0055125B">
        <w:t xml:space="preserve">  и</w:t>
      </w:r>
      <w:r w:rsidR="00C37E65" w:rsidRPr="0055125B">
        <w:t xml:space="preserve"> </w:t>
      </w:r>
      <w:r w:rsidR="00C37E65" w:rsidRPr="0055125B">
        <w:fldChar w:fldCharType="begin"/>
      </w:r>
      <w:r w:rsidR="00C37E65" w:rsidRPr="0055125B">
        <w:instrText xml:space="preserve"> REF _Ref523838860 \r \h </w:instrText>
      </w:r>
      <w:r w:rsidR="00AD0AF9" w:rsidRPr="0055125B">
        <w:instrText xml:space="preserve"> \* MERGEFORMAT </w:instrText>
      </w:r>
      <w:r w:rsidR="00C37E65" w:rsidRPr="0055125B">
        <w:fldChar w:fldCharType="separate"/>
      </w:r>
      <w:r w:rsidR="00B213D8" w:rsidRPr="0055125B">
        <w:t>44.8.2</w:t>
      </w:r>
      <w:r w:rsidR="00C37E65" w:rsidRPr="0055125B">
        <w:fldChar w:fldCharType="end"/>
      </w:r>
      <w:r w:rsidRPr="0055125B">
        <w:t xml:space="preserve"> настоящего Положения</w:t>
      </w:r>
      <w:r w:rsidR="00C37E65" w:rsidRPr="0055125B">
        <w:t>,</w:t>
      </w:r>
      <w:r w:rsidRPr="0055125B">
        <w:t xml:space="preserve"> Заказчик вправе объявить о проведении повторн</w:t>
      </w:r>
      <w:r w:rsidR="00C37E65" w:rsidRPr="0055125B">
        <w:t>ого</w:t>
      </w:r>
      <w:r w:rsidRPr="0055125B">
        <w:t xml:space="preserve"> </w:t>
      </w:r>
      <w:r w:rsidR="00C37E65" w:rsidRPr="0055125B">
        <w:t>запроса цен</w:t>
      </w:r>
      <w:r w:rsidRPr="0055125B">
        <w:t xml:space="preserve"> или</w:t>
      </w:r>
      <w:r w:rsidRPr="0055125B">
        <w:rPr>
          <w:b/>
        </w:rPr>
        <w:t xml:space="preserve"> </w:t>
      </w:r>
      <w:r w:rsidRPr="0055125B">
        <w:t xml:space="preserve">осуществить закупку у единственного поставщика, исполнителя, подрядчика в соответствии с требованиями </w:t>
      </w:r>
      <w:proofErr w:type="spellStart"/>
      <w:r w:rsidR="000E4088" w:rsidRPr="0055125B">
        <w:t>пп</w:t>
      </w:r>
      <w:proofErr w:type="spellEnd"/>
      <w:r w:rsidR="000E4088" w:rsidRPr="0055125B">
        <w:t xml:space="preserve">. </w:t>
      </w:r>
      <w:r w:rsidR="000E4088" w:rsidRPr="0055125B">
        <w:fldChar w:fldCharType="begin"/>
      </w:r>
      <w:r w:rsidR="000E4088" w:rsidRPr="0055125B">
        <w:instrText xml:space="preserve"> REF _Ref523989272 \r \h </w:instrText>
      </w:r>
      <w:r w:rsidR="00AD0AF9" w:rsidRPr="0055125B">
        <w:instrText xml:space="preserve"> \* MERGEFORMAT </w:instrText>
      </w:r>
      <w:r w:rsidR="000E4088" w:rsidRPr="0055125B">
        <w:fldChar w:fldCharType="separate"/>
      </w:r>
      <w:r w:rsidR="00B213D8" w:rsidRPr="0055125B">
        <w:t>50.4.12</w:t>
      </w:r>
      <w:r w:rsidR="000E4088" w:rsidRPr="0055125B">
        <w:fldChar w:fldCharType="end"/>
      </w:r>
      <w:r w:rsidR="000E4088" w:rsidRPr="0055125B">
        <w:t xml:space="preserve"> </w:t>
      </w:r>
      <w:r w:rsidRPr="0055125B">
        <w:t xml:space="preserve">раздела </w:t>
      </w:r>
      <w:r w:rsidRPr="0055125B">
        <w:fldChar w:fldCharType="begin"/>
      </w:r>
      <w:r w:rsidRPr="0055125B">
        <w:instrText xml:space="preserve"> REF _Ref523497338 \w \h </w:instrText>
      </w:r>
      <w:r w:rsidR="00AD0AF9" w:rsidRPr="0055125B">
        <w:instrText xml:space="preserve"> \* MERGEFORMAT </w:instrText>
      </w:r>
      <w:r w:rsidRPr="0055125B">
        <w:fldChar w:fldCharType="separate"/>
      </w:r>
      <w:r w:rsidR="00B213D8" w:rsidRPr="0055125B">
        <w:t>XII</w:t>
      </w:r>
      <w:r w:rsidRPr="0055125B">
        <w:fldChar w:fldCharType="end"/>
      </w:r>
      <w:r w:rsidRPr="0055125B">
        <w:t xml:space="preserve"> настоящего Положения.</w:t>
      </w:r>
      <w:bookmarkEnd w:id="1651"/>
      <w:bookmarkEnd w:id="1652"/>
    </w:p>
    <w:p w14:paraId="6D63A451" w14:textId="77777777" w:rsidR="0099712E" w:rsidRPr="0055125B" w:rsidRDefault="0099712E" w:rsidP="0099712E">
      <w:pPr>
        <w:widowControl w:val="0"/>
        <w:ind w:firstLine="567"/>
      </w:pPr>
      <w:r w:rsidRPr="0055125B">
        <w:t xml:space="preserve">В  этих  случаях  Заказчик  обязан  внести  изменения  в  План  закупки в порядке, установленном разделом </w:t>
      </w:r>
      <w:r w:rsidRPr="0055125B">
        <w:fldChar w:fldCharType="begin"/>
      </w:r>
      <w:r w:rsidRPr="0055125B">
        <w:instrText xml:space="preserve"> REF _Ref523497353 \w \h </w:instrText>
      </w:r>
      <w:r w:rsidR="00AD0AF9" w:rsidRPr="0055125B">
        <w:instrText xml:space="preserve"> \* MERGEFORMAT </w:instrText>
      </w:r>
      <w:r w:rsidRPr="0055125B">
        <w:fldChar w:fldCharType="separate"/>
      </w:r>
      <w:r w:rsidR="00B213D8" w:rsidRPr="0055125B">
        <w:t>4</w:t>
      </w:r>
      <w:r w:rsidRPr="0055125B">
        <w:fldChar w:fldCharType="end"/>
      </w:r>
      <w:r w:rsidRPr="0055125B">
        <w:t xml:space="preserve"> настоящего Положения.</w:t>
      </w:r>
    </w:p>
    <w:p w14:paraId="22A3A114" w14:textId="77777777" w:rsidR="0099712E" w:rsidRPr="0055125B" w:rsidRDefault="0099712E" w:rsidP="007C436F">
      <w:pPr>
        <w:pStyle w:val="2"/>
      </w:pPr>
      <w:bookmarkStart w:id="1653" w:name="_Toc523998826"/>
      <w:r w:rsidRPr="0055125B">
        <w:t>В случае принятия решения о проведении повторн</w:t>
      </w:r>
      <w:r w:rsidR="00C37E65" w:rsidRPr="0055125B">
        <w:rPr>
          <w:lang w:val="ru-RU"/>
        </w:rPr>
        <w:t>ого запроса цен</w:t>
      </w:r>
      <w:r w:rsidRPr="0055125B">
        <w:t xml:space="preserve"> Заказчик вправе изменить условия закупки. 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содержащиеся в документации о закупке и проекте договора, должны соответствовать требованиям и условиям, которые содержались в документации о проведении </w:t>
      </w:r>
      <w:r w:rsidR="00C37E65" w:rsidRPr="0055125B">
        <w:rPr>
          <w:lang w:val="ru-RU"/>
        </w:rPr>
        <w:t>запроса цен</w:t>
      </w:r>
      <w:r w:rsidRPr="0055125B">
        <w:t>, признанн</w:t>
      </w:r>
      <w:r w:rsidR="00C37E65" w:rsidRPr="0055125B">
        <w:rPr>
          <w:lang w:val="ru-RU"/>
        </w:rPr>
        <w:t>ого</w:t>
      </w:r>
      <w:r w:rsidRPr="0055125B">
        <w:t xml:space="preserve"> несостоявшимся, за исключением срока</w:t>
      </w:r>
      <w:r w:rsidR="00C37E65" w:rsidRPr="0055125B">
        <w:t xml:space="preserve"> исполнения договора, который в </w:t>
      </w:r>
      <w:r w:rsidRPr="0055125B">
        <w:t xml:space="preserve">случае, если он определен конкретной календарной датой, должен быть продлен на срок не менее чем срок, необходимый для проведения </w:t>
      </w:r>
      <w:r w:rsidRPr="0055125B">
        <w:rPr>
          <w:lang w:val="ru-RU"/>
        </w:rPr>
        <w:t>повторн</w:t>
      </w:r>
      <w:r w:rsidR="00C37E65" w:rsidRPr="0055125B">
        <w:rPr>
          <w:lang w:val="ru-RU"/>
        </w:rPr>
        <w:t>ого</w:t>
      </w:r>
      <w:r w:rsidRPr="0055125B">
        <w:rPr>
          <w:lang w:val="ru-RU"/>
        </w:rPr>
        <w:t xml:space="preserve"> </w:t>
      </w:r>
      <w:r w:rsidR="00C37E65" w:rsidRPr="0055125B">
        <w:rPr>
          <w:lang w:val="ru-RU"/>
        </w:rPr>
        <w:t>запроса цен</w:t>
      </w:r>
      <w:r w:rsidRPr="0055125B">
        <w:t>.</w:t>
      </w:r>
      <w:bookmarkEnd w:id="1653"/>
    </w:p>
    <w:p w14:paraId="7A67343C" w14:textId="77777777" w:rsidR="0099712E" w:rsidRPr="0055125B" w:rsidRDefault="0099712E" w:rsidP="007C436F">
      <w:pPr>
        <w:pStyle w:val="2"/>
      </w:pPr>
      <w:bookmarkStart w:id="1654" w:name="_Ref523990915"/>
      <w:bookmarkStart w:id="1655" w:name="_Toc523998827"/>
      <w:r w:rsidRPr="0055125B">
        <w:t xml:space="preserve">Если  </w:t>
      </w:r>
      <w:r w:rsidR="00C37E65" w:rsidRPr="0055125B">
        <w:rPr>
          <w:lang w:val="ru-RU"/>
        </w:rPr>
        <w:t>запрос цен</w:t>
      </w:r>
      <w:r w:rsidRPr="0055125B">
        <w:rPr>
          <w:lang w:val="ru-RU"/>
        </w:rPr>
        <w:t xml:space="preserve"> </w:t>
      </w:r>
      <w:r w:rsidRPr="0055125B">
        <w:t>повторн</w:t>
      </w:r>
      <w:r w:rsidRPr="0055125B">
        <w:rPr>
          <w:lang w:val="ru-RU"/>
        </w:rPr>
        <w:t>о</w:t>
      </w:r>
      <w:r w:rsidRPr="0055125B">
        <w:t xml:space="preserve"> признан  несостоявшимся  по  причине отсутствия поданных заявок Заказчик вправе заключить договор  с единственным  поставщиком  (подрядчиком,  исполнителем)</w:t>
      </w:r>
      <w:r w:rsidRPr="0055125B">
        <w:rPr>
          <w:lang w:val="ru-RU"/>
        </w:rPr>
        <w:t xml:space="preserve"> в соответствии с </w:t>
      </w:r>
      <w:r w:rsidR="000E4088" w:rsidRPr="0055125B">
        <w:t xml:space="preserve">требованиями </w:t>
      </w:r>
      <w:proofErr w:type="spellStart"/>
      <w:r w:rsidR="000E4088" w:rsidRPr="0055125B">
        <w:rPr>
          <w:lang w:val="ru-RU"/>
        </w:rPr>
        <w:t>пп</w:t>
      </w:r>
      <w:proofErr w:type="spellEnd"/>
      <w:r w:rsidR="000E4088" w:rsidRPr="0055125B">
        <w:rPr>
          <w:lang w:val="ru-RU"/>
        </w:rPr>
        <w:t xml:space="preserve">. </w:t>
      </w:r>
      <w:r w:rsidR="000E4088" w:rsidRPr="0055125B">
        <w:rPr>
          <w:lang w:val="ru-RU"/>
        </w:rPr>
        <w:fldChar w:fldCharType="begin"/>
      </w:r>
      <w:r w:rsidR="000E4088" w:rsidRPr="0055125B">
        <w:rPr>
          <w:lang w:val="ru-RU"/>
        </w:rPr>
        <w:instrText xml:space="preserve"> REF _Ref523989272 \r \h </w:instrText>
      </w:r>
      <w:r w:rsidR="00AD0AF9" w:rsidRPr="0055125B">
        <w:rPr>
          <w:lang w:val="ru-RU"/>
        </w:rPr>
        <w:instrText xml:space="preserve"> \* MERGEFORMAT </w:instrText>
      </w:r>
      <w:r w:rsidR="000E4088" w:rsidRPr="0055125B">
        <w:rPr>
          <w:lang w:val="ru-RU"/>
        </w:rPr>
      </w:r>
      <w:r w:rsidR="000E4088" w:rsidRPr="0055125B">
        <w:rPr>
          <w:lang w:val="ru-RU"/>
        </w:rPr>
        <w:fldChar w:fldCharType="separate"/>
      </w:r>
      <w:r w:rsidR="00B213D8" w:rsidRPr="0055125B">
        <w:rPr>
          <w:lang w:val="ru-RU"/>
        </w:rPr>
        <w:t>50.4.12</w:t>
      </w:r>
      <w:r w:rsidR="000E4088" w:rsidRPr="0055125B">
        <w:rPr>
          <w:lang w:val="ru-RU"/>
        </w:rPr>
        <w:fldChar w:fldCharType="end"/>
      </w:r>
      <w:r w:rsidR="000E4088" w:rsidRPr="0055125B">
        <w:rPr>
          <w:lang w:val="ru-RU"/>
        </w:rPr>
        <w:t xml:space="preserve"> </w:t>
      </w:r>
      <w:r w:rsidR="000E4088" w:rsidRPr="0055125B">
        <w:t>раздела</w:t>
      </w:r>
      <w:r w:rsidRPr="0055125B">
        <w:rPr>
          <w:lang w:val="ru-RU"/>
        </w:rPr>
        <w:t xml:space="preserve"> </w:t>
      </w:r>
      <w:r w:rsidRPr="0055125B">
        <w:rPr>
          <w:lang w:val="ru-RU"/>
        </w:rPr>
        <w:fldChar w:fldCharType="begin"/>
      </w:r>
      <w:r w:rsidRPr="0055125B">
        <w:rPr>
          <w:lang w:val="ru-RU"/>
        </w:rPr>
        <w:instrText xml:space="preserve"> REF _Ref523497458 \w \h </w:instrText>
      </w:r>
      <w:r w:rsidR="00AD0AF9" w:rsidRPr="0055125B">
        <w:rPr>
          <w:lang w:val="ru-RU"/>
        </w:rPr>
        <w:instrText xml:space="preserve"> \* MERGEFORMAT </w:instrText>
      </w:r>
      <w:r w:rsidRPr="0055125B">
        <w:rPr>
          <w:lang w:val="ru-RU"/>
        </w:rPr>
      </w:r>
      <w:r w:rsidRPr="0055125B">
        <w:rPr>
          <w:lang w:val="ru-RU"/>
        </w:rPr>
        <w:fldChar w:fldCharType="separate"/>
      </w:r>
      <w:r w:rsidR="00B213D8" w:rsidRPr="0055125B">
        <w:rPr>
          <w:lang w:val="ru-RU"/>
        </w:rPr>
        <w:t>XII</w:t>
      </w:r>
      <w:r w:rsidRPr="0055125B">
        <w:rPr>
          <w:lang w:val="ru-RU"/>
        </w:rPr>
        <w:fldChar w:fldCharType="end"/>
      </w:r>
      <w:r w:rsidRPr="0055125B">
        <w:rPr>
          <w:lang w:val="ru-RU"/>
        </w:rPr>
        <w:t xml:space="preserve"> настоящего Положения</w:t>
      </w:r>
      <w:r w:rsidRPr="0055125B">
        <w:t>.</w:t>
      </w:r>
      <w:bookmarkEnd w:id="1654"/>
      <w:bookmarkEnd w:id="1655"/>
      <w:r w:rsidRPr="0055125B">
        <w:t xml:space="preserve"> </w:t>
      </w:r>
    </w:p>
    <w:bookmarkEnd w:id="1476"/>
    <w:p w14:paraId="644BD5EF" w14:textId="77777777" w:rsidR="00C815AB" w:rsidRPr="0055125B" w:rsidRDefault="00C815AB" w:rsidP="00402C21">
      <w:pPr>
        <w:widowControl w:val="0"/>
        <w:ind w:firstLine="567"/>
        <w:jc w:val="both"/>
      </w:pPr>
    </w:p>
    <w:p w14:paraId="4C5B20A5" w14:textId="77777777" w:rsidR="002B25D2" w:rsidRPr="0055125B" w:rsidRDefault="002B25D2" w:rsidP="00F50F14">
      <w:pPr>
        <w:pStyle w:val="1"/>
        <w:rPr>
          <w:sz w:val="24"/>
          <w:szCs w:val="24"/>
          <w:lang w:val="ru-RU"/>
        </w:rPr>
      </w:pPr>
      <w:r w:rsidRPr="0055125B">
        <w:rPr>
          <w:sz w:val="24"/>
          <w:szCs w:val="24"/>
        </w:rPr>
        <w:t xml:space="preserve"> </w:t>
      </w:r>
      <w:bookmarkStart w:id="1656" w:name="_Ref523841176"/>
      <w:bookmarkStart w:id="1657" w:name="_Ref523841251"/>
      <w:bookmarkStart w:id="1658" w:name="_Ref523841869"/>
      <w:bookmarkStart w:id="1659" w:name="_Toc523998828"/>
      <w:r w:rsidRPr="0055125B">
        <w:rPr>
          <w:sz w:val="24"/>
          <w:szCs w:val="24"/>
        </w:rPr>
        <w:t>Закупки пу</w:t>
      </w:r>
      <w:r w:rsidRPr="0055125B">
        <w:rPr>
          <w:rStyle w:val="26"/>
          <w:sz w:val="24"/>
          <w:szCs w:val="24"/>
        </w:rPr>
        <w:t>т</w:t>
      </w:r>
      <w:r w:rsidRPr="0055125B">
        <w:rPr>
          <w:sz w:val="24"/>
          <w:szCs w:val="24"/>
        </w:rPr>
        <w:t xml:space="preserve">ем проведения закрытых </w:t>
      </w:r>
      <w:bookmarkEnd w:id="1656"/>
      <w:bookmarkEnd w:id="1657"/>
      <w:bookmarkEnd w:id="1658"/>
      <w:bookmarkEnd w:id="1659"/>
      <w:r w:rsidR="00EB4833" w:rsidRPr="0055125B">
        <w:rPr>
          <w:sz w:val="24"/>
          <w:szCs w:val="24"/>
          <w:lang w:val="ru-RU"/>
        </w:rPr>
        <w:t>способов</w:t>
      </w:r>
    </w:p>
    <w:p w14:paraId="5F002638" w14:textId="77777777" w:rsidR="00BA4C02" w:rsidRPr="0055125B" w:rsidRDefault="00BA4C02" w:rsidP="00F50F14">
      <w:pPr>
        <w:pStyle w:val="10"/>
        <w:rPr>
          <w:sz w:val="24"/>
          <w:szCs w:val="24"/>
        </w:rPr>
      </w:pPr>
      <w:bookmarkStart w:id="1660" w:name="_Toc523998829"/>
      <w:bookmarkStart w:id="1661" w:name="sub_801"/>
      <w:bookmarkEnd w:id="1473"/>
      <w:r w:rsidRPr="0055125B">
        <w:rPr>
          <w:sz w:val="24"/>
          <w:szCs w:val="24"/>
        </w:rPr>
        <w:t>Общий порядок проведения</w:t>
      </w:r>
      <w:bookmarkEnd w:id="1660"/>
      <w:r w:rsidR="00EB4833" w:rsidRPr="0055125B">
        <w:rPr>
          <w:sz w:val="24"/>
          <w:szCs w:val="24"/>
          <w:lang w:val="ru-RU"/>
        </w:rPr>
        <w:t xml:space="preserve"> закрытой закупки</w:t>
      </w:r>
    </w:p>
    <w:p w14:paraId="23C708BD" w14:textId="77777777" w:rsidR="00C37649" w:rsidRPr="0055125B" w:rsidRDefault="00C37649" w:rsidP="007C436F">
      <w:pPr>
        <w:pStyle w:val="2"/>
      </w:pPr>
      <w:bookmarkStart w:id="1662" w:name="_Toc523998830"/>
      <w:r w:rsidRPr="0055125B">
        <w:rPr>
          <w:lang w:val="ru-RU"/>
        </w:rPr>
        <w:t xml:space="preserve">Заказчик вправе проводить </w:t>
      </w:r>
      <w:r w:rsidRPr="0055125B">
        <w:t>конкурент</w:t>
      </w:r>
      <w:r w:rsidRPr="0055125B">
        <w:rPr>
          <w:lang w:val="ru-RU"/>
        </w:rPr>
        <w:t>ную</w:t>
      </w:r>
      <w:r w:rsidRPr="0055125B">
        <w:t xml:space="preserve"> закупк</w:t>
      </w:r>
      <w:r w:rsidRPr="0055125B">
        <w:rPr>
          <w:lang w:val="ru-RU"/>
        </w:rPr>
        <w:t xml:space="preserve">у </w:t>
      </w:r>
      <w:r w:rsidRPr="0055125B">
        <w:t>закрытым способом, в случае, если сведения о такой закупке составляют государственную тайну или если Правительством РФ определены конкретные закупки, сведения о которых не составляют государственную тайну, но не подлежат размещению в единой информационной системе.</w:t>
      </w:r>
      <w:bookmarkEnd w:id="1662"/>
    </w:p>
    <w:p w14:paraId="25A6FEB2" w14:textId="77777777" w:rsidR="00BE6658" w:rsidRPr="0055125B" w:rsidRDefault="00BE6658" w:rsidP="007C436F">
      <w:pPr>
        <w:pStyle w:val="2"/>
      </w:pPr>
      <w:bookmarkStart w:id="1663" w:name="_Toc523998831"/>
      <w:bookmarkStart w:id="1664" w:name="sub_803"/>
      <w:bookmarkEnd w:id="1661"/>
      <w:r w:rsidRPr="0055125B">
        <w:t>Закрытая конкурентная закупка осуществляется в</w:t>
      </w:r>
      <w:r w:rsidR="00AF7EE7" w:rsidRPr="0055125B">
        <w:t xml:space="preserve"> соответствии с</w:t>
      </w:r>
      <w:r w:rsidRPr="0055125B">
        <w:t xml:space="preserve"> </w:t>
      </w:r>
      <w:r w:rsidR="00AF7EE7" w:rsidRPr="0055125B">
        <w:t xml:space="preserve">требованиями, установленными статьей 3.5 Федерального закона от 18.07.2011 № 223-ФЗ и в </w:t>
      </w:r>
      <w:r w:rsidRPr="0055125B">
        <w:t xml:space="preserve">порядке, установленном </w:t>
      </w:r>
      <w:hyperlink r:id="rId30" w:history="1">
        <w:r w:rsidRPr="0055125B">
          <w:rPr>
            <w:rStyle w:val="a8"/>
            <w:color w:val="auto"/>
            <w:u w:val="none"/>
          </w:rPr>
          <w:t>статьей 3.2</w:t>
        </w:r>
      </w:hyperlink>
      <w:r w:rsidRPr="0055125B">
        <w:t xml:space="preserve"> Федерального закона от 18.07.2011 № 223-ФЗ.</w:t>
      </w:r>
      <w:bookmarkEnd w:id="1663"/>
    </w:p>
    <w:p w14:paraId="1285C9CF" w14:textId="77777777" w:rsidR="00AF7EE7" w:rsidRPr="0055125B" w:rsidRDefault="00AF7EE7" w:rsidP="007C436F">
      <w:pPr>
        <w:pStyle w:val="2"/>
      </w:pPr>
      <w:bookmarkStart w:id="1665" w:name="_Toc523998832"/>
      <w:r w:rsidRPr="0055125B">
        <w:t>Информация о закрытой конкурентной закупке не подлежит размещению в единой информационной системе.</w:t>
      </w:r>
      <w:bookmarkEnd w:id="1665"/>
      <w:r w:rsidRPr="0055125B">
        <w:t xml:space="preserve"> </w:t>
      </w:r>
    </w:p>
    <w:p w14:paraId="319BC731" w14:textId="77777777" w:rsidR="00AF7EE7" w:rsidRPr="0055125B" w:rsidRDefault="00AF7EE7" w:rsidP="007C436F">
      <w:pPr>
        <w:pStyle w:val="2"/>
      </w:pPr>
      <w:bookmarkStart w:id="1666" w:name="_Toc523998833"/>
      <w:r w:rsidRPr="0055125B">
        <w:t xml:space="preserve">При </w:t>
      </w:r>
      <w:r w:rsidRPr="0055125B">
        <w:rPr>
          <w:lang w:val="ru-RU"/>
        </w:rPr>
        <w:t>проведении закрытой конкурентной закупки</w:t>
      </w:r>
      <w:r w:rsidRPr="0055125B">
        <w:t xml:space="preserve">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Федерального закона от 18.07.2011 № 223-ФЗ.</w:t>
      </w:r>
      <w:bookmarkEnd w:id="1666"/>
      <w:r w:rsidRPr="0055125B">
        <w:t xml:space="preserve"> </w:t>
      </w:r>
    </w:p>
    <w:p w14:paraId="40357718" w14:textId="77777777" w:rsidR="00AF7EE7" w:rsidRPr="0055125B" w:rsidRDefault="00AF7EE7" w:rsidP="007C436F">
      <w:pPr>
        <w:pStyle w:val="2"/>
      </w:pPr>
      <w:bookmarkStart w:id="1667" w:name="_Toc523998834"/>
      <w:r w:rsidRPr="0055125B">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bookmarkStart w:id="1668" w:name="sub_808"/>
      <w:bookmarkEnd w:id="1664"/>
      <w:bookmarkEnd w:id="1667"/>
    </w:p>
    <w:p w14:paraId="5E26BAD2" w14:textId="77777777" w:rsidR="002B25D2" w:rsidRPr="0055125B" w:rsidRDefault="002B25D2" w:rsidP="007C436F">
      <w:pPr>
        <w:pStyle w:val="2"/>
      </w:pPr>
      <w:bookmarkStart w:id="1669" w:name="_Toc523998835"/>
      <w:r w:rsidRPr="0055125B">
        <w:t>Заявки на участие в</w:t>
      </w:r>
      <w:r w:rsidR="00AF7EE7" w:rsidRPr="0055125B">
        <w:t xml:space="preserve"> закрыто</w:t>
      </w:r>
      <w:r w:rsidR="00AF7EE7" w:rsidRPr="0055125B">
        <w:rPr>
          <w:lang w:val="ru-RU"/>
        </w:rPr>
        <w:t xml:space="preserve">й конкурентной закупке </w:t>
      </w:r>
      <w:r w:rsidRPr="0055125B">
        <w:t xml:space="preserve">принимаются только от лиц, приглашенных </w:t>
      </w:r>
      <w:r w:rsidR="00AF7EE7" w:rsidRPr="0055125B">
        <w:rPr>
          <w:lang w:val="ru-RU"/>
        </w:rPr>
        <w:t>Заказчиком</w:t>
      </w:r>
      <w:r w:rsidRPr="0055125B">
        <w:t xml:space="preserve"> к участию</w:t>
      </w:r>
      <w:r w:rsidR="00AF7EE7" w:rsidRPr="0055125B">
        <w:rPr>
          <w:lang w:val="ru-RU"/>
        </w:rPr>
        <w:t xml:space="preserve">, </w:t>
      </w:r>
      <w:r w:rsidRPr="0055125B">
        <w:t>которым была предоставлена закупочная документация.</w:t>
      </w:r>
      <w:bookmarkEnd w:id="1669"/>
      <w:r w:rsidRPr="0055125B">
        <w:t xml:space="preserve"> </w:t>
      </w:r>
    </w:p>
    <w:p w14:paraId="0ED9E1BC" w14:textId="77777777" w:rsidR="002B25D2" w:rsidRPr="0055125B" w:rsidRDefault="002B25D2" w:rsidP="007C436F">
      <w:pPr>
        <w:pStyle w:val="2"/>
      </w:pPr>
      <w:bookmarkStart w:id="1670" w:name="_Toc523998836"/>
      <w:bookmarkStart w:id="1671" w:name="sub_809"/>
      <w:bookmarkEnd w:id="1668"/>
      <w:r w:rsidRPr="0055125B">
        <w:t>Закрыт</w:t>
      </w:r>
      <w:r w:rsidR="00AF7EE7" w:rsidRPr="0055125B">
        <w:t>ая</w:t>
      </w:r>
      <w:r w:rsidRPr="0055125B">
        <w:t xml:space="preserve"> </w:t>
      </w:r>
      <w:r w:rsidR="00AF7EE7" w:rsidRPr="0055125B">
        <w:t>закупка</w:t>
      </w:r>
      <w:r w:rsidRPr="0055125B">
        <w:t xml:space="preserve"> мо</w:t>
      </w:r>
      <w:r w:rsidR="00790845" w:rsidRPr="0055125B">
        <w:t>ж</w:t>
      </w:r>
      <w:r w:rsidR="00AF7EE7" w:rsidRPr="0055125B">
        <w:t>ет</w:t>
      </w:r>
      <w:r w:rsidRPr="0055125B">
        <w:t xml:space="preserve">  проводиться с применением процедуры </w:t>
      </w:r>
      <w:proofErr w:type="spellStart"/>
      <w:r w:rsidRPr="0055125B">
        <w:t>уторговывания</w:t>
      </w:r>
      <w:proofErr w:type="spellEnd"/>
      <w:r w:rsidRPr="0055125B">
        <w:t xml:space="preserve">, решение о применении процедуры </w:t>
      </w:r>
      <w:proofErr w:type="spellStart"/>
      <w:r w:rsidRPr="0055125B">
        <w:t>уторговывания</w:t>
      </w:r>
      <w:proofErr w:type="spellEnd"/>
      <w:r w:rsidRPr="0055125B">
        <w:t xml:space="preserve"> принимает </w:t>
      </w:r>
      <w:r w:rsidR="00AF7EE7" w:rsidRPr="0055125B">
        <w:t>комиссия</w:t>
      </w:r>
      <w:r w:rsidRPr="0055125B">
        <w:t>.</w:t>
      </w:r>
      <w:bookmarkEnd w:id="1670"/>
      <w:r w:rsidRPr="0055125B">
        <w:t xml:space="preserve"> </w:t>
      </w:r>
    </w:p>
    <w:p w14:paraId="57B59BCC" w14:textId="77777777" w:rsidR="006D1DA4" w:rsidRPr="0055125B" w:rsidRDefault="00DE4E95" w:rsidP="00402C21">
      <w:pPr>
        <w:widowControl w:val="0"/>
        <w:ind w:firstLine="567"/>
        <w:jc w:val="both"/>
      </w:pPr>
      <w:r w:rsidRPr="0055125B">
        <w:tab/>
      </w:r>
      <w:r w:rsidR="002B25D2" w:rsidRPr="0055125B">
        <w:t xml:space="preserve">Организатор вправе применять процедуру </w:t>
      </w:r>
      <w:proofErr w:type="spellStart"/>
      <w:r w:rsidR="002B25D2" w:rsidRPr="0055125B">
        <w:t>уторговывания</w:t>
      </w:r>
      <w:proofErr w:type="spellEnd"/>
      <w:r w:rsidR="002B25D2" w:rsidRPr="0055125B">
        <w:t xml:space="preserve"> только в случае, если информации </w:t>
      </w:r>
      <w:hyperlink r:id="rId31" w:history="1"/>
      <w:r w:rsidR="002B25D2" w:rsidRPr="0055125B">
        <w:t xml:space="preserve">о возможности проведения </w:t>
      </w:r>
      <w:proofErr w:type="spellStart"/>
      <w:r w:rsidR="002B25D2" w:rsidRPr="0055125B">
        <w:t>уторговывания</w:t>
      </w:r>
      <w:proofErr w:type="spellEnd"/>
      <w:r w:rsidR="002B25D2" w:rsidRPr="0055125B">
        <w:t xml:space="preserve"> была указ</w:t>
      </w:r>
      <w:bookmarkStart w:id="1672" w:name="sub_810"/>
      <w:bookmarkEnd w:id="1671"/>
      <w:r w:rsidR="00790845" w:rsidRPr="0055125B">
        <w:t>ана в извещении и документации о такой закупке.</w:t>
      </w:r>
    </w:p>
    <w:p w14:paraId="6D26CB48" w14:textId="77777777" w:rsidR="00790845" w:rsidRPr="0055125B" w:rsidRDefault="002B25D2" w:rsidP="007C436F">
      <w:pPr>
        <w:pStyle w:val="2"/>
        <w:rPr>
          <w:lang w:val="ru-RU"/>
        </w:rPr>
      </w:pPr>
      <w:bookmarkStart w:id="1673" w:name="_Toc523998837"/>
      <w:r w:rsidRPr="0055125B">
        <w:t>Не допускается взимание с участников закупки платы за участие в закрыт</w:t>
      </w:r>
      <w:r w:rsidR="00790845" w:rsidRPr="0055125B">
        <w:t>ой конкурентной закупке</w:t>
      </w:r>
      <w:r w:rsidRPr="0055125B">
        <w:t>.</w:t>
      </w:r>
      <w:bookmarkEnd w:id="1673"/>
    </w:p>
    <w:p w14:paraId="045171C3" w14:textId="77777777" w:rsidR="00790845" w:rsidRPr="0055125B" w:rsidRDefault="00790845" w:rsidP="007C436F">
      <w:pPr>
        <w:pStyle w:val="2"/>
        <w:rPr>
          <w:lang w:val="ru-RU"/>
        </w:rPr>
      </w:pPr>
      <w:bookmarkStart w:id="1674" w:name="_Toc523998838"/>
      <w:r w:rsidRPr="0055125B">
        <w:rPr>
          <w:lang w:val="ru-RU"/>
        </w:rPr>
        <w:t>О</w:t>
      </w:r>
      <w:proofErr w:type="spellStart"/>
      <w:r w:rsidRPr="0055125B">
        <w:t>собенности</w:t>
      </w:r>
      <w:proofErr w:type="spellEnd"/>
      <w:r w:rsidRPr="0055125B">
        <w:t xml:space="preserve"> документооборота при осуществлении закрытых конкурентных закупок в электронной форме, а также </w:t>
      </w:r>
      <w:hyperlink r:id="rId32" w:history="1">
        <w:r w:rsidRPr="0055125B">
          <w:t>перечень</w:t>
        </w:r>
      </w:hyperlink>
      <w:r w:rsidRPr="0055125B">
        <w:t xml:space="preserve"> операторов электронных площадок для осуществления закрытых конкурентных закупок и порядок аккредитации на таких электронных площадках</w:t>
      </w:r>
      <w:r w:rsidRPr="0055125B">
        <w:rPr>
          <w:lang w:val="ru-RU"/>
        </w:rPr>
        <w:t xml:space="preserve"> </w:t>
      </w:r>
      <w:r w:rsidRPr="0055125B">
        <w:t>определяет</w:t>
      </w:r>
      <w:r w:rsidRPr="0055125B">
        <w:rPr>
          <w:lang w:val="ru-RU"/>
        </w:rPr>
        <w:t xml:space="preserve"> </w:t>
      </w:r>
      <w:r w:rsidRPr="0055125B">
        <w:t>Правительство Российской Федерации</w:t>
      </w:r>
      <w:r w:rsidRPr="0055125B">
        <w:rPr>
          <w:lang w:val="ru-RU"/>
        </w:rPr>
        <w:t>.</w:t>
      </w:r>
      <w:bookmarkEnd w:id="1674"/>
    </w:p>
    <w:bookmarkEnd w:id="1672"/>
    <w:p w14:paraId="4385E8D5" w14:textId="77777777" w:rsidR="002B25D2" w:rsidRPr="0055125B" w:rsidRDefault="002B25D2" w:rsidP="00402C21">
      <w:pPr>
        <w:widowControl w:val="0"/>
        <w:jc w:val="both"/>
      </w:pPr>
    </w:p>
    <w:p w14:paraId="0342068E" w14:textId="77777777" w:rsidR="006A33B5" w:rsidRPr="0055125B" w:rsidRDefault="006A33B5" w:rsidP="00F50F14">
      <w:pPr>
        <w:pStyle w:val="1"/>
        <w:rPr>
          <w:sz w:val="24"/>
          <w:szCs w:val="24"/>
          <w:lang w:val="ru-RU"/>
        </w:rPr>
      </w:pPr>
      <w:bookmarkStart w:id="1675" w:name="_Toc523998839"/>
      <w:proofErr w:type="spellStart"/>
      <w:r w:rsidRPr="0055125B">
        <w:rPr>
          <w:sz w:val="24"/>
          <w:szCs w:val="24"/>
        </w:rPr>
        <w:t>Предквалификация</w:t>
      </w:r>
      <w:proofErr w:type="spellEnd"/>
      <w:r w:rsidRPr="0055125B">
        <w:rPr>
          <w:sz w:val="24"/>
          <w:szCs w:val="24"/>
        </w:rPr>
        <w:t>.  Реестр потенциальных участников закупок</w:t>
      </w:r>
      <w:bookmarkEnd w:id="1675"/>
    </w:p>
    <w:p w14:paraId="17021A87" w14:textId="77777777" w:rsidR="002B1273" w:rsidRPr="0055125B" w:rsidRDefault="002B1273" w:rsidP="00F50F14">
      <w:pPr>
        <w:pStyle w:val="10"/>
        <w:rPr>
          <w:sz w:val="24"/>
          <w:szCs w:val="24"/>
        </w:rPr>
      </w:pPr>
      <w:bookmarkStart w:id="1676" w:name="_Toc523998840"/>
      <w:r w:rsidRPr="0055125B">
        <w:rPr>
          <w:sz w:val="24"/>
          <w:szCs w:val="24"/>
        </w:rPr>
        <w:t>Общий порядок проведения</w:t>
      </w:r>
      <w:bookmarkEnd w:id="1676"/>
    </w:p>
    <w:p w14:paraId="46C07593" w14:textId="77777777" w:rsidR="002B25D2" w:rsidRPr="0055125B" w:rsidRDefault="002B25D2" w:rsidP="007C436F">
      <w:pPr>
        <w:pStyle w:val="2"/>
      </w:pPr>
      <w:bookmarkStart w:id="1677" w:name="sub_601"/>
      <w:r w:rsidRPr="0055125B">
        <w:t> </w:t>
      </w:r>
      <w:bookmarkStart w:id="1678" w:name="_Toc523998841"/>
      <w:r w:rsidRPr="0055125B">
        <w:t xml:space="preserve">В целях определения потенциальных участников закупок для обеспечения необходимого уровня конкуренции  при проведении закупок  </w:t>
      </w:r>
      <w:r w:rsidR="002B1273" w:rsidRPr="0055125B">
        <w:rPr>
          <w:lang w:val="ru-RU"/>
        </w:rPr>
        <w:t>Заказчиком</w:t>
      </w:r>
      <w:r w:rsidR="005D4E6E" w:rsidRPr="0055125B">
        <w:t xml:space="preserve"> </w:t>
      </w:r>
      <w:r w:rsidRPr="0055125B">
        <w:t xml:space="preserve">может проводиться </w:t>
      </w:r>
      <w:hyperlink w:anchor="sub_123" w:history="1"/>
      <w:r w:rsidRPr="0055125B">
        <w:t xml:space="preserve">открытая </w:t>
      </w:r>
      <w:proofErr w:type="spellStart"/>
      <w:r w:rsidRPr="0055125B">
        <w:t>предквалификация</w:t>
      </w:r>
      <w:proofErr w:type="spellEnd"/>
      <w:r w:rsidRPr="0055125B">
        <w:t>.</w:t>
      </w:r>
      <w:bookmarkEnd w:id="1678"/>
    </w:p>
    <w:p w14:paraId="606B72A6" w14:textId="77777777" w:rsidR="002B25D2" w:rsidRPr="0055125B" w:rsidRDefault="002B25D2" w:rsidP="007C436F">
      <w:pPr>
        <w:pStyle w:val="2"/>
      </w:pPr>
      <w:bookmarkStart w:id="1679" w:name="_Toc523998842"/>
      <w:bookmarkStart w:id="1680" w:name="sub_602"/>
      <w:bookmarkEnd w:id="1677"/>
      <w:r w:rsidRPr="0055125B">
        <w:t>Задачей</w:t>
      </w:r>
      <w:r w:rsidR="00026586" w:rsidRPr="0055125B">
        <w:t xml:space="preserve"> </w:t>
      </w:r>
      <w:proofErr w:type="spellStart"/>
      <w:r w:rsidRPr="0055125B">
        <w:t>предквалификации</w:t>
      </w:r>
      <w:proofErr w:type="spellEnd"/>
      <w:r w:rsidRPr="0055125B">
        <w:t xml:space="preserve"> является формирование реестра потенциальных участников</w:t>
      </w:r>
      <w:r w:rsidR="00026586" w:rsidRPr="0055125B">
        <w:t xml:space="preserve"> </w:t>
      </w:r>
      <w:r w:rsidRPr="0055125B">
        <w:t xml:space="preserve">закупок, осуществляемых </w:t>
      </w:r>
      <w:r w:rsidR="005069F9" w:rsidRPr="0055125B">
        <w:t xml:space="preserve">Обществом,  </w:t>
      </w:r>
      <w:r w:rsidRPr="0055125B">
        <w:t>способных выполнять определенные виды работ, оказывать определенные виды услуг, осуществлять поставку определенных товаров, в соответствии с установленными требованиями к производственным процессам, качеству и безопасности товаров, результатов работ и услуг, для последующего приглашения к участию в объявляемых закупках потенциальных участников, квалификация которых соответствует требуемому по соответствующему предмету закупки уровню.</w:t>
      </w:r>
      <w:bookmarkEnd w:id="1679"/>
    </w:p>
    <w:p w14:paraId="151A39E0" w14:textId="77777777" w:rsidR="002B25D2" w:rsidRPr="0055125B" w:rsidRDefault="002B25D2" w:rsidP="007C436F">
      <w:pPr>
        <w:pStyle w:val="2"/>
      </w:pPr>
      <w:bookmarkStart w:id="1681" w:name="_Toc523998843"/>
      <w:bookmarkStart w:id="1682" w:name="sub_603"/>
      <w:bookmarkEnd w:id="1680"/>
      <w:proofErr w:type="spellStart"/>
      <w:r w:rsidRPr="0055125B">
        <w:t>Предквалификация</w:t>
      </w:r>
      <w:proofErr w:type="spellEnd"/>
      <w:r w:rsidRPr="0055125B">
        <w:t xml:space="preserve"> основывается на следующих основных принципах:</w:t>
      </w:r>
      <w:bookmarkEnd w:id="1681"/>
    </w:p>
    <w:p w14:paraId="2A2B0B9C" w14:textId="77777777" w:rsidR="002B25D2" w:rsidRPr="0055125B" w:rsidRDefault="002B25D2" w:rsidP="00E16A11">
      <w:pPr>
        <w:pStyle w:val="3"/>
        <w:rPr>
          <w:sz w:val="24"/>
          <w:szCs w:val="24"/>
        </w:rPr>
      </w:pPr>
      <w:bookmarkStart w:id="1683" w:name="_Toc523998844"/>
      <w:bookmarkEnd w:id="1682"/>
      <w:r w:rsidRPr="0055125B">
        <w:rPr>
          <w:sz w:val="24"/>
          <w:szCs w:val="24"/>
        </w:rPr>
        <w:t xml:space="preserve">открытость и прозрачность процедуры, когда информация о проведении </w:t>
      </w:r>
      <w:proofErr w:type="spellStart"/>
      <w:r w:rsidRPr="0055125B">
        <w:rPr>
          <w:sz w:val="24"/>
          <w:szCs w:val="24"/>
        </w:rPr>
        <w:t>предквалификации</w:t>
      </w:r>
      <w:proofErr w:type="spellEnd"/>
      <w:r w:rsidRPr="0055125B">
        <w:rPr>
          <w:sz w:val="24"/>
          <w:szCs w:val="24"/>
        </w:rPr>
        <w:t>, порядок и условия ее проведения сообщаются неограниченному кругу лиц путем размещения на сайте Заказчика в сети Интернет и (или) в средствах массовой информации;</w:t>
      </w:r>
      <w:bookmarkEnd w:id="1683"/>
    </w:p>
    <w:p w14:paraId="50693337" w14:textId="77777777" w:rsidR="002B25D2" w:rsidRPr="0055125B" w:rsidRDefault="002B25D2" w:rsidP="00E16A11">
      <w:pPr>
        <w:pStyle w:val="3"/>
        <w:rPr>
          <w:sz w:val="24"/>
          <w:szCs w:val="24"/>
        </w:rPr>
      </w:pPr>
      <w:bookmarkStart w:id="1684" w:name="_Toc523998845"/>
      <w:r w:rsidRPr="0055125B">
        <w:rPr>
          <w:sz w:val="24"/>
          <w:szCs w:val="24"/>
        </w:rPr>
        <w:t>добровольность участия юридических и физических лиц;</w:t>
      </w:r>
      <w:bookmarkEnd w:id="1684"/>
    </w:p>
    <w:p w14:paraId="6EDEB31F" w14:textId="77777777" w:rsidR="002B25D2" w:rsidRPr="0055125B" w:rsidRDefault="002B25D2" w:rsidP="00E16A11">
      <w:pPr>
        <w:pStyle w:val="3"/>
        <w:rPr>
          <w:sz w:val="24"/>
          <w:szCs w:val="24"/>
        </w:rPr>
      </w:pPr>
      <w:bookmarkStart w:id="1685" w:name="_Toc523998846"/>
      <w:r w:rsidRPr="0055125B">
        <w:rPr>
          <w:sz w:val="24"/>
          <w:szCs w:val="24"/>
        </w:rPr>
        <w:t xml:space="preserve">общедоступность, когда процедура </w:t>
      </w:r>
      <w:proofErr w:type="spellStart"/>
      <w:r w:rsidRPr="0055125B">
        <w:rPr>
          <w:sz w:val="24"/>
          <w:szCs w:val="24"/>
        </w:rPr>
        <w:t>предквалификации</w:t>
      </w:r>
      <w:proofErr w:type="spellEnd"/>
      <w:r w:rsidRPr="0055125B">
        <w:rPr>
          <w:sz w:val="24"/>
          <w:szCs w:val="24"/>
        </w:rPr>
        <w:t>, в том числе предоставление необходимых для участия документов, проходит на безвозмездной (бесплатной) основе;</w:t>
      </w:r>
      <w:bookmarkEnd w:id="1685"/>
    </w:p>
    <w:p w14:paraId="708AACE9" w14:textId="77777777" w:rsidR="002B25D2" w:rsidRPr="0055125B" w:rsidRDefault="002B25D2" w:rsidP="00E16A11">
      <w:pPr>
        <w:pStyle w:val="3"/>
        <w:rPr>
          <w:sz w:val="24"/>
          <w:szCs w:val="24"/>
        </w:rPr>
      </w:pPr>
      <w:bookmarkStart w:id="1686" w:name="_Toc523998847"/>
      <w:r w:rsidRPr="0055125B">
        <w:rPr>
          <w:sz w:val="24"/>
          <w:szCs w:val="24"/>
        </w:rPr>
        <w:t>недопущение</w:t>
      </w:r>
      <w:r w:rsidR="00026586" w:rsidRPr="0055125B">
        <w:rPr>
          <w:sz w:val="24"/>
          <w:szCs w:val="24"/>
        </w:rPr>
        <w:t xml:space="preserve"> </w:t>
      </w:r>
      <w:r w:rsidRPr="0055125B">
        <w:rPr>
          <w:sz w:val="24"/>
          <w:szCs w:val="24"/>
        </w:rPr>
        <w:t>дискрим</w:t>
      </w:r>
      <w:r w:rsidR="00FD0353" w:rsidRPr="0055125B">
        <w:rPr>
          <w:sz w:val="24"/>
          <w:szCs w:val="24"/>
        </w:rPr>
        <w:t xml:space="preserve">инации и принятия пристрастных, </w:t>
      </w:r>
      <w:r w:rsidRPr="0055125B">
        <w:rPr>
          <w:sz w:val="24"/>
          <w:szCs w:val="24"/>
        </w:rPr>
        <w:t>необоснованных решений об отказе включения в реестр потенциальных участников  запросов предложений</w:t>
      </w:r>
      <w:r w:rsidR="00E3111B" w:rsidRPr="0055125B">
        <w:rPr>
          <w:sz w:val="24"/>
          <w:szCs w:val="24"/>
        </w:rPr>
        <w:t>.</w:t>
      </w:r>
      <w:bookmarkStart w:id="1687" w:name="sub_604"/>
      <w:bookmarkEnd w:id="1686"/>
      <w:r w:rsidR="00E3111B" w:rsidRPr="0055125B">
        <w:rPr>
          <w:sz w:val="24"/>
          <w:szCs w:val="24"/>
        </w:rPr>
        <w:t xml:space="preserve"> </w:t>
      </w:r>
    </w:p>
    <w:p w14:paraId="13186234" w14:textId="77777777" w:rsidR="002B25D2" w:rsidRPr="0055125B" w:rsidRDefault="002B25D2" w:rsidP="007C436F">
      <w:pPr>
        <w:pStyle w:val="2"/>
      </w:pPr>
      <w:bookmarkStart w:id="1688" w:name="_Toc523998848"/>
      <w:r w:rsidRPr="0055125B">
        <w:t xml:space="preserve">Порядок и условия проведения </w:t>
      </w:r>
      <w:proofErr w:type="spellStart"/>
      <w:r w:rsidRPr="0055125B">
        <w:t>предквалификации</w:t>
      </w:r>
      <w:proofErr w:type="spellEnd"/>
      <w:r w:rsidRPr="0055125B">
        <w:t>, квалификационные требования и критерии включения юридических и физических лиц в реестр потенциальных участников  закупок,  требования к объему,</w:t>
      </w:r>
      <w:r w:rsidR="00026586" w:rsidRPr="0055125B">
        <w:t xml:space="preserve"> </w:t>
      </w:r>
      <w:r w:rsidRPr="0055125B">
        <w:t xml:space="preserve">содержанию и оформлению представляемых для участия в </w:t>
      </w:r>
      <w:proofErr w:type="spellStart"/>
      <w:r w:rsidRPr="0055125B">
        <w:t>предквалификации</w:t>
      </w:r>
      <w:proofErr w:type="spellEnd"/>
      <w:r w:rsidRPr="0055125B">
        <w:t xml:space="preserve"> заявок, сведений и документов устанавливаются Положением о проведении</w:t>
      </w:r>
      <w:r w:rsidR="00026586" w:rsidRPr="0055125B">
        <w:t xml:space="preserve"> </w:t>
      </w:r>
      <w:proofErr w:type="spellStart"/>
      <w:r w:rsidRPr="0055125B">
        <w:t>предквалификации</w:t>
      </w:r>
      <w:proofErr w:type="spellEnd"/>
      <w:r w:rsidRPr="0055125B">
        <w:t xml:space="preserve">, утверждаемым </w:t>
      </w:r>
      <w:r w:rsidR="00E802EE" w:rsidRPr="0055125B">
        <w:rPr>
          <w:lang w:val="ru-RU"/>
        </w:rPr>
        <w:t>г</w:t>
      </w:r>
      <w:proofErr w:type="spellStart"/>
      <w:r w:rsidRPr="0055125B">
        <w:t>енеральным</w:t>
      </w:r>
      <w:proofErr w:type="spellEnd"/>
      <w:r w:rsidRPr="0055125B">
        <w:t xml:space="preserve"> директором Общества.</w:t>
      </w:r>
      <w:bookmarkEnd w:id="1688"/>
    </w:p>
    <w:p w14:paraId="297C2C99" w14:textId="77777777" w:rsidR="002B25D2" w:rsidRPr="0055125B" w:rsidRDefault="002B25D2" w:rsidP="007C436F">
      <w:pPr>
        <w:pStyle w:val="2"/>
      </w:pPr>
      <w:bookmarkStart w:id="1689" w:name="_Toc523998849"/>
      <w:bookmarkStart w:id="1690" w:name="sub_605"/>
      <w:bookmarkEnd w:id="1687"/>
      <w:r w:rsidRPr="0055125B">
        <w:t xml:space="preserve">При проведении </w:t>
      </w:r>
      <w:proofErr w:type="spellStart"/>
      <w:r w:rsidRPr="0055125B">
        <w:t>предквалификации</w:t>
      </w:r>
      <w:proofErr w:type="spellEnd"/>
      <w:r w:rsidRPr="0055125B">
        <w:t xml:space="preserve"> устанавливаются следующие основные требования для включения в реестр потенциальных участников  закупок:</w:t>
      </w:r>
      <w:bookmarkEnd w:id="1689"/>
    </w:p>
    <w:p w14:paraId="1BC7BCE8" w14:textId="77777777" w:rsidR="002B25D2" w:rsidRPr="0055125B" w:rsidRDefault="002B25D2" w:rsidP="00E16A11">
      <w:pPr>
        <w:pStyle w:val="3"/>
        <w:rPr>
          <w:sz w:val="24"/>
          <w:szCs w:val="24"/>
        </w:rPr>
      </w:pPr>
      <w:bookmarkStart w:id="1691" w:name="_Toc523998850"/>
      <w:bookmarkEnd w:id="1690"/>
      <w:r w:rsidRPr="0055125B">
        <w:rPr>
          <w:sz w:val="24"/>
          <w:szCs w:val="24"/>
        </w:rPr>
        <w:t>правоспособность;</w:t>
      </w:r>
      <w:bookmarkEnd w:id="1691"/>
    </w:p>
    <w:p w14:paraId="58A6C328" w14:textId="77777777" w:rsidR="002B25D2" w:rsidRPr="0055125B" w:rsidRDefault="002B25D2" w:rsidP="00E16A11">
      <w:pPr>
        <w:pStyle w:val="3"/>
        <w:rPr>
          <w:sz w:val="24"/>
          <w:szCs w:val="24"/>
        </w:rPr>
      </w:pPr>
      <w:bookmarkStart w:id="1692" w:name="_Toc523998851"/>
      <w:r w:rsidRPr="0055125B">
        <w:rPr>
          <w:sz w:val="24"/>
          <w:szCs w:val="24"/>
        </w:rPr>
        <w:t>платежеспособность;</w:t>
      </w:r>
      <w:bookmarkEnd w:id="1692"/>
    </w:p>
    <w:p w14:paraId="1099BC30" w14:textId="77777777" w:rsidR="002B25D2" w:rsidRPr="0055125B" w:rsidRDefault="002B25D2" w:rsidP="00E16A11">
      <w:pPr>
        <w:pStyle w:val="3"/>
        <w:rPr>
          <w:sz w:val="24"/>
          <w:szCs w:val="24"/>
        </w:rPr>
      </w:pPr>
      <w:bookmarkStart w:id="1693" w:name="_Toc523998852"/>
      <w:r w:rsidRPr="0055125B">
        <w:rPr>
          <w:sz w:val="24"/>
          <w:szCs w:val="24"/>
        </w:rPr>
        <w:t>наличие опыта, квалификации, производственных мощностей и трудовых ресурсов для производства (поставки) определенных видов товаров, выполнения определенных видов работ, оказания определенных видов услуг;</w:t>
      </w:r>
      <w:bookmarkEnd w:id="1693"/>
    </w:p>
    <w:p w14:paraId="74D52B11" w14:textId="77777777" w:rsidR="002B25D2" w:rsidRPr="0055125B" w:rsidRDefault="002B25D2" w:rsidP="00E16A11">
      <w:pPr>
        <w:pStyle w:val="3"/>
        <w:rPr>
          <w:sz w:val="24"/>
          <w:szCs w:val="24"/>
        </w:rPr>
      </w:pPr>
      <w:bookmarkStart w:id="1694" w:name="_Toc523998853"/>
      <w:r w:rsidRPr="0055125B">
        <w:rPr>
          <w:sz w:val="24"/>
          <w:szCs w:val="24"/>
        </w:rPr>
        <w:t>положительная деловая репутация.</w:t>
      </w:r>
      <w:bookmarkStart w:id="1695" w:name="sub_606"/>
      <w:bookmarkEnd w:id="1694"/>
      <w:r w:rsidRPr="0055125B">
        <w:rPr>
          <w:sz w:val="24"/>
          <w:szCs w:val="24"/>
        </w:rPr>
        <w:t xml:space="preserve"> </w:t>
      </w:r>
    </w:p>
    <w:p w14:paraId="30E21CC5" w14:textId="77777777" w:rsidR="002B25D2" w:rsidRPr="0055125B" w:rsidRDefault="002B25D2" w:rsidP="007C436F">
      <w:pPr>
        <w:pStyle w:val="2"/>
      </w:pPr>
      <w:bookmarkStart w:id="1696" w:name="_Toc523998854"/>
      <w:bookmarkStart w:id="1697" w:name="sub_607"/>
      <w:bookmarkEnd w:id="1695"/>
      <w:r w:rsidRPr="0055125B">
        <w:t xml:space="preserve">Заявки на участие в </w:t>
      </w:r>
      <w:proofErr w:type="spellStart"/>
      <w:r w:rsidRPr="0055125B">
        <w:t>предквалификации</w:t>
      </w:r>
      <w:proofErr w:type="spellEnd"/>
      <w:r w:rsidRPr="0055125B">
        <w:t xml:space="preserve"> рассматриваются </w:t>
      </w:r>
      <w:r w:rsidR="00E802EE" w:rsidRPr="0055125B">
        <w:t>комиссией.</w:t>
      </w:r>
      <w:r w:rsidR="00C40D0B" w:rsidRPr="0055125B">
        <w:t xml:space="preserve"> </w:t>
      </w:r>
      <w:r w:rsidRPr="0055125B">
        <w:t xml:space="preserve">Для рассмотрения заявок на участие в </w:t>
      </w:r>
      <w:proofErr w:type="spellStart"/>
      <w:r w:rsidRPr="0055125B">
        <w:t>предквалификации</w:t>
      </w:r>
      <w:proofErr w:type="spellEnd"/>
      <w:r w:rsidRPr="0055125B">
        <w:t xml:space="preserve"> могут привлекаться в установленном порядке консультационные, научно-исследовательские и иные организации, а также отдельные специалисты.</w:t>
      </w:r>
      <w:bookmarkEnd w:id="1696"/>
      <w:r w:rsidRPr="0055125B">
        <w:t xml:space="preserve">  </w:t>
      </w:r>
    </w:p>
    <w:p w14:paraId="6D767320" w14:textId="77777777" w:rsidR="002B25D2" w:rsidRPr="0055125B" w:rsidRDefault="002B25D2" w:rsidP="007C436F">
      <w:pPr>
        <w:pStyle w:val="2"/>
      </w:pPr>
      <w:bookmarkStart w:id="1698" w:name="_Toc523998855"/>
      <w:bookmarkStart w:id="1699" w:name="sub_608"/>
      <w:bookmarkEnd w:id="1697"/>
      <w:r w:rsidRPr="0055125B">
        <w:t xml:space="preserve">В процессе рассмотрения заявок на участие в </w:t>
      </w:r>
      <w:proofErr w:type="spellStart"/>
      <w:r w:rsidRPr="0055125B">
        <w:t>предквалификации</w:t>
      </w:r>
      <w:proofErr w:type="spellEnd"/>
      <w:r w:rsidRPr="0055125B">
        <w:t xml:space="preserve"> </w:t>
      </w:r>
      <w:r w:rsidR="00E16A11" w:rsidRPr="0055125B">
        <w:rPr>
          <w:lang w:val="ru-RU"/>
        </w:rPr>
        <w:t>Комиссия</w:t>
      </w:r>
      <w:r w:rsidRPr="0055125B">
        <w:t xml:space="preserve"> вправе запрашивать разъяснения представленных участником </w:t>
      </w:r>
      <w:proofErr w:type="spellStart"/>
      <w:r w:rsidRPr="0055125B">
        <w:t>предквалификации</w:t>
      </w:r>
      <w:proofErr w:type="spellEnd"/>
      <w:r w:rsidRPr="0055125B">
        <w:t xml:space="preserve"> документов.</w:t>
      </w:r>
      <w:bookmarkEnd w:id="1698"/>
    </w:p>
    <w:p w14:paraId="742B905A" w14:textId="77777777" w:rsidR="002B25D2" w:rsidRPr="0055125B" w:rsidRDefault="002B25D2" w:rsidP="007C436F">
      <w:pPr>
        <w:pStyle w:val="2"/>
      </w:pPr>
      <w:bookmarkStart w:id="1700" w:name="_Toc523998856"/>
      <w:bookmarkStart w:id="1701" w:name="sub_609"/>
      <w:bookmarkEnd w:id="1699"/>
      <w:r w:rsidRPr="0055125B">
        <w:t xml:space="preserve">По результатам рассмотрения заявок на участие в </w:t>
      </w:r>
      <w:proofErr w:type="spellStart"/>
      <w:r w:rsidRPr="0055125B">
        <w:t>предквалификации</w:t>
      </w:r>
      <w:proofErr w:type="spellEnd"/>
      <w:r w:rsidRPr="0055125B">
        <w:t xml:space="preserve"> принимается решение о включении участника </w:t>
      </w:r>
      <w:proofErr w:type="spellStart"/>
      <w:r w:rsidRPr="0055125B">
        <w:t>предквалификации</w:t>
      </w:r>
      <w:proofErr w:type="spellEnd"/>
      <w:r w:rsidRPr="0055125B">
        <w:t xml:space="preserve"> в реестр потенциальных участников закупок </w:t>
      </w:r>
      <w:r w:rsidR="00506552" w:rsidRPr="0055125B">
        <w:rPr>
          <w:lang w:val="ru-RU"/>
        </w:rPr>
        <w:t>ОО</w:t>
      </w:r>
      <w:r w:rsidR="008E4360" w:rsidRPr="0055125B">
        <w:t>О «</w:t>
      </w:r>
      <w:proofErr w:type="spellStart"/>
      <w:r w:rsidR="008E4360" w:rsidRPr="0055125B">
        <w:t>Котласгазсервис</w:t>
      </w:r>
      <w:proofErr w:type="spellEnd"/>
      <w:r w:rsidR="008E4360" w:rsidRPr="0055125B">
        <w:t>»</w:t>
      </w:r>
      <w:r w:rsidRPr="0055125B">
        <w:t xml:space="preserve"> по определенным видам поставляемых товаров, выполняемых работ,</w:t>
      </w:r>
      <w:r w:rsidR="00026586" w:rsidRPr="0055125B">
        <w:t xml:space="preserve"> </w:t>
      </w:r>
      <w:r w:rsidRPr="0055125B">
        <w:t>оказываемых услуг. Соответствующее дополнение в течение трех рабочих дней вносится в соответствующий реестр, размещенный на сайте Общества в сети Интернет.</w:t>
      </w:r>
      <w:bookmarkEnd w:id="1700"/>
      <w:r w:rsidRPr="0055125B">
        <w:t xml:space="preserve"> </w:t>
      </w:r>
    </w:p>
    <w:p w14:paraId="464DC51B" w14:textId="77777777" w:rsidR="002B25D2" w:rsidRPr="0055125B" w:rsidRDefault="002B25D2" w:rsidP="007C436F">
      <w:pPr>
        <w:pStyle w:val="2"/>
      </w:pPr>
      <w:bookmarkStart w:id="1702" w:name="_Toc523998857"/>
      <w:bookmarkStart w:id="1703" w:name="sub_610"/>
      <w:bookmarkEnd w:id="1701"/>
      <w:r w:rsidRPr="0055125B">
        <w:t xml:space="preserve">При проведении </w:t>
      </w:r>
      <w:r w:rsidR="00E16A11" w:rsidRPr="0055125B">
        <w:rPr>
          <w:lang w:val="ru-RU"/>
        </w:rPr>
        <w:t>закупки Комиссия</w:t>
      </w:r>
      <w:r w:rsidRPr="0055125B">
        <w:t xml:space="preserve"> вправе разрешить лицам, включенным в реестр потенциальных участников  закупок,  не представлять отдельные документы, представленные ими раннее для прохождения </w:t>
      </w:r>
      <w:proofErr w:type="spellStart"/>
      <w:r w:rsidRPr="0055125B">
        <w:t>предквалификации</w:t>
      </w:r>
      <w:proofErr w:type="spellEnd"/>
      <w:r w:rsidRPr="0055125B">
        <w:t>, за исключением документов, в которые были внесены изменения и документов, утративших силу на момент подачи  заявки.</w:t>
      </w:r>
      <w:bookmarkEnd w:id="1702"/>
      <w:r w:rsidRPr="0055125B">
        <w:t xml:space="preserve"> </w:t>
      </w:r>
    </w:p>
    <w:p w14:paraId="308F72C1" w14:textId="77777777" w:rsidR="002B25D2" w:rsidRPr="0055125B" w:rsidRDefault="002B25D2" w:rsidP="007C436F">
      <w:pPr>
        <w:pStyle w:val="2"/>
      </w:pPr>
      <w:bookmarkStart w:id="1704" w:name="_Toc523998858"/>
      <w:bookmarkStart w:id="1705" w:name="sub_611"/>
      <w:bookmarkEnd w:id="1703"/>
      <w:r w:rsidRPr="0055125B">
        <w:t xml:space="preserve">В случае установления недостоверности сведений, предоставленных участником </w:t>
      </w:r>
      <w:proofErr w:type="spellStart"/>
      <w:r w:rsidRPr="0055125B">
        <w:t>предквалификации</w:t>
      </w:r>
      <w:proofErr w:type="spellEnd"/>
      <w:r w:rsidRPr="0055125B">
        <w:t xml:space="preserve">, включенным в реестр, такой участник исключается из реестра потенциальных участников закупок </w:t>
      </w:r>
      <w:r w:rsidR="00C82369" w:rsidRPr="0055125B">
        <w:t>Общества.</w:t>
      </w:r>
      <w:bookmarkEnd w:id="1704"/>
    </w:p>
    <w:p w14:paraId="0A3216B5" w14:textId="77777777" w:rsidR="002B25D2" w:rsidRPr="0055125B" w:rsidRDefault="002B25D2" w:rsidP="007C436F">
      <w:pPr>
        <w:pStyle w:val="2"/>
      </w:pPr>
      <w:bookmarkStart w:id="1706" w:name="_Toc523998859"/>
      <w:bookmarkStart w:id="1707" w:name="sub_612"/>
      <w:bookmarkEnd w:id="1705"/>
      <w:r w:rsidRPr="0055125B">
        <w:t>В случае получения данных, свидете</w:t>
      </w:r>
      <w:r w:rsidR="00E16A11" w:rsidRPr="0055125B">
        <w:t>льствующих о негативной деловой</w:t>
      </w:r>
      <w:r w:rsidR="00E16A11" w:rsidRPr="0055125B">
        <w:rPr>
          <w:lang w:val="ru-RU"/>
        </w:rPr>
        <w:t xml:space="preserve"> </w:t>
      </w:r>
      <w:r w:rsidRPr="0055125B">
        <w:t>репутации или об измен</w:t>
      </w:r>
      <w:r w:rsidR="00E16A11" w:rsidRPr="0055125B">
        <w:t>ении правоспособности участника</w:t>
      </w:r>
      <w:r w:rsidR="00E16A11" w:rsidRPr="0055125B">
        <w:rPr>
          <w:lang w:val="ru-RU"/>
        </w:rPr>
        <w:t xml:space="preserve"> </w:t>
      </w:r>
      <w:proofErr w:type="spellStart"/>
      <w:r w:rsidRPr="0055125B">
        <w:t>предквалификации</w:t>
      </w:r>
      <w:proofErr w:type="spellEnd"/>
      <w:r w:rsidRPr="0055125B">
        <w:t>, включенного в реестр, такой участник исключается из реестра потенциальных участников закупок</w:t>
      </w:r>
      <w:r w:rsidR="00C82369" w:rsidRPr="0055125B">
        <w:t xml:space="preserve"> Общества.</w:t>
      </w:r>
      <w:bookmarkEnd w:id="1706"/>
      <w:r w:rsidR="00C82369" w:rsidRPr="0055125B">
        <w:t xml:space="preserve"> </w:t>
      </w:r>
    </w:p>
    <w:bookmarkEnd w:id="1707"/>
    <w:p w14:paraId="3E9DC0E5" w14:textId="77777777" w:rsidR="002B25D2" w:rsidRPr="0055125B" w:rsidRDefault="002B25D2" w:rsidP="00402C21">
      <w:pPr>
        <w:widowControl w:val="0"/>
        <w:jc w:val="both"/>
      </w:pPr>
    </w:p>
    <w:p w14:paraId="44FDF24C" w14:textId="77777777" w:rsidR="002B25D2" w:rsidRPr="0055125B" w:rsidRDefault="003676CC" w:rsidP="00F50F14">
      <w:pPr>
        <w:pStyle w:val="1"/>
        <w:rPr>
          <w:sz w:val="24"/>
          <w:szCs w:val="24"/>
          <w:lang w:val="ru-RU"/>
        </w:rPr>
      </w:pPr>
      <w:bookmarkStart w:id="1708" w:name="_Ref523399787"/>
      <w:bookmarkStart w:id="1709" w:name="_Ref523400430"/>
      <w:bookmarkStart w:id="1710" w:name="_Ref523406426"/>
      <w:bookmarkStart w:id="1711" w:name="_Ref523407005"/>
      <w:bookmarkStart w:id="1712" w:name="_Ref523487476"/>
      <w:bookmarkStart w:id="1713" w:name="_Ref523487538"/>
      <w:bookmarkStart w:id="1714" w:name="_Ref523497338"/>
      <w:bookmarkStart w:id="1715" w:name="_Ref523497458"/>
      <w:bookmarkStart w:id="1716" w:name="_Ref523497462"/>
      <w:bookmarkStart w:id="1717" w:name="_Toc523998860"/>
      <w:bookmarkStart w:id="1718" w:name="sub_1010"/>
      <w:r w:rsidRPr="0055125B">
        <w:rPr>
          <w:sz w:val="24"/>
          <w:szCs w:val="24"/>
          <w:lang w:val="ru-RU"/>
        </w:rPr>
        <w:t>Закупка</w:t>
      </w:r>
      <w:r w:rsidR="002B25D2" w:rsidRPr="0055125B">
        <w:rPr>
          <w:sz w:val="24"/>
          <w:szCs w:val="24"/>
        </w:rPr>
        <w:t xml:space="preserve"> у единственного поставщика,  исполнителя, подрядчика</w:t>
      </w:r>
      <w:bookmarkEnd w:id="1708"/>
      <w:bookmarkEnd w:id="1709"/>
      <w:bookmarkEnd w:id="1710"/>
      <w:bookmarkEnd w:id="1711"/>
      <w:bookmarkEnd w:id="1712"/>
      <w:bookmarkEnd w:id="1713"/>
      <w:bookmarkEnd w:id="1714"/>
      <w:bookmarkEnd w:id="1715"/>
      <w:bookmarkEnd w:id="1716"/>
      <w:bookmarkEnd w:id="1717"/>
    </w:p>
    <w:p w14:paraId="5D453708" w14:textId="77777777" w:rsidR="00E16A11" w:rsidRPr="0055125B" w:rsidRDefault="00E16A11" w:rsidP="00F50F14">
      <w:pPr>
        <w:pStyle w:val="10"/>
        <w:rPr>
          <w:sz w:val="24"/>
          <w:szCs w:val="24"/>
        </w:rPr>
      </w:pPr>
      <w:bookmarkStart w:id="1719" w:name="_Toc523998861"/>
      <w:r w:rsidRPr="0055125B">
        <w:rPr>
          <w:sz w:val="24"/>
          <w:szCs w:val="24"/>
          <w:lang w:val="ru-RU"/>
        </w:rPr>
        <w:t>П</w:t>
      </w:r>
      <w:proofErr w:type="spellStart"/>
      <w:r w:rsidRPr="0055125B">
        <w:rPr>
          <w:sz w:val="24"/>
          <w:szCs w:val="24"/>
        </w:rPr>
        <w:t>орядок</w:t>
      </w:r>
      <w:proofErr w:type="spellEnd"/>
      <w:r w:rsidRPr="0055125B">
        <w:rPr>
          <w:sz w:val="24"/>
          <w:szCs w:val="24"/>
        </w:rPr>
        <w:t xml:space="preserve"> проведения</w:t>
      </w:r>
      <w:r w:rsidR="00FC53FD" w:rsidRPr="0055125B">
        <w:rPr>
          <w:sz w:val="24"/>
          <w:szCs w:val="24"/>
          <w:lang w:val="ru-RU"/>
        </w:rPr>
        <w:t xml:space="preserve"> закупки</w:t>
      </w:r>
      <w:bookmarkEnd w:id="1719"/>
      <w:r w:rsidR="00FC53FD" w:rsidRPr="0055125B">
        <w:rPr>
          <w:sz w:val="24"/>
          <w:szCs w:val="24"/>
          <w:lang w:val="ru-RU"/>
        </w:rPr>
        <w:t xml:space="preserve"> </w:t>
      </w:r>
    </w:p>
    <w:p w14:paraId="435D1D8D" w14:textId="0011B5F9" w:rsidR="002B25D2" w:rsidRPr="0055125B" w:rsidRDefault="002B25D2" w:rsidP="007C436F">
      <w:pPr>
        <w:pStyle w:val="2"/>
      </w:pPr>
      <w:bookmarkStart w:id="1720" w:name="_Toc523998862"/>
      <w:bookmarkStart w:id="1721" w:name="sub_1001"/>
      <w:bookmarkEnd w:id="1718"/>
      <w:r w:rsidRPr="0055125B">
        <w:t>Под закупкой у единственного поставщика, исполнителя, подрядчика понимается способ закупки, при котором Заказчик  предлагает заключить договор только одному поставщику, исполнителю, подрядчику</w:t>
      </w:r>
      <w:bookmarkEnd w:id="1720"/>
      <w:r w:rsidR="006E2D82" w:rsidRPr="0055125B">
        <w:t>, с учетом положений  Федерального закона от 18.07.2011 № 223-ФЗ «О закупках товаров, работ, услуг отдельными видами юридических лиц».</w:t>
      </w:r>
      <w:r w:rsidR="008C775C" w:rsidRPr="0055125B">
        <w:rPr>
          <w:lang w:val="ru-RU"/>
        </w:rPr>
        <w:t xml:space="preserve"> </w:t>
      </w:r>
      <w:r w:rsidR="008C775C" w:rsidRPr="0055125B">
        <w:t>Порядок определения и обоснования цены договора устанавливается Приложением №2 к Положению о закупке товаров, работ, услуг для нужд ООО «</w:t>
      </w:r>
      <w:proofErr w:type="spellStart"/>
      <w:r w:rsidR="008C775C" w:rsidRPr="0055125B">
        <w:t>Котласгазсервис</w:t>
      </w:r>
      <w:proofErr w:type="spellEnd"/>
      <w:r w:rsidR="008C775C" w:rsidRPr="0055125B">
        <w:t>»</w:t>
      </w:r>
      <w:r w:rsidR="008C775C" w:rsidRPr="0055125B">
        <w:rPr>
          <w:lang w:val="ru-RU"/>
        </w:rPr>
        <w:t>.</w:t>
      </w:r>
    </w:p>
    <w:p w14:paraId="6643766C" w14:textId="77777777" w:rsidR="00BA24B2" w:rsidRPr="0055125B" w:rsidRDefault="00A275D0" w:rsidP="007C436F">
      <w:pPr>
        <w:pStyle w:val="2"/>
      </w:pPr>
      <w:bookmarkStart w:id="1722" w:name="_Toc523998863"/>
      <w:r w:rsidRPr="0055125B">
        <w:t>Информация</w:t>
      </w:r>
      <w:r w:rsidR="000556B5" w:rsidRPr="0055125B">
        <w:t xml:space="preserve"> о закупке у единственного поставщика (подрядчика, исполнителя), </w:t>
      </w:r>
      <w:r w:rsidRPr="0055125B">
        <w:t xml:space="preserve">предусмотренная пунктом 5 статьи 4 Федерального закона от 18.07.2011 №223-ФЗ (извещение, документация, проект договора, протоколы) </w:t>
      </w:r>
      <w:r w:rsidR="00BA24B2" w:rsidRPr="0055125B">
        <w:t xml:space="preserve">не </w:t>
      </w:r>
      <w:r w:rsidRPr="0055125B">
        <w:t>размещается</w:t>
      </w:r>
      <w:r w:rsidR="00BA24B2" w:rsidRPr="0055125B">
        <w:t>.</w:t>
      </w:r>
      <w:bookmarkEnd w:id="1722"/>
    </w:p>
    <w:p w14:paraId="45230306" w14:textId="77777777" w:rsidR="00B12FE2" w:rsidRPr="0055125B" w:rsidRDefault="00B12FE2" w:rsidP="007C436F">
      <w:pPr>
        <w:pStyle w:val="2"/>
        <w:rPr>
          <w:rFonts w:ascii="Arial" w:hAnsi="Arial" w:cs="Arial"/>
        </w:rPr>
      </w:pPr>
      <w:bookmarkStart w:id="1723" w:name="_Toc523998864"/>
      <w:r w:rsidRPr="0055125B">
        <w:t xml:space="preserve">В случае, если договор заключен в соответствии с пунктами </w:t>
      </w:r>
      <w:r w:rsidR="00FC53FD" w:rsidRPr="0055125B">
        <w:fldChar w:fldCharType="begin"/>
      </w:r>
      <w:r w:rsidR="00FC53FD" w:rsidRPr="0055125B">
        <w:instrText xml:space="preserve"> REF _Ref523929454 \r \h </w:instrText>
      </w:r>
      <w:r w:rsidR="00AD0AF9" w:rsidRPr="0055125B">
        <w:instrText xml:space="preserve"> \* MERGEFORMAT </w:instrText>
      </w:r>
      <w:r w:rsidR="00FC53FD" w:rsidRPr="0055125B">
        <w:fldChar w:fldCharType="separate"/>
      </w:r>
      <w:r w:rsidR="00B213D8" w:rsidRPr="0055125B">
        <w:t>50.4.2</w:t>
      </w:r>
      <w:r w:rsidR="00FC53FD" w:rsidRPr="0055125B">
        <w:fldChar w:fldCharType="end"/>
      </w:r>
      <w:r w:rsidR="00FC53FD" w:rsidRPr="0055125B">
        <w:rPr>
          <w:lang w:val="ru-RU"/>
        </w:rPr>
        <w:t xml:space="preserve"> - </w:t>
      </w:r>
      <w:r w:rsidR="00FC53FD" w:rsidRPr="0055125B">
        <w:fldChar w:fldCharType="begin"/>
      </w:r>
      <w:r w:rsidR="00FC53FD" w:rsidRPr="0055125B">
        <w:instrText xml:space="preserve"> REF _Ref523929458 \r \h </w:instrText>
      </w:r>
      <w:r w:rsidR="00AD0AF9" w:rsidRPr="0055125B">
        <w:instrText xml:space="preserve"> \* MERGEFORMAT </w:instrText>
      </w:r>
      <w:r w:rsidR="00FC53FD" w:rsidRPr="0055125B">
        <w:fldChar w:fldCharType="separate"/>
      </w:r>
      <w:r w:rsidR="00B213D8" w:rsidRPr="0055125B">
        <w:t>50.4.4</w:t>
      </w:r>
      <w:r w:rsidR="00FC53FD" w:rsidRPr="0055125B">
        <w:fldChar w:fldCharType="end"/>
      </w:r>
      <w:r w:rsidRPr="0055125B">
        <w:t xml:space="preserve"> настоящего Положения Заказчиком может быть предусмотрено условие о пролонгации такого договора (пролонгация </w:t>
      </w:r>
      <w:r w:rsidRPr="0055125B">
        <w:rPr>
          <w:shd w:val="clear" w:color="auto" w:fill="FFFFFF"/>
        </w:rPr>
        <w:t>подразумевает возникновение нового обязательства на основании договора</w:t>
      </w:r>
      <w:r w:rsidRPr="0055125B">
        <w:t xml:space="preserve"> </w:t>
      </w:r>
      <w:r w:rsidRPr="0055125B">
        <w:rPr>
          <w:shd w:val="clear" w:color="auto" w:fill="FFFFFF"/>
        </w:rPr>
        <w:t xml:space="preserve"> условия, которого совпадают с условиями предыдущего обязательства, возникшего из ранее заключенного договора). При этом </w:t>
      </w:r>
      <w:r w:rsidRPr="0055125B">
        <w:t>пролонгацию необходимо считать новой закупкой. После пролонгации Заказчик обязан внести информацию и сведения о такой закупке в реестр договоров.</w:t>
      </w:r>
      <w:bookmarkEnd w:id="1723"/>
    </w:p>
    <w:p w14:paraId="6B37C555" w14:textId="77777777" w:rsidR="002B25D2" w:rsidRPr="0055125B" w:rsidRDefault="00CA573D" w:rsidP="007C436F">
      <w:pPr>
        <w:pStyle w:val="2"/>
      </w:pPr>
      <w:bookmarkStart w:id="1724" w:name="_Toc523998865"/>
      <w:r w:rsidRPr="0055125B">
        <w:t>Закупка</w:t>
      </w:r>
      <w:r w:rsidR="00935F4B" w:rsidRPr="0055125B">
        <w:t xml:space="preserve"> </w:t>
      </w:r>
      <w:r w:rsidR="002B25D2" w:rsidRPr="0055125B">
        <w:t xml:space="preserve">у единственного поставщика (исполнителя, подрядчика) </w:t>
      </w:r>
      <w:r w:rsidRPr="0055125B">
        <w:t xml:space="preserve">может осуществляться заказчиком </w:t>
      </w:r>
      <w:r w:rsidR="002B25D2" w:rsidRPr="0055125B">
        <w:t>исключительно в следующих случаях:</w:t>
      </w:r>
      <w:bookmarkEnd w:id="1724"/>
    </w:p>
    <w:p w14:paraId="559A4B02" w14:textId="77777777" w:rsidR="00F36310" w:rsidRPr="0055125B" w:rsidRDefault="00CB0590" w:rsidP="00FC53FD">
      <w:pPr>
        <w:pStyle w:val="3"/>
        <w:keepNext w:val="0"/>
        <w:widowControl w:val="0"/>
        <w:rPr>
          <w:rStyle w:val="FontStyle28"/>
          <w:sz w:val="24"/>
          <w:szCs w:val="24"/>
        </w:rPr>
      </w:pPr>
      <w:bookmarkStart w:id="1725" w:name="_Toc523998866"/>
      <w:r w:rsidRPr="0055125B">
        <w:rPr>
          <w:sz w:val="24"/>
          <w:szCs w:val="24"/>
        </w:rPr>
        <w:t>При осуществлении з</w:t>
      </w:r>
      <w:r w:rsidR="00BD2BE4" w:rsidRPr="0055125B">
        <w:rPr>
          <w:sz w:val="24"/>
          <w:szCs w:val="24"/>
        </w:rPr>
        <w:t>акупк</w:t>
      </w:r>
      <w:r w:rsidRPr="0055125B">
        <w:rPr>
          <w:sz w:val="24"/>
          <w:szCs w:val="24"/>
        </w:rPr>
        <w:t>и</w:t>
      </w:r>
      <w:r w:rsidR="00BD2BE4" w:rsidRPr="0055125B">
        <w:rPr>
          <w:sz w:val="24"/>
          <w:szCs w:val="24"/>
        </w:rPr>
        <w:t xml:space="preserve"> </w:t>
      </w:r>
      <w:r w:rsidRPr="0055125B">
        <w:rPr>
          <w:sz w:val="24"/>
          <w:szCs w:val="24"/>
        </w:rPr>
        <w:t xml:space="preserve">любых </w:t>
      </w:r>
      <w:r w:rsidR="00BD2BE4" w:rsidRPr="0055125B">
        <w:rPr>
          <w:sz w:val="24"/>
          <w:szCs w:val="24"/>
        </w:rPr>
        <w:t xml:space="preserve">товаров, работ, услуг, стоимость которых не превышает </w:t>
      </w:r>
      <w:r w:rsidR="00367DD4" w:rsidRPr="0055125B">
        <w:rPr>
          <w:sz w:val="24"/>
          <w:szCs w:val="24"/>
        </w:rPr>
        <w:t xml:space="preserve">1 </w:t>
      </w:r>
      <w:r w:rsidR="006459FA" w:rsidRPr="0055125B">
        <w:rPr>
          <w:sz w:val="24"/>
          <w:szCs w:val="24"/>
        </w:rPr>
        <w:t>5</w:t>
      </w:r>
      <w:r w:rsidRPr="0055125B">
        <w:rPr>
          <w:sz w:val="24"/>
          <w:szCs w:val="24"/>
        </w:rPr>
        <w:t>00 000,00 (</w:t>
      </w:r>
      <w:r w:rsidR="00367DD4" w:rsidRPr="0055125B">
        <w:rPr>
          <w:sz w:val="24"/>
          <w:szCs w:val="24"/>
        </w:rPr>
        <w:t>Один миллион</w:t>
      </w:r>
      <w:r w:rsidR="006459FA" w:rsidRPr="0055125B">
        <w:rPr>
          <w:sz w:val="24"/>
          <w:szCs w:val="24"/>
        </w:rPr>
        <w:t xml:space="preserve"> пятьсот тысяч</w:t>
      </w:r>
      <w:r w:rsidR="0019591C" w:rsidRPr="0055125B">
        <w:rPr>
          <w:sz w:val="24"/>
          <w:szCs w:val="24"/>
        </w:rPr>
        <w:t>)</w:t>
      </w:r>
      <w:r w:rsidRPr="0055125B">
        <w:rPr>
          <w:sz w:val="24"/>
          <w:szCs w:val="24"/>
        </w:rPr>
        <w:t xml:space="preserve"> </w:t>
      </w:r>
      <w:r w:rsidR="0019591C" w:rsidRPr="0055125B">
        <w:rPr>
          <w:sz w:val="24"/>
          <w:szCs w:val="24"/>
        </w:rPr>
        <w:t>рублей (</w:t>
      </w:r>
      <w:r w:rsidRPr="0055125B">
        <w:rPr>
          <w:sz w:val="24"/>
          <w:szCs w:val="24"/>
        </w:rPr>
        <w:t>включая все налоги</w:t>
      </w:r>
      <w:r w:rsidR="0019591C" w:rsidRPr="0055125B">
        <w:rPr>
          <w:sz w:val="24"/>
          <w:szCs w:val="24"/>
        </w:rPr>
        <w:t xml:space="preserve">), </w:t>
      </w:r>
      <w:r w:rsidR="00A01F0F" w:rsidRPr="0055125B">
        <w:rPr>
          <w:sz w:val="24"/>
          <w:szCs w:val="24"/>
        </w:rPr>
        <w:t xml:space="preserve"> </w:t>
      </w:r>
      <w:r w:rsidR="0019591C" w:rsidRPr="0055125B">
        <w:rPr>
          <w:sz w:val="24"/>
          <w:szCs w:val="24"/>
        </w:rPr>
        <w:t>в</w:t>
      </w:r>
      <w:r w:rsidR="0019591C" w:rsidRPr="0055125B">
        <w:rPr>
          <w:rStyle w:val="FontStyle28"/>
          <w:sz w:val="24"/>
          <w:szCs w:val="24"/>
        </w:rPr>
        <w:t xml:space="preserve"> целях </w:t>
      </w:r>
      <w:r w:rsidR="00A01F0F" w:rsidRPr="0055125B">
        <w:rPr>
          <w:rStyle w:val="FontStyle28"/>
          <w:sz w:val="24"/>
          <w:szCs w:val="24"/>
        </w:rPr>
        <w:t xml:space="preserve">необходимости </w:t>
      </w:r>
      <w:r w:rsidR="0019591C" w:rsidRPr="0055125B">
        <w:rPr>
          <w:rStyle w:val="FontStyle28"/>
          <w:sz w:val="24"/>
          <w:szCs w:val="24"/>
        </w:rPr>
        <w:t xml:space="preserve"> обеспечения мат</w:t>
      </w:r>
      <w:r w:rsidR="00A01F0F" w:rsidRPr="0055125B">
        <w:rPr>
          <w:rStyle w:val="FontStyle28"/>
          <w:sz w:val="24"/>
          <w:szCs w:val="24"/>
        </w:rPr>
        <w:t xml:space="preserve">ериальными ресурсами, работами, </w:t>
      </w:r>
      <w:r w:rsidR="0019591C" w:rsidRPr="0055125B">
        <w:rPr>
          <w:rStyle w:val="FontStyle28"/>
          <w:sz w:val="24"/>
          <w:szCs w:val="24"/>
        </w:rPr>
        <w:t>услугами требуемого качества</w:t>
      </w:r>
      <w:r w:rsidR="00A01F0F" w:rsidRPr="0055125B">
        <w:rPr>
          <w:rStyle w:val="FontStyle28"/>
          <w:sz w:val="24"/>
          <w:szCs w:val="24"/>
        </w:rPr>
        <w:t xml:space="preserve"> для  соблюдения непрерывности и бесперебойности производственного цикла.</w:t>
      </w:r>
      <w:bookmarkEnd w:id="1725"/>
      <w:r w:rsidR="00F36310" w:rsidRPr="0055125B">
        <w:rPr>
          <w:rStyle w:val="FontStyle28"/>
          <w:sz w:val="24"/>
          <w:szCs w:val="24"/>
        </w:rPr>
        <w:t xml:space="preserve"> </w:t>
      </w:r>
    </w:p>
    <w:p w14:paraId="1B3C72C1" w14:textId="77777777" w:rsidR="005F21E0" w:rsidRPr="0055125B" w:rsidRDefault="00100A7C" w:rsidP="00FC53FD">
      <w:pPr>
        <w:pStyle w:val="-3"/>
        <w:widowControl w:val="0"/>
        <w:tabs>
          <w:tab w:val="clear" w:pos="2553"/>
        </w:tabs>
        <w:spacing w:line="240" w:lineRule="auto"/>
        <w:ind w:left="0"/>
        <w:rPr>
          <w:rStyle w:val="FontStyle28"/>
          <w:sz w:val="24"/>
          <w:szCs w:val="24"/>
        </w:rPr>
      </w:pPr>
      <w:r w:rsidRPr="0055125B">
        <w:rPr>
          <w:rStyle w:val="FontStyle28"/>
          <w:sz w:val="24"/>
          <w:szCs w:val="24"/>
        </w:rPr>
        <w:t xml:space="preserve">При </w:t>
      </w:r>
      <w:r w:rsidR="003676CC" w:rsidRPr="0055125B">
        <w:rPr>
          <w:rStyle w:val="FontStyle28"/>
          <w:sz w:val="24"/>
          <w:szCs w:val="24"/>
        </w:rPr>
        <w:t xml:space="preserve"> этом</w:t>
      </w:r>
      <w:r w:rsidR="005F21E0" w:rsidRPr="0055125B">
        <w:rPr>
          <w:rStyle w:val="FontStyle28"/>
          <w:sz w:val="24"/>
          <w:szCs w:val="24"/>
        </w:rPr>
        <w:t xml:space="preserve"> для создания конкурентных условий закупки товаров (работ, услуг)</w:t>
      </w:r>
      <w:r w:rsidRPr="0055125B">
        <w:rPr>
          <w:sz w:val="24"/>
        </w:rPr>
        <w:t xml:space="preserve"> стоимостью от 100 000,00 (Ста тысяч) до </w:t>
      </w:r>
      <w:r w:rsidR="00367DD4" w:rsidRPr="0055125B">
        <w:rPr>
          <w:sz w:val="24"/>
        </w:rPr>
        <w:t>1</w:t>
      </w:r>
      <w:r w:rsidR="007E6A27" w:rsidRPr="0055125B">
        <w:rPr>
          <w:sz w:val="24"/>
        </w:rPr>
        <w:t xml:space="preserve"> </w:t>
      </w:r>
      <w:r w:rsidR="006459FA" w:rsidRPr="0055125B">
        <w:rPr>
          <w:sz w:val="24"/>
        </w:rPr>
        <w:t>500 000,00 (Одного миллион пятьсот тысяч</w:t>
      </w:r>
      <w:r w:rsidR="00367DD4" w:rsidRPr="0055125B">
        <w:rPr>
          <w:sz w:val="24"/>
        </w:rPr>
        <w:t xml:space="preserve">) </w:t>
      </w:r>
      <w:r w:rsidR="003676CC" w:rsidRPr="0055125B">
        <w:rPr>
          <w:sz w:val="24"/>
        </w:rPr>
        <w:t xml:space="preserve">рублей (включая все налоги), </w:t>
      </w:r>
      <w:r w:rsidR="005F21E0" w:rsidRPr="0055125B">
        <w:rPr>
          <w:rStyle w:val="FontStyle28"/>
          <w:sz w:val="24"/>
          <w:szCs w:val="24"/>
        </w:rPr>
        <w:t xml:space="preserve">Заказчик предварительно производит процедуру сравнительного анализа, оценки и сопоставления предложений </w:t>
      </w:r>
      <w:r w:rsidR="00FC53FD" w:rsidRPr="0055125B">
        <w:rPr>
          <w:rStyle w:val="FontStyle28"/>
          <w:sz w:val="24"/>
          <w:szCs w:val="24"/>
        </w:rPr>
        <w:t xml:space="preserve">не менее, чем </w:t>
      </w:r>
      <w:r w:rsidR="001046A5" w:rsidRPr="0055125B">
        <w:rPr>
          <w:rStyle w:val="FontStyle28"/>
          <w:sz w:val="24"/>
          <w:szCs w:val="24"/>
        </w:rPr>
        <w:t xml:space="preserve">2 (двух) </w:t>
      </w:r>
      <w:r w:rsidR="005F21E0" w:rsidRPr="0055125B">
        <w:rPr>
          <w:rStyle w:val="FontStyle28"/>
          <w:sz w:val="24"/>
          <w:szCs w:val="24"/>
        </w:rPr>
        <w:t>поставщиков (подрядчиков, исполнителей) на необходимые товары (работы, услуги) и по результатам отбора определяет кандидатуру единственного поставщика (подрядчика, исполнителя).</w:t>
      </w:r>
    </w:p>
    <w:p w14:paraId="790B2695" w14:textId="77777777" w:rsidR="001B2A3E" w:rsidRPr="0055125B" w:rsidRDefault="001B2A3E" w:rsidP="00FC53FD">
      <w:pPr>
        <w:pStyle w:val="-3"/>
        <w:widowControl w:val="0"/>
        <w:tabs>
          <w:tab w:val="clear" w:pos="2553"/>
        </w:tabs>
        <w:spacing w:line="240" w:lineRule="auto"/>
        <w:ind w:left="0"/>
        <w:rPr>
          <w:rStyle w:val="FontStyle28"/>
          <w:sz w:val="24"/>
          <w:szCs w:val="24"/>
        </w:rPr>
      </w:pPr>
      <w:r w:rsidRPr="0055125B">
        <w:rPr>
          <w:sz w:val="24"/>
        </w:rPr>
        <w:t>Решение о заключении такого договора на поставку товаров, выполнение работ, оказание услуг с единственным поставщиком (подрядчиком, исполнителем) принимается Комиссией.</w:t>
      </w:r>
    </w:p>
    <w:p w14:paraId="3BD4257B" w14:textId="77777777" w:rsidR="00BA24B2" w:rsidRPr="0055125B" w:rsidRDefault="00BA24B2" w:rsidP="00FC53FD">
      <w:pPr>
        <w:pStyle w:val="-3"/>
        <w:widowControl w:val="0"/>
        <w:spacing w:line="240" w:lineRule="auto"/>
        <w:ind w:left="0"/>
        <w:rPr>
          <w:rStyle w:val="FontStyle28"/>
          <w:sz w:val="24"/>
          <w:szCs w:val="24"/>
        </w:rPr>
      </w:pPr>
      <w:r w:rsidRPr="0055125B">
        <w:rPr>
          <w:rStyle w:val="FontStyle28"/>
          <w:sz w:val="24"/>
          <w:szCs w:val="24"/>
        </w:rPr>
        <w:t>Обоснование выбора поставщика (подрядчика, исполнителя) хранится Заказчиком вместе с договором.</w:t>
      </w:r>
    </w:p>
    <w:p w14:paraId="54AEA331" w14:textId="77777777" w:rsidR="00BD2BE4" w:rsidRPr="0055125B" w:rsidRDefault="00BD2BE4" w:rsidP="00FC53FD">
      <w:pPr>
        <w:pStyle w:val="3"/>
        <w:keepNext w:val="0"/>
        <w:widowControl w:val="0"/>
        <w:rPr>
          <w:sz w:val="24"/>
          <w:szCs w:val="24"/>
        </w:rPr>
      </w:pPr>
      <w:bookmarkStart w:id="1726" w:name="_Ref523929454"/>
      <w:bookmarkStart w:id="1727" w:name="_Toc523998867"/>
      <w:r w:rsidRPr="0055125B">
        <w:rPr>
          <w:sz w:val="24"/>
          <w:szCs w:val="24"/>
        </w:rPr>
        <w:t>Поставка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w:t>
      </w:r>
      <w:bookmarkEnd w:id="1726"/>
      <w:bookmarkEnd w:id="1727"/>
    </w:p>
    <w:p w14:paraId="4AB781E4" w14:textId="77777777" w:rsidR="00892429" w:rsidRPr="0055125B" w:rsidRDefault="00892429" w:rsidP="00FC53FD">
      <w:pPr>
        <w:pStyle w:val="3"/>
        <w:keepNext w:val="0"/>
        <w:widowControl w:val="0"/>
        <w:rPr>
          <w:sz w:val="24"/>
          <w:szCs w:val="24"/>
        </w:rPr>
      </w:pPr>
      <w:bookmarkStart w:id="1728" w:name="_Toc523998868"/>
      <w:r w:rsidRPr="0055125B">
        <w:rPr>
          <w:sz w:val="24"/>
          <w:szCs w:val="24"/>
        </w:rPr>
        <w:t>Осуществляется оказание услуг водоснабжения, водоотведения, теплоснабжения, газоснабжения (за исключением услуг по реализации сжиженного газа), подключение (технологического присоединения) к сетям инженерно-технического обеспечения по регулируемым в соответствии с законодательством Российской Федерации ценам (тарифам).</w:t>
      </w:r>
      <w:bookmarkEnd w:id="1728"/>
    </w:p>
    <w:p w14:paraId="7CFEE1AA" w14:textId="77777777" w:rsidR="00C27780" w:rsidRPr="0055125B" w:rsidRDefault="00C27780" w:rsidP="00FC53FD">
      <w:pPr>
        <w:pStyle w:val="3"/>
        <w:keepNext w:val="0"/>
        <w:widowControl w:val="0"/>
        <w:rPr>
          <w:sz w:val="24"/>
          <w:szCs w:val="24"/>
        </w:rPr>
      </w:pPr>
      <w:bookmarkStart w:id="1729" w:name="_Ref523929458"/>
      <w:bookmarkStart w:id="1730" w:name="_Toc523998869"/>
      <w:r w:rsidRPr="0055125B">
        <w:rPr>
          <w:spacing w:val="-3"/>
          <w:w w:val="106"/>
          <w:sz w:val="24"/>
          <w:szCs w:val="24"/>
        </w:rPr>
        <w:t>О</w:t>
      </w:r>
      <w:r w:rsidRPr="0055125B">
        <w:rPr>
          <w:sz w:val="24"/>
          <w:szCs w:val="24"/>
        </w:rPr>
        <w:t>существляется закупка услуг фиксированной и мобильной связи в связи с наличием существующей у Заказчика номерной емкости конкретного оператора связи</w:t>
      </w:r>
      <w:r w:rsidR="00F30645" w:rsidRPr="0055125B">
        <w:rPr>
          <w:sz w:val="24"/>
          <w:szCs w:val="24"/>
        </w:rPr>
        <w:t xml:space="preserve">, услуг постоянного доступа в сеть Интернет, </w:t>
      </w:r>
      <w:proofErr w:type="spellStart"/>
      <w:r w:rsidR="00F30645" w:rsidRPr="0055125B">
        <w:rPr>
          <w:sz w:val="24"/>
          <w:szCs w:val="24"/>
        </w:rPr>
        <w:t>телематических</w:t>
      </w:r>
      <w:proofErr w:type="spellEnd"/>
      <w:r w:rsidR="00F30645" w:rsidRPr="0055125B">
        <w:rPr>
          <w:sz w:val="24"/>
          <w:szCs w:val="24"/>
        </w:rPr>
        <w:t xml:space="preserve"> услуг связи и услуг связи по передаче данных.</w:t>
      </w:r>
      <w:bookmarkEnd w:id="1729"/>
      <w:bookmarkEnd w:id="1730"/>
    </w:p>
    <w:p w14:paraId="59242ECB" w14:textId="71BEBE68" w:rsidR="001046A5" w:rsidRPr="0055125B" w:rsidRDefault="00F44CF9" w:rsidP="00FC53FD">
      <w:pPr>
        <w:pStyle w:val="3"/>
        <w:keepNext w:val="0"/>
        <w:widowControl w:val="0"/>
        <w:rPr>
          <w:sz w:val="24"/>
          <w:szCs w:val="24"/>
          <w:lang w:eastAsia="ar-SA"/>
        </w:rPr>
      </w:pPr>
      <w:bookmarkStart w:id="1731" w:name="_Toc523998870"/>
      <w:r w:rsidRPr="0055125B">
        <w:rPr>
          <w:sz w:val="24"/>
          <w:szCs w:val="24"/>
        </w:rPr>
        <w:t xml:space="preserve">Если осуществляются закупки </w:t>
      </w:r>
      <w:r w:rsidR="001046A5" w:rsidRPr="0055125B">
        <w:rPr>
          <w:sz w:val="24"/>
          <w:szCs w:val="24"/>
        </w:rPr>
        <w:t>почтово-телеграфных услуг, услуг по дератизации, дезинфекции; услуг по вывозке и захоронению твердых бытовых отходов, обезвреживанию опасных отходов,</w:t>
      </w:r>
      <w:r w:rsidR="001046A5" w:rsidRPr="0055125B">
        <w:rPr>
          <w:sz w:val="24"/>
          <w:szCs w:val="24"/>
          <w:lang w:eastAsia="ar-SA"/>
        </w:rPr>
        <w:t xml:space="preserve"> услуги, связанных с соблюдением федеральных законов, нормативно-правовых актов, требований контролирующих и надзорных органов в сфере транспортной, промышленной и пожарной безопасности.</w:t>
      </w:r>
      <w:bookmarkEnd w:id="1731"/>
    </w:p>
    <w:p w14:paraId="5C23FB49" w14:textId="77777777" w:rsidR="001046A5" w:rsidRPr="0055125B" w:rsidRDefault="001046A5" w:rsidP="00A30CCA">
      <w:pPr>
        <w:pStyle w:val="3"/>
        <w:keepNext w:val="0"/>
        <w:widowControl w:val="0"/>
        <w:rPr>
          <w:spacing w:val="-3"/>
          <w:w w:val="106"/>
          <w:sz w:val="24"/>
          <w:szCs w:val="24"/>
        </w:rPr>
      </w:pPr>
      <w:bookmarkStart w:id="1732" w:name="_Toc523998871"/>
      <w:r w:rsidRPr="0055125B">
        <w:rPr>
          <w:spacing w:val="-3"/>
          <w:w w:val="106"/>
          <w:sz w:val="24"/>
          <w:szCs w:val="24"/>
        </w:rPr>
        <w:t xml:space="preserve">Если </w:t>
      </w:r>
      <w:r w:rsidRPr="0055125B">
        <w:rPr>
          <w:sz w:val="24"/>
          <w:szCs w:val="24"/>
        </w:rPr>
        <w:t xml:space="preserve">осуществляются закупки </w:t>
      </w:r>
      <w:r w:rsidRPr="0055125B">
        <w:rPr>
          <w:spacing w:val="-3"/>
          <w:w w:val="106"/>
          <w:sz w:val="24"/>
          <w:szCs w:val="24"/>
        </w:rPr>
        <w:t xml:space="preserve">услуг по техническому обслуживанию, поддержке и сопровождению: информационных систем, </w:t>
      </w:r>
      <w:r w:rsidRPr="0055125B">
        <w:rPr>
          <w:sz w:val="24"/>
          <w:szCs w:val="24"/>
        </w:rPr>
        <w:t>программных средств и программных продуктов</w:t>
      </w:r>
      <w:r w:rsidRPr="0055125B">
        <w:rPr>
          <w:spacing w:val="-3"/>
          <w:w w:val="106"/>
          <w:sz w:val="24"/>
          <w:szCs w:val="24"/>
        </w:rPr>
        <w:t>,</w:t>
      </w:r>
      <w:r w:rsidR="00F30645" w:rsidRPr="0055125B">
        <w:rPr>
          <w:sz w:val="24"/>
          <w:szCs w:val="24"/>
        </w:rPr>
        <w:t xml:space="preserve"> оборудования сетевой инфраструктуры, структурированных кабельных систем, серверного оборудования, а также</w:t>
      </w:r>
      <w:r w:rsidRPr="0055125B">
        <w:rPr>
          <w:spacing w:val="-3"/>
          <w:w w:val="106"/>
          <w:sz w:val="24"/>
          <w:szCs w:val="24"/>
        </w:rPr>
        <w:t xml:space="preserve"> </w:t>
      </w:r>
      <w:r w:rsidRPr="0055125B">
        <w:rPr>
          <w:sz w:val="24"/>
          <w:szCs w:val="24"/>
          <w:lang w:eastAsia="ar-SA"/>
        </w:rPr>
        <w:t>услуги по размещению и обеспечению функционирования программных продуктов</w:t>
      </w:r>
      <w:r w:rsidR="00F30645" w:rsidRPr="0055125B">
        <w:rPr>
          <w:sz w:val="24"/>
          <w:szCs w:val="24"/>
          <w:lang w:eastAsia="ar-SA"/>
        </w:rPr>
        <w:t>.</w:t>
      </w:r>
      <w:bookmarkEnd w:id="1732"/>
    </w:p>
    <w:p w14:paraId="6B6BFBAE" w14:textId="77777777" w:rsidR="00BD2BE4" w:rsidRPr="0055125B" w:rsidRDefault="00BD2BE4" w:rsidP="00A30CCA">
      <w:pPr>
        <w:pStyle w:val="3"/>
        <w:keepNext w:val="0"/>
        <w:widowControl w:val="0"/>
        <w:rPr>
          <w:sz w:val="24"/>
          <w:szCs w:val="24"/>
        </w:rPr>
      </w:pPr>
      <w:bookmarkStart w:id="1733" w:name="_Toc523998872"/>
      <w:r w:rsidRPr="0055125B">
        <w:rPr>
          <w:sz w:val="24"/>
          <w:szCs w:val="24"/>
        </w:rPr>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bookmarkEnd w:id="1733"/>
    </w:p>
    <w:p w14:paraId="28A32C16" w14:textId="77777777" w:rsidR="00BD2BE4" w:rsidRPr="0055125B" w:rsidRDefault="00BD2BE4" w:rsidP="00A30CCA">
      <w:pPr>
        <w:pStyle w:val="3"/>
        <w:keepNext w:val="0"/>
        <w:widowControl w:val="0"/>
        <w:rPr>
          <w:sz w:val="24"/>
          <w:szCs w:val="24"/>
        </w:rPr>
      </w:pPr>
      <w:bookmarkStart w:id="1734" w:name="_Toc523998873"/>
      <w:r w:rsidRPr="0055125B">
        <w:rPr>
          <w:sz w:val="24"/>
          <w:szCs w:val="24"/>
        </w:rPr>
        <w:t>Осуществляется размещение заказа на оказание услуг, связанных с направлением работника в служебную командировку, а также с участием в проведении физкультурно-оздоровительных и культурно-массовых мероприятий на основании приглашения на указанные мероприятия; при этом к услугам, предусмотренным настоящим пунктом,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bookmarkEnd w:id="1734"/>
    </w:p>
    <w:p w14:paraId="16DF14CC" w14:textId="77777777" w:rsidR="00BD2BE4" w:rsidRPr="0055125B" w:rsidRDefault="00BD2BE4" w:rsidP="00A30CCA">
      <w:pPr>
        <w:pStyle w:val="3"/>
        <w:keepNext w:val="0"/>
        <w:widowControl w:val="0"/>
        <w:rPr>
          <w:sz w:val="24"/>
          <w:szCs w:val="24"/>
        </w:rPr>
      </w:pPr>
      <w:bookmarkStart w:id="1735" w:name="_Toc523998874"/>
      <w:r w:rsidRPr="0055125B">
        <w:rPr>
          <w:sz w:val="24"/>
          <w:szCs w:val="24"/>
        </w:rPr>
        <w:t>В случае заключения договора, связанного с участием Заказчика в корпоративных, физкультурно-оздоровительных и культурно-массовых мероприятиях, конференциях, семинарах и иных аналогичных мероприятиях с соответствующим организатором.</w:t>
      </w:r>
      <w:bookmarkEnd w:id="1735"/>
    </w:p>
    <w:p w14:paraId="072D908F" w14:textId="77777777" w:rsidR="00BD2BE4" w:rsidRPr="0055125B" w:rsidRDefault="00FC53FD" w:rsidP="00A30CCA">
      <w:pPr>
        <w:pStyle w:val="3"/>
        <w:keepNext w:val="0"/>
        <w:widowControl w:val="0"/>
        <w:rPr>
          <w:sz w:val="24"/>
          <w:szCs w:val="24"/>
        </w:rPr>
      </w:pPr>
      <w:r w:rsidRPr="0055125B">
        <w:rPr>
          <w:sz w:val="24"/>
          <w:szCs w:val="24"/>
        </w:rPr>
        <w:t xml:space="preserve"> </w:t>
      </w:r>
      <w:bookmarkStart w:id="1736" w:name="_Toc523998875"/>
      <w:r w:rsidR="00BD2BE4" w:rsidRPr="0055125B">
        <w:rPr>
          <w:sz w:val="24"/>
          <w:szCs w:val="24"/>
        </w:rPr>
        <w:t>Осуществляется размещение заказа на посещение зоопарка, театра, кинотеатра, концерта, цирка, музея, выставки, спортивного мероприятия.</w:t>
      </w:r>
      <w:bookmarkEnd w:id="1736"/>
    </w:p>
    <w:p w14:paraId="7A0F6522" w14:textId="77777777" w:rsidR="00DD772D" w:rsidRPr="0055125B" w:rsidRDefault="00FC53FD" w:rsidP="00A30CCA">
      <w:pPr>
        <w:pStyle w:val="3"/>
        <w:keepNext w:val="0"/>
        <w:widowControl w:val="0"/>
        <w:rPr>
          <w:sz w:val="24"/>
          <w:szCs w:val="24"/>
        </w:rPr>
      </w:pPr>
      <w:r w:rsidRPr="0055125B">
        <w:rPr>
          <w:sz w:val="24"/>
          <w:szCs w:val="24"/>
        </w:rPr>
        <w:t xml:space="preserve"> </w:t>
      </w:r>
      <w:bookmarkStart w:id="1737" w:name="_Toc523998876"/>
      <w:bookmarkStart w:id="1738" w:name="_Ref523988891"/>
      <w:r w:rsidR="00CA573D" w:rsidRPr="0055125B">
        <w:rPr>
          <w:sz w:val="24"/>
          <w:szCs w:val="24"/>
        </w:rPr>
        <w:t>При заключении договора по результатам п</w:t>
      </w:r>
      <w:r w:rsidR="00DD772D" w:rsidRPr="0055125B">
        <w:rPr>
          <w:sz w:val="24"/>
          <w:szCs w:val="24"/>
        </w:rPr>
        <w:t xml:space="preserve">ризнания несостоявшимся конкурса, аукциона, запроса котировок, запроса предложений, конкурентных переговоров </w:t>
      </w:r>
      <w:r w:rsidR="005A20D0" w:rsidRPr="0055125B">
        <w:rPr>
          <w:sz w:val="24"/>
          <w:szCs w:val="24"/>
        </w:rPr>
        <w:t>и запроса цен</w:t>
      </w:r>
      <w:r w:rsidR="00A30CCA" w:rsidRPr="0055125B">
        <w:rPr>
          <w:sz w:val="24"/>
          <w:szCs w:val="24"/>
        </w:rPr>
        <w:t>, если на участие в закупке</w:t>
      </w:r>
      <w:r w:rsidR="005A20D0" w:rsidRPr="0055125B">
        <w:rPr>
          <w:sz w:val="24"/>
          <w:szCs w:val="24"/>
        </w:rPr>
        <w:t xml:space="preserve"> </w:t>
      </w:r>
      <w:r w:rsidR="00A30CCA" w:rsidRPr="0055125B">
        <w:rPr>
          <w:sz w:val="24"/>
          <w:szCs w:val="24"/>
        </w:rPr>
        <w:t>подана только одна заявка, при этом такая заявка признана соответствующей требованиям документации или только одна заявка признана соответствующей требованиям документации</w:t>
      </w:r>
      <w:r w:rsidR="00DD772D" w:rsidRPr="0055125B">
        <w:rPr>
          <w:sz w:val="24"/>
          <w:szCs w:val="24"/>
        </w:rPr>
        <w:t>.</w:t>
      </w:r>
      <w:bookmarkEnd w:id="1737"/>
      <w:r w:rsidR="00DD772D" w:rsidRPr="0055125B">
        <w:rPr>
          <w:sz w:val="24"/>
          <w:szCs w:val="24"/>
        </w:rPr>
        <w:t xml:space="preserve"> </w:t>
      </w:r>
      <w:bookmarkEnd w:id="1738"/>
    </w:p>
    <w:p w14:paraId="3BA7C97B" w14:textId="77777777" w:rsidR="006A0B1D" w:rsidRPr="0055125B" w:rsidRDefault="00A30CCA" w:rsidP="006A0B1D">
      <w:pPr>
        <w:pStyle w:val="3"/>
        <w:keepNext w:val="0"/>
        <w:widowControl w:val="0"/>
        <w:rPr>
          <w:sz w:val="24"/>
          <w:szCs w:val="24"/>
        </w:rPr>
      </w:pPr>
      <w:r w:rsidRPr="0055125B">
        <w:rPr>
          <w:sz w:val="24"/>
          <w:szCs w:val="24"/>
        </w:rPr>
        <w:t xml:space="preserve"> </w:t>
      </w:r>
      <w:bookmarkStart w:id="1739" w:name="_Ref523996248"/>
      <w:bookmarkStart w:id="1740" w:name="_Toc523998877"/>
      <w:bookmarkStart w:id="1741" w:name="_Ref523989272"/>
      <w:r w:rsidR="00CA573D" w:rsidRPr="0055125B">
        <w:rPr>
          <w:sz w:val="24"/>
          <w:szCs w:val="24"/>
        </w:rPr>
        <w:t xml:space="preserve">При заключении договора по результатам признания несостоявшимся конкурса, аукциона, запроса котировок, запроса предложений, конкурентных переговоров </w:t>
      </w:r>
      <w:r w:rsidR="00367DD4" w:rsidRPr="0055125B">
        <w:rPr>
          <w:sz w:val="24"/>
          <w:szCs w:val="24"/>
        </w:rPr>
        <w:t xml:space="preserve">и запроса цен </w:t>
      </w:r>
      <w:r w:rsidR="00CA573D" w:rsidRPr="0055125B">
        <w:rPr>
          <w:sz w:val="24"/>
          <w:szCs w:val="24"/>
        </w:rPr>
        <w:t>в соответствии с п.</w:t>
      </w:r>
      <w:r w:rsidR="000E4088" w:rsidRPr="0055125B">
        <w:rPr>
          <w:sz w:val="24"/>
          <w:szCs w:val="24"/>
        </w:rPr>
        <w:fldChar w:fldCharType="begin"/>
      </w:r>
      <w:r w:rsidR="000E4088" w:rsidRPr="0055125B">
        <w:rPr>
          <w:sz w:val="24"/>
          <w:szCs w:val="24"/>
        </w:rPr>
        <w:instrText xml:space="preserve"> REF _Ref523990769 \r \h </w:instrText>
      </w:r>
      <w:r w:rsidR="00AD0AF9" w:rsidRPr="0055125B">
        <w:rPr>
          <w:sz w:val="24"/>
          <w:szCs w:val="24"/>
        </w:rPr>
        <w:instrText xml:space="preserve"> \* MERGEFORMAT </w:instrText>
      </w:r>
      <w:r w:rsidR="000E4088" w:rsidRPr="0055125B">
        <w:rPr>
          <w:sz w:val="24"/>
          <w:szCs w:val="24"/>
        </w:rPr>
      </w:r>
      <w:r w:rsidR="000E4088" w:rsidRPr="0055125B">
        <w:rPr>
          <w:sz w:val="24"/>
          <w:szCs w:val="24"/>
        </w:rPr>
        <w:fldChar w:fldCharType="separate"/>
      </w:r>
      <w:r w:rsidR="00B213D8" w:rsidRPr="0055125B">
        <w:rPr>
          <w:sz w:val="24"/>
          <w:szCs w:val="24"/>
        </w:rPr>
        <w:t>18.5</w:t>
      </w:r>
      <w:r w:rsidR="000E4088" w:rsidRPr="0055125B">
        <w:rPr>
          <w:sz w:val="24"/>
          <w:szCs w:val="24"/>
        </w:rPr>
        <w:fldChar w:fldCharType="end"/>
      </w:r>
      <w:r w:rsidR="000E4088" w:rsidRPr="0055125B">
        <w:rPr>
          <w:sz w:val="24"/>
          <w:szCs w:val="24"/>
        </w:rPr>
        <w:t xml:space="preserve">, </w:t>
      </w:r>
      <w:r w:rsidR="000E4088" w:rsidRPr="0055125B">
        <w:rPr>
          <w:sz w:val="24"/>
          <w:szCs w:val="24"/>
        </w:rPr>
        <w:fldChar w:fldCharType="begin"/>
      </w:r>
      <w:r w:rsidR="000E4088" w:rsidRPr="0055125B">
        <w:rPr>
          <w:sz w:val="24"/>
          <w:szCs w:val="24"/>
        </w:rPr>
        <w:instrText xml:space="preserve"> REF _Ref523990771 \r \h </w:instrText>
      </w:r>
      <w:r w:rsidR="00AD0AF9" w:rsidRPr="0055125B">
        <w:rPr>
          <w:sz w:val="24"/>
          <w:szCs w:val="24"/>
        </w:rPr>
        <w:instrText xml:space="preserve"> \* MERGEFORMAT </w:instrText>
      </w:r>
      <w:r w:rsidR="000E4088" w:rsidRPr="0055125B">
        <w:rPr>
          <w:sz w:val="24"/>
          <w:szCs w:val="24"/>
        </w:rPr>
      </w:r>
      <w:r w:rsidR="000E4088" w:rsidRPr="0055125B">
        <w:rPr>
          <w:sz w:val="24"/>
          <w:szCs w:val="24"/>
        </w:rPr>
        <w:fldChar w:fldCharType="separate"/>
      </w:r>
      <w:r w:rsidR="00B213D8" w:rsidRPr="0055125B">
        <w:rPr>
          <w:sz w:val="24"/>
          <w:szCs w:val="24"/>
        </w:rPr>
        <w:t>18.6</w:t>
      </w:r>
      <w:r w:rsidR="000E4088" w:rsidRPr="0055125B">
        <w:rPr>
          <w:sz w:val="24"/>
          <w:szCs w:val="24"/>
        </w:rPr>
        <w:fldChar w:fldCharType="end"/>
      </w:r>
      <w:r w:rsidR="000E4088" w:rsidRPr="0055125B">
        <w:rPr>
          <w:sz w:val="24"/>
          <w:szCs w:val="24"/>
        </w:rPr>
        <w:t xml:space="preserve">, </w:t>
      </w:r>
      <w:r w:rsidR="000E4088" w:rsidRPr="0055125B">
        <w:rPr>
          <w:sz w:val="24"/>
          <w:szCs w:val="24"/>
        </w:rPr>
        <w:fldChar w:fldCharType="begin"/>
      </w:r>
      <w:r w:rsidR="000E4088" w:rsidRPr="0055125B">
        <w:rPr>
          <w:sz w:val="24"/>
          <w:szCs w:val="24"/>
        </w:rPr>
        <w:instrText xml:space="preserve"> REF _Ref523406794 \r \h </w:instrText>
      </w:r>
      <w:r w:rsidR="00AD0AF9" w:rsidRPr="0055125B">
        <w:rPr>
          <w:sz w:val="24"/>
          <w:szCs w:val="24"/>
        </w:rPr>
        <w:instrText xml:space="preserve"> \* MERGEFORMAT </w:instrText>
      </w:r>
      <w:r w:rsidR="000E4088" w:rsidRPr="0055125B">
        <w:rPr>
          <w:sz w:val="24"/>
          <w:szCs w:val="24"/>
        </w:rPr>
      </w:r>
      <w:r w:rsidR="000E4088" w:rsidRPr="0055125B">
        <w:rPr>
          <w:sz w:val="24"/>
          <w:szCs w:val="24"/>
        </w:rPr>
        <w:fldChar w:fldCharType="separate"/>
      </w:r>
      <w:r w:rsidR="00B213D8" w:rsidRPr="0055125B">
        <w:rPr>
          <w:sz w:val="24"/>
          <w:szCs w:val="24"/>
        </w:rPr>
        <w:t>24.3</w:t>
      </w:r>
      <w:r w:rsidR="000E4088" w:rsidRPr="0055125B">
        <w:rPr>
          <w:sz w:val="24"/>
          <w:szCs w:val="24"/>
        </w:rPr>
        <w:fldChar w:fldCharType="end"/>
      </w:r>
      <w:r w:rsidR="000E4088" w:rsidRPr="0055125B">
        <w:rPr>
          <w:sz w:val="24"/>
          <w:szCs w:val="24"/>
        </w:rPr>
        <w:t xml:space="preserve">, </w:t>
      </w:r>
      <w:r w:rsidR="000E4088" w:rsidRPr="0055125B">
        <w:rPr>
          <w:sz w:val="24"/>
          <w:szCs w:val="24"/>
        </w:rPr>
        <w:fldChar w:fldCharType="begin"/>
      </w:r>
      <w:r w:rsidR="000E4088" w:rsidRPr="0055125B">
        <w:rPr>
          <w:sz w:val="24"/>
          <w:szCs w:val="24"/>
        </w:rPr>
        <w:instrText xml:space="preserve"> REF _Ref523990807 \r \h </w:instrText>
      </w:r>
      <w:r w:rsidR="00AD0AF9" w:rsidRPr="0055125B">
        <w:rPr>
          <w:sz w:val="24"/>
          <w:szCs w:val="24"/>
        </w:rPr>
        <w:instrText xml:space="preserve"> \* MERGEFORMAT </w:instrText>
      </w:r>
      <w:r w:rsidR="000E4088" w:rsidRPr="0055125B">
        <w:rPr>
          <w:sz w:val="24"/>
          <w:szCs w:val="24"/>
        </w:rPr>
      </w:r>
      <w:r w:rsidR="000E4088" w:rsidRPr="0055125B">
        <w:rPr>
          <w:sz w:val="24"/>
          <w:szCs w:val="24"/>
        </w:rPr>
        <w:fldChar w:fldCharType="separate"/>
      </w:r>
      <w:r w:rsidR="00B213D8" w:rsidRPr="0055125B">
        <w:rPr>
          <w:sz w:val="24"/>
          <w:szCs w:val="24"/>
        </w:rPr>
        <w:t>24.7</w:t>
      </w:r>
      <w:r w:rsidR="000E4088" w:rsidRPr="0055125B">
        <w:rPr>
          <w:sz w:val="24"/>
          <w:szCs w:val="24"/>
        </w:rPr>
        <w:fldChar w:fldCharType="end"/>
      </w:r>
      <w:r w:rsidR="000E4088" w:rsidRPr="0055125B">
        <w:rPr>
          <w:sz w:val="24"/>
          <w:szCs w:val="24"/>
        </w:rPr>
        <w:t xml:space="preserve">, </w:t>
      </w:r>
      <w:r w:rsidR="000E4088" w:rsidRPr="0055125B">
        <w:rPr>
          <w:sz w:val="24"/>
          <w:szCs w:val="24"/>
        </w:rPr>
        <w:fldChar w:fldCharType="begin"/>
      </w:r>
      <w:r w:rsidR="000E4088" w:rsidRPr="0055125B">
        <w:rPr>
          <w:sz w:val="24"/>
          <w:szCs w:val="24"/>
        </w:rPr>
        <w:instrText xml:space="preserve"> REF _Ref523487289 \r \h </w:instrText>
      </w:r>
      <w:r w:rsidR="00AD0AF9" w:rsidRPr="0055125B">
        <w:rPr>
          <w:sz w:val="24"/>
          <w:szCs w:val="24"/>
        </w:rPr>
        <w:instrText xml:space="preserve"> \* MERGEFORMAT </w:instrText>
      </w:r>
      <w:r w:rsidR="000E4088" w:rsidRPr="0055125B">
        <w:rPr>
          <w:sz w:val="24"/>
          <w:szCs w:val="24"/>
        </w:rPr>
      </w:r>
      <w:r w:rsidR="000E4088" w:rsidRPr="0055125B">
        <w:rPr>
          <w:sz w:val="24"/>
          <w:szCs w:val="24"/>
        </w:rPr>
        <w:fldChar w:fldCharType="separate"/>
      </w:r>
      <w:r w:rsidR="00B213D8" w:rsidRPr="0055125B">
        <w:rPr>
          <w:sz w:val="24"/>
          <w:szCs w:val="24"/>
        </w:rPr>
        <w:t>29.3</w:t>
      </w:r>
      <w:r w:rsidR="000E4088" w:rsidRPr="0055125B">
        <w:rPr>
          <w:sz w:val="24"/>
          <w:szCs w:val="24"/>
        </w:rPr>
        <w:fldChar w:fldCharType="end"/>
      </w:r>
      <w:r w:rsidR="000E4088" w:rsidRPr="0055125B">
        <w:rPr>
          <w:sz w:val="24"/>
          <w:szCs w:val="24"/>
        </w:rPr>
        <w:t xml:space="preserve">, </w:t>
      </w:r>
      <w:r w:rsidR="000E4088" w:rsidRPr="0055125B">
        <w:rPr>
          <w:sz w:val="24"/>
          <w:szCs w:val="24"/>
        </w:rPr>
        <w:fldChar w:fldCharType="begin"/>
      </w:r>
      <w:r w:rsidR="000E4088" w:rsidRPr="0055125B">
        <w:rPr>
          <w:sz w:val="24"/>
          <w:szCs w:val="24"/>
        </w:rPr>
        <w:instrText xml:space="preserve"> REF _Ref523487297 \r \h </w:instrText>
      </w:r>
      <w:r w:rsidR="00AD0AF9" w:rsidRPr="0055125B">
        <w:rPr>
          <w:sz w:val="24"/>
          <w:szCs w:val="24"/>
        </w:rPr>
        <w:instrText xml:space="preserve"> \* MERGEFORMAT </w:instrText>
      </w:r>
      <w:r w:rsidR="000E4088" w:rsidRPr="0055125B">
        <w:rPr>
          <w:sz w:val="24"/>
          <w:szCs w:val="24"/>
        </w:rPr>
      </w:r>
      <w:r w:rsidR="000E4088" w:rsidRPr="0055125B">
        <w:rPr>
          <w:sz w:val="24"/>
          <w:szCs w:val="24"/>
        </w:rPr>
        <w:fldChar w:fldCharType="separate"/>
      </w:r>
      <w:r w:rsidR="00B213D8" w:rsidRPr="0055125B">
        <w:rPr>
          <w:sz w:val="24"/>
          <w:szCs w:val="24"/>
        </w:rPr>
        <w:t>29.6</w:t>
      </w:r>
      <w:r w:rsidR="000E4088" w:rsidRPr="0055125B">
        <w:rPr>
          <w:sz w:val="24"/>
          <w:szCs w:val="24"/>
        </w:rPr>
        <w:fldChar w:fldCharType="end"/>
      </w:r>
      <w:r w:rsidR="000E4088" w:rsidRPr="0055125B">
        <w:rPr>
          <w:sz w:val="24"/>
          <w:szCs w:val="24"/>
        </w:rPr>
        <w:t xml:space="preserve">, </w:t>
      </w:r>
      <w:r w:rsidR="000E4088" w:rsidRPr="0055125B">
        <w:rPr>
          <w:sz w:val="24"/>
          <w:szCs w:val="24"/>
        </w:rPr>
        <w:fldChar w:fldCharType="begin"/>
      </w:r>
      <w:r w:rsidR="000E4088" w:rsidRPr="0055125B">
        <w:rPr>
          <w:sz w:val="24"/>
          <w:szCs w:val="24"/>
        </w:rPr>
        <w:instrText xml:space="preserve"> REF _Ref523990856 \r \h </w:instrText>
      </w:r>
      <w:r w:rsidR="00AD0AF9" w:rsidRPr="0055125B">
        <w:rPr>
          <w:sz w:val="24"/>
          <w:szCs w:val="24"/>
        </w:rPr>
        <w:instrText xml:space="preserve"> \* MERGEFORMAT </w:instrText>
      </w:r>
      <w:r w:rsidR="000E4088" w:rsidRPr="0055125B">
        <w:rPr>
          <w:sz w:val="24"/>
          <w:szCs w:val="24"/>
        </w:rPr>
      </w:r>
      <w:r w:rsidR="000E4088" w:rsidRPr="0055125B">
        <w:rPr>
          <w:sz w:val="24"/>
          <w:szCs w:val="24"/>
        </w:rPr>
        <w:fldChar w:fldCharType="separate"/>
      </w:r>
      <w:r w:rsidR="00B213D8" w:rsidRPr="0055125B">
        <w:rPr>
          <w:sz w:val="24"/>
          <w:szCs w:val="24"/>
        </w:rPr>
        <w:t>35.3</w:t>
      </w:r>
      <w:r w:rsidR="000E4088" w:rsidRPr="0055125B">
        <w:rPr>
          <w:sz w:val="24"/>
          <w:szCs w:val="24"/>
        </w:rPr>
        <w:fldChar w:fldCharType="end"/>
      </w:r>
      <w:r w:rsidR="000E4088" w:rsidRPr="0055125B">
        <w:rPr>
          <w:sz w:val="24"/>
          <w:szCs w:val="24"/>
        </w:rPr>
        <w:t xml:space="preserve">, </w:t>
      </w:r>
      <w:r w:rsidR="000E4088" w:rsidRPr="0055125B">
        <w:rPr>
          <w:sz w:val="24"/>
          <w:szCs w:val="24"/>
        </w:rPr>
        <w:fldChar w:fldCharType="begin"/>
      </w:r>
      <w:r w:rsidR="000E4088" w:rsidRPr="0055125B">
        <w:rPr>
          <w:sz w:val="24"/>
          <w:szCs w:val="24"/>
        </w:rPr>
        <w:instrText xml:space="preserve"> REF _Ref523990864 \r \h </w:instrText>
      </w:r>
      <w:r w:rsidR="00AD0AF9" w:rsidRPr="0055125B">
        <w:rPr>
          <w:sz w:val="24"/>
          <w:szCs w:val="24"/>
        </w:rPr>
        <w:instrText xml:space="preserve"> \* MERGEFORMAT </w:instrText>
      </w:r>
      <w:r w:rsidR="000E4088" w:rsidRPr="0055125B">
        <w:rPr>
          <w:sz w:val="24"/>
          <w:szCs w:val="24"/>
        </w:rPr>
      </w:r>
      <w:r w:rsidR="000E4088" w:rsidRPr="0055125B">
        <w:rPr>
          <w:sz w:val="24"/>
          <w:szCs w:val="24"/>
        </w:rPr>
        <w:fldChar w:fldCharType="separate"/>
      </w:r>
      <w:r w:rsidR="00B213D8" w:rsidRPr="0055125B">
        <w:rPr>
          <w:sz w:val="24"/>
          <w:szCs w:val="24"/>
        </w:rPr>
        <w:t>35.5</w:t>
      </w:r>
      <w:r w:rsidR="000E4088" w:rsidRPr="0055125B">
        <w:rPr>
          <w:sz w:val="24"/>
          <w:szCs w:val="24"/>
        </w:rPr>
        <w:fldChar w:fldCharType="end"/>
      </w:r>
      <w:r w:rsidR="000E4088" w:rsidRPr="0055125B">
        <w:rPr>
          <w:sz w:val="24"/>
          <w:szCs w:val="24"/>
        </w:rPr>
        <w:t xml:space="preserve">, </w:t>
      </w:r>
      <w:r w:rsidR="000E4088" w:rsidRPr="0055125B">
        <w:rPr>
          <w:sz w:val="24"/>
          <w:szCs w:val="24"/>
        </w:rPr>
        <w:fldChar w:fldCharType="begin"/>
      </w:r>
      <w:r w:rsidR="000E4088" w:rsidRPr="0055125B">
        <w:rPr>
          <w:sz w:val="24"/>
          <w:szCs w:val="24"/>
        </w:rPr>
        <w:instrText xml:space="preserve"> REF _Ref523990881 \r \h </w:instrText>
      </w:r>
      <w:r w:rsidR="00AD0AF9" w:rsidRPr="0055125B">
        <w:rPr>
          <w:sz w:val="24"/>
          <w:szCs w:val="24"/>
        </w:rPr>
        <w:instrText xml:space="preserve"> \* MERGEFORMAT </w:instrText>
      </w:r>
      <w:r w:rsidR="000E4088" w:rsidRPr="0055125B">
        <w:rPr>
          <w:sz w:val="24"/>
          <w:szCs w:val="24"/>
        </w:rPr>
      </w:r>
      <w:r w:rsidR="000E4088" w:rsidRPr="0055125B">
        <w:rPr>
          <w:sz w:val="24"/>
          <w:szCs w:val="24"/>
        </w:rPr>
        <w:fldChar w:fldCharType="separate"/>
      </w:r>
      <w:r w:rsidR="00B213D8" w:rsidRPr="0055125B">
        <w:rPr>
          <w:sz w:val="24"/>
          <w:szCs w:val="24"/>
        </w:rPr>
        <w:t>41.3</w:t>
      </w:r>
      <w:r w:rsidR="000E4088" w:rsidRPr="0055125B">
        <w:rPr>
          <w:sz w:val="24"/>
          <w:szCs w:val="24"/>
        </w:rPr>
        <w:fldChar w:fldCharType="end"/>
      </w:r>
      <w:r w:rsidR="000E4088" w:rsidRPr="0055125B">
        <w:rPr>
          <w:sz w:val="24"/>
          <w:szCs w:val="24"/>
        </w:rPr>
        <w:t xml:space="preserve">, </w:t>
      </w:r>
      <w:r w:rsidR="000E4088" w:rsidRPr="0055125B">
        <w:rPr>
          <w:sz w:val="24"/>
          <w:szCs w:val="24"/>
        </w:rPr>
        <w:fldChar w:fldCharType="begin"/>
      </w:r>
      <w:r w:rsidR="000E4088" w:rsidRPr="0055125B">
        <w:rPr>
          <w:sz w:val="24"/>
          <w:szCs w:val="24"/>
        </w:rPr>
        <w:instrText xml:space="preserve"> REF _Ref523990889 \r \h </w:instrText>
      </w:r>
      <w:r w:rsidR="00AD0AF9" w:rsidRPr="0055125B">
        <w:rPr>
          <w:sz w:val="24"/>
          <w:szCs w:val="24"/>
        </w:rPr>
        <w:instrText xml:space="preserve"> \* MERGEFORMAT </w:instrText>
      </w:r>
      <w:r w:rsidR="000E4088" w:rsidRPr="0055125B">
        <w:rPr>
          <w:sz w:val="24"/>
          <w:szCs w:val="24"/>
        </w:rPr>
      </w:r>
      <w:r w:rsidR="000E4088" w:rsidRPr="0055125B">
        <w:rPr>
          <w:sz w:val="24"/>
          <w:szCs w:val="24"/>
        </w:rPr>
        <w:fldChar w:fldCharType="separate"/>
      </w:r>
      <w:r w:rsidR="00B213D8" w:rsidRPr="0055125B">
        <w:rPr>
          <w:sz w:val="24"/>
          <w:szCs w:val="24"/>
        </w:rPr>
        <w:t>41.5</w:t>
      </w:r>
      <w:r w:rsidR="000E4088" w:rsidRPr="0055125B">
        <w:rPr>
          <w:sz w:val="24"/>
          <w:szCs w:val="24"/>
        </w:rPr>
        <w:fldChar w:fldCharType="end"/>
      </w:r>
      <w:r w:rsidR="000E4088" w:rsidRPr="0055125B">
        <w:rPr>
          <w:sz w:val="24"/>
          <w:szCs w:val="24"/>
        </w:rPr>
        <w:t xml:space="preserve">, </w:t>
      </w:r>
      <w:r w:rsidR="000E4088" w:rsidRPr="0055125B">
        <w:rPr>
          <w:sz w:val="24"/>
          <w:szCs w:val="24"/>
        </w:rPr>
        <w:fldChar w:fldCharType="begin"/>
      </w:r>
      <w:r w:rsidR="000E4088" w:rsidRPr="0055125B">
        <w:rPr>
          <w:sz w:val="24"/>
          <w:szCs w:val="24"/>
        </w:rPr>
        <w:instrText xml:space="preserve"> REF _Ref523990909 \r \h </w:instrText>
      </w:r>
      <w:r w:rsidR="00AD0AF9" w:rsidRPr="0055125B">
        <w:rPr>
          <w:sz w:val="24"/>
          <w:szCs w:val="24"/>
        </w:rPr>
        <w:instrText xml:space="preserve"> \* MERGEFORMAT </w:instrText>
      </w:r>
      <w:r w:rsidR="000E4088" w:rsidRPr="0055125B">
        <w:rPr>
          <w:sz w:val="24"/>
          <w:szCs w:val="24"/>
        </w:rPr>
      </w:r>
      <w:r w:rsidR="000E4088" w:rsidRPr="0055125B">
        <w:rPr>
          <w:sz w:val="24"/>
          <w:szCs w:val="24"/>
        </w:rPr>
        <w:fldChar w:fldCharType="separate"/>
      </w:r>
      <w:r w:rsidR="00B213D8" w:rsidRPr="0055125B">
        <w:rPr>
          <w:sz w:val="24"/>
          <w:szCs w:val="24"/>
        </w:rPr>
        <w:t>47.3</w:t>
      </w:r>
      <w:r w:rsidR="000E4088" w:rsidRPr="0055125B">
        <w:rPr>
          <w:sz w:val="24"/>
          <w:szCs w:val="24"/>
        </w:rPr>
        <w:fldChar w:fldCharType="end"/>
      </w:r>
      <w:r w:rsidR="000E4088" w:rsidRPr="0055125B">
        <w:rPr>
          <w:sz w:val="24"/>
          <w:szCs w:val="24"/>
        </w:rPr>
        <w:t xml:space="preserve">, </w:t>
      </w:r>
      <w:r w:rsidR="000E4088" w:rsidRPr="0055125B">
        <w:rPr>
          <w:sz w:val="24"/>
          <w:szCs w:val="24"/>
        </w:rPr>
        <w:fldChar w:fldCharType="begin"/>
      </w:r>
      <w:r w:rsidR="000E4088" w:rsidRPr="0055125B">
        <w:rPr>
          <w:sz w:val="24"/>
          <w:szCs w:val="24"/>
        </w:rPr>
        <w:instrText xml:space="preserve"> REF _Ref523990915 \r \h </w:instrText>
      </w:r>
      <w:r w:rsidR="00AD0AF9" w:rsidRPr="0055125B">
        <w:rPr>
          <w:sz w:val="24"/>
          <w:szCs w:val="24"/>
        </w:rPr>
        <w:instrText xml:space="preserve"> \* MERGEFORMAT </w:instrText>
      </w:r>
      <w:r w:rsidR="000E4088" w:rsidRPr="0055125B">
        <w:rPr>
          <w:sz w:val="24"/>
          <w:szCs w:val="24"/>
        </w:rPr>
      </w:r>
      <w:r w:rsidR="000E4088" w:rsidRPr="0055125B">
        <w:rPr>
          <w:sz w:val="24"/>
          <w:szCs w:val="24"/>
        </w:rPr>
        <w:fldChar w:fldCharType="separate"/>
      </w:r>
      <w:r w:rsidR="00B213D8" w:rsidRPr="0055125B">
        <w:rPr>
          <w:sz w:val="24"/>
          <w:szCs w:val="24"/>
        </w:rPr>
        <w:t>47.5</w:t>
      </w:r>
      <w:r w:rsidR="000E4088" w:rsidRPr="0055125B">
        <w:rPr>
          <w:sz w:val="24"/>
          <w:szCs w:val="24"/>
        </w:rPr>
        <w:fldChar w:fldCharType="end"/>
      </w:r>
      <w:r w:rsidRPr="0055125B">
        <w:rPr>
          <w:sz w:val="24"/>
          <w:szCs w:val="24"/>
        </w:rPr>
        <w:t xml:space="preserve"> </w:t>
      </w:r>
      <w:r w:rsidR="00CA573D" w:rsidRPr="0055125B">
        <w:rPr>
          <w:sz w:val="24"/>
          <w:szCs w:val="24"/>
        </w:rPr>
        <w:t xml:space="preserve"> настоящего Положения.</w:t>
      </w:r>
      <w:bookmarkEnd w:id="1739"/>
      <w:bookmarkEnd w:id="1740"/>
      <w:r w:rsidR="00CA573D" w:rsidRPr="0055125B">
        <w:rPr>
          <w:sz w:val="24"/>
          <w:szCs w:val="24"/>
        </w:rPr>
        <w:t xml:space="preserve"> </w:t>
      </w:r>
      <w:bookmarkEnd w:id="1741"/>
    </w:p>
    <w:p w14:paraId="2EE93E8A" w14:textId="77777777" w:rsidR="00367DD4" w:rsidRPr="0055125B" w:rsidRDefault="00AD0AF9" w:rsidP="00367DD4">
      <w:pPr>
        <w:pStyle w:val="3"/>
        <w:keepNext w:val="0"/>
        <w:widowControl w:val="0"/>
        <w:rPr>
          <w:sz w:val="24"/>
          <w:szCs w:val="24"/>
        </w:rPr>
      </w:pPr>
      <w:bookmarkStart w:id="1742" w:name="_Toc523998878"/>
      <w:r w:rsidRPr="0055125B">
        <w:rPr>
          <w:sz w:val="24"/>
          <w:szCs w:val="24"/>
        </w:rPr>
        <w:t xml:space="preserve"> </w:t>
      </w:r>
      <w:r w:rsidR="000E4088" w:rsidRPr="0055125B">
        <w:rPr>
          <w:sz w:val="24"/>
          <w:szCs w:val="24"/>
        </w:rPr>
        <w:t>Заключается договор энергоснабжения или купли-продажи электрической энергии с гарантирующим поставщиком электрической энергии.</w:t>
      </w:r>
      <w:bookmarkEnd w:id="1742"/>
    </w:p>
    <w:p w14:paraId="4510F937" w14:textId="77777777" w:rsidR="00367DD4" w:rsidRPr="0055125B" w:rsidRDefault="00367DD4" w:rsidP="00367DD4">
      <w:pPr>
        <w:pStyle w:val="3"/>
        <w:keepNext w:val="0"/>
        <w:widowControl w:val="0"/>
        <w:rPr>
          <w:sz w:val="24"/>
          <w:szCs w:val="24"/>
        </w:rPr>
      </w:pPr>
      <w:r w:rsidRPr="0055125B">
        <w:rPr>
          <w:sz w:val="24"/>
          <w:szCs w:val="24"/>
        </w:rPr>
        <w:t>Закупке товаров, работ, услуг, когда их финансирование осуществляется в целях исполнения договоров, прямо предусматривающих особый порядок расходования денежных средств, установленный сторонним инвестором (плательщиком, заинтересованным лицом) либо законодательством, а также</w:t>
      </w:r>
      <w:r w:rsidRPr="0055125B">
        <w:rPr>
          <w:rFonts w:ascii="Myriad Pro" w:hAnsi="Myriad Pro"/>
          <w:color w:val="2D2241"/>
          <w:sz w:val="24"/>
          <w:szCs w:val="24"/>
          <w:shd w:val="clear" w:color="auto" w:fill="FFFFFF"/>
        </w:rPr>
        <w:t xml:space="preserve"> </w:t>
      </w:r>
      <w:r w:rsidRPr="0055125B">
        <w:rPr>
          <w:color w:val="2D2241"/>
          <w:sz w:val="24"/>
          <w:szCs w:val="24"/>
          <w:shd w:val="clear" w:color="auto" w:fill="FFFFFF"/>
        </w:rPr>
        <w:t>в случаях, если заказчик выступает исполнителем по договору с третьим лицом</w:t>
      </w:r>
      <w:r w:rsidRPr="0055125B">
        <w:rPr>
          <w:sz w:val="24"/>
          <w:szCs w:val="24"/>
        </w:rPr>
        <w:t xml:space="preserve">.  </w:t>
      </w:r>
    </w:p>
    <w:p w14:paraId="37359EF4" w14:textId="77777777" w:rsidR="00BD2BE4" w:rsidRPr="0055125B" w:rsidRDefault="000E4088" w:rsidP="006A0B1D">
      <w:pPr>
        <w:pStyle w:val="3"/>
        <w:keepNext w:val="0"/>
        <w:widowControl w:val="0"/>
        <w:rPr>
          <w:sz w:val="24"/>
          <w:szCs w:val="24"/>
        </w:rPr>
      </w:pPr>
      <w:r w:rsidRPr="0055125B">
        <w:rPr>
          <w:sz w:val="24"/>
          <w:szCs w:val="24"/>
        </w:rPr>
        <w:t xml:space="preserve"> </w:t>
      </w:r>
      <w:bookmarkStart w:id="1743" w:name="_Toc523998880"/>
      <w:r w:rsidR="00BD2BE4" w:rsidRPr="0055125B">
        <w:rPr>
          <w:sz w:val="24"/>
          <w:szCs w:val="24"/>
        </w:rPr>
        <w:t>Закупке товаров, работ, услуг, необходимых для исполнения договоров, заключённых Заказчиком по результатам участия в торгах, организованных государственными, муниципальными заказчиками, а также по результатам участия в закупочных процедурах, организованных иными заказчиками.</w:t>
      </w:r>
      <w:bookmarkEnd w:id="1743"/>
    </w:p>
    <w:p w14:paraId="1F1FC6AB" w14:textId="77777777" w:rsidR="00BD2BE4" w:rsidRPr="0055125B" w:rsidRDefault="00BD2BE4" w:rsidP="006A0B1D">
      <w:pPr>
        <w:pStyle w:val="3"/>
        <w:keepNext w:val="0"/>
        <w:widowControl w:val="0"/>
        <w:rPr>
          <w:sz w:val="24"/>
          <w:szCs w:val="24"/>
        </w:rPr>
      </w:pPr>
      <w:bookmarkStart w:id="1744" w:name="_Toc523998881"/>
      <w:r w:rsidRPr="0055125B">
        <w:rPr>
          <w:sz w:val="24"/>
          <w:szCs w:val="24"/>
        </w:rPr>
        <w:t>Закупке товаров, работ, услуг необходимых Заказчику для исполнения договоров со сторонним инвестором (плательщиком, заинтересованным лицом), условиями которых предусматривается полное возмещение (компенсация) понесённых Заказчиком затрат на приобретение указанных товаров, работ, услуг.</w:t>
      </w:r>
      <w:bookmarkEnd w:id="1744"/>
    </w:p>
    <w:p w14:paraId="2115414D" w14:textId="77777777" w:rsidR="00BD2BE4" w:rsidRPr="0055125B" w:rsidRDefault="000E4088" w:rsidP="006A0B1D">
      <w:pPr>
        <w:pStyle w:val="3"/>
        <w:keepNext w:val="0"/>
        <w:widowControl w:val="0"/>
        <w:rPr>
          <w:sz w:val="24"/>
          <w:szCs w:val="24"/>
        </w:rPr>
      </w:pPr>
      <w:r w:rsidRPr="0055125B">
        <w:rPr>
          <w:sz w:val="24"/>
          <w:szCs w:val="24"/>
        </w:rPr>
        <w:t xml:space="preserve"> </w:t>
      </w:r>
      <w:bookmarkStart w:id="1745" w:name="_Toc523998882"/>
      <w:r w:rsidR="00BD2BE4" w:rsidRPr="0055125B">
        <w:rPr>
          <w:sz w:val="24"/>
          <w:szCs w:val="24"/>
        </w:rPr>
        <w:t>Закупке товаров, работ, услуг в дополнение к осуществлённым ранее, когда по соображениям стандартизации, унификации, а также в целях обеспечения совместимости или преемственности с ранее приобретёнными товарами, работами, услугами, закупка должна быть произведена у того же поставщика (исполнителя, подрядчика), при этом закупка у другого поставщика (исполнителя, подрядчика) приведёт к существенным временным и материальным затратам.</w:t>
      </w:r>
      <w:bookmarkEnd w:id="1745"/>
      <w:r w:rsidR="00BD2BE4" w:rsidRPr="0055125B">
        <w:rPr>
          <w:sz w:val="24"/>
          <w:szCs w:val="24"/>
        </w:rPr>
        <w:t xml:space="preserve"> </w:t>
      </w:r>
    </w:p>
    <w:p w14:paraId="4776DCC5" w14:textId="77777777" w:rsidR="00BD2BE4" w:rsidRPr="0055125B" w:rsidRDefault="000E4088" w:rsidP="006A0B1D">
      <w:pPr>
        <w:pStyle w:val="3"/>
        <w:keepNext w:val="0"/>
        <w:widowControl w:val="0"/>
        <w:rPr>
          <w:sz w:val="24"/>
          <w:szCs w:val="24"/>
        </w:rPr>
      </w:pPr>
      <w:r w:rsidRPr="0055125B">
        <w:rPr>
          <w:sz w:val="24"/>
          <w:szCs w:val="24"/>
        </w:rPr>
        <w:t xml:space="preserve"> </w:t>
      </w:r>
      <w:bookmarkStart w:id="1746" w:name="_Toc523998883"/>
      <w:r w:rsidR="00BD2BE4" w:rsidRPr="0055125B">
        <w:rPr>
          <w:sz w:val="24"/>
          <w:szCs w:val="24"/>
        </w:rPr>
        <w:t>Закупке результатов интеллектуальной деятельности у поставщика (исполнителя, подрядчика), обладающего исключительным правом на результат интеллектуальной деятельности или на средство индивидуализации,</w:t>
      </w:r>
      <w:r w:rsidR="00F30645" w:rsidRPr="0055125B">
        <w:rPr>
          <w:sz w:val="24"/>
          <w:szCs w:val="24"/>
        </w:rPr>
        <w:t xml:space="preserve"> удостоверенным соответствующим </w:t>
      </w:r>
      <w:r w:rsidR="00BD2BE4" w:rsidRPr="0055125B">
        <w:rPr>
          <w:sz w:val="24"/>
          <w:szCs w:val="24"/>
        </w:rPr>
        <w:t>правоустанавливающим документом (патентом, свидетельством).</w:t>
      </w:r>
      <w:bookmarkEnd w:id="1746"/>
      <w:r w:rsidR="00BD2BE4" w:rsidRPr="0055125B">
        <w:rPr>
          <w:sz w:val="24"/>
          <w:szCs w:val="24"/>
        </w:rPr>
        <w:t xml:space="preserve"> </w:t>
      </w:r>
    </w:p>
    <w:p w14:paraId="36005B71" w14:textId="77777777" w:rsidR="00BD2BE4" w:rsidRPr="0055125B" w:rsidRDefault="000E4088" w:rsidP="006A0B1D">
      <w:pPr>
        <w:pStyle w:val="3"/>
        <w:keepNext w:val="0"/>
        <w:widowControl w:val="0"/>
        <w:rPr>
          <w:sz w:val="24"/>
          <w:szCs w:val="24"/>
        </w:rPr>
      </w:pPr>
      <w:r w:rsidRPr="0055125B">
        <w:rPr>
          <w:sz w:val="24"/>
          <w:szCs w:val="24"/>
        </w:rPr>
        <w:t xml:space="preserve"> </w:t>
      </w:r>
      <w:bookmarkStart w:id="1747" w:name="_Toc523998884"/>
      <w:r w:rsidR="00BD2BE4" w:rsidRPr="0055125B">
        <w:rPr>
          <w:sz w:val="24"/>
          <w:szCs w:val="24"/>
        </w:rPr>
        <w:t xml:space="preserve">Закупке индивидуально-определенной вещи правообладателем которой является единственное лицо, в том числе в случае заключения договора аренды или приобретения недвижимого имущества или результата </w:t>
      </w:r>
      <w:r w:rsidR="008D3344" w:rsidRPr="0055125B">
        <w:rPr>
          <w:sz w:val="24"/>
          <w:szCs w:val="24"/>
        </w:rPr>
        <w:t>в</w:t>
      </w:r>
      <w:r w:rsidR="00BD2BE4" w:rsidRPr="0055125B">
        <w:rPr>
          <w:sz w:val="24"/>
          <w:szCs w:val="24"/>
        </w:rPr>
        <w:t>ыполнения работ (оказания услуг) у эксклюзивного (единственного) подрядчика (исполнителя).</w:t>
      </w:r>
      <w:bookmarkEnd w:id="1747"/>
    </w:p>
    <w:p w14:paraId="46C0CAC7" w14:textId="77777777" w:rsidR="00BD2BE4" w:rsidRPr="0055125B" w:rsidRDefault="000E4088" w:rsidP="006A0B1D">
      <w:pPr>
        <w:pStyle w:val="3"/>
        <w:keepNext w:val="0"/>
        <w:widowControl w:val="0"/>
        <w:rPr>
          <w:sz w:val="24"/>
          <w:szCs w:val="24"/>
        </w:rPr>
      </w:pPr>
      <w:r w:rsidRPr="0055125B">
        <w:rPr>
          <w:sz w:val="24"/>
          <w:szCs w:val="24"/>
        </w:rPr>
        <w:t xml:space="preserve"> </w:t>
      </w:r>
      <w:bookmarkStart w:id="1748" w:name="_Toc523998885"/>
      <w:r w:rsidR="00BD2BE4" w:rsidRPr="0055125B">
        <w:rPr>
          <w:sz w:val="24"/>
          <w:szCs w:val="24"/>
        </w:rPr>
        <w:t>В случае, если существует срочная потребность в товарах, работах, услугах, в том числе вследствие чрезвычайного события, и проведение процедур торгов или использование иного способа закупки является нецелесообразным при условии, что обстоятельства, обусловившие срочность, нельзя было предвидеть.</w:t>
      </w:r>
      <w:bookmarkEnd w:id="1748"/>
      <w:r w:rsidR="00BD2BE4" w:rsidRPr="0055125B">
        <w:rPr>
          <w:sz w:val="24"/>
          <w:szCs w:val="24"/>
        </w:rPr>
        <w:t xml:space="preserve"> </w:t>
      </w:r>
    </w:p>
    <w:p w14:paraId="6D300E21" w14:textId="77777777" w:rsidR="00BD2BE4" w:rsidRPr="0055125B" w:rsidRDefault="000E4088" w:rsidP="006A0B1D">
      <w:pPr>
        <w:pStyle w:val="3"/>
        <w:keepNext w:val="0"/>
        <w:widowControl w:val="0"/>
        <w:rPr>
          <w:sz w:val="24"/>
          <w:szCs w:val="24"/>
        </w:rPr>
      </w:pPr>
      <w:r w:rsidRPr="0055125B">
        <w:rPr>
          <w:sz w:val="24"/>
          <w:szCs w:val="24"/>
        </w:rPr>
        <w:t xml:space="preserve"> </w:t>
      </w:r>
      <w:bookmarkStart w:id="1749" w:name="_Toc523998886"/>
      <w:r w:rsidR="00BD2BE4" w:rsidRPr="0055125B">
        <w:rPr>
          <w:sz w:val="24"/>
          <w:szCs w:val="24"/>
        </w:rPr>
        <w:t>В случае заключения договора на оказание услуг по обучению, повышению квалификации, аттестации сотрудников Заказчика.</w:t>
      </w:r>
      <w:bookmarkEnd w:id="1749"/>
    </w:p>
    <w:p w14:paraId="679B0005" w14:textId="77777777" w:rsidR="00BD2BE4" w:rsidRPr="0055125B" w:rsidRDefault="000E4088" w:rsidP="006A0B1D">
      <w:pPr>
        <w:pStyle w:val="3"/>
        <w:keepNext w:val="0"/>
        <w:widowControl w:val="0"/>
        <w:rPr>
          <w:sz w:val="24"/>
          <w:szCs w:val="24"/>
        </w:rPr>
      </w:pPr>
      <w:r w:rsidRPr="0055125B">
        <w:rPr>
          <w:sz w:val="24"/>
          <w:szCs w:val="24"/>
        </w:rPr>
        <w:t xml:space="preserve"> </w:t>
      </w:r>
      <w:bookmarkStart w:id="1750" w:name="_Toc523998887"/>
      <w:r w:rsidR="00BD2BE4" w:rsidRPr="0055125B">
        <w:rPr>
          <w:sz w:val="24"/>
          <w:szCs w:val="24"/>
        </w:rPr>
        <w:t>В случае передачи полномочий единоличного исполнительного органа Общества по договору коммерческой организации (управляющей организации) или индивидуальному предпринимателю (управляющему).</w:t>
      </w:r>
      <w:bookmarkEnd w:id="1750"/>
    </w:p>
    <w:p w14:paraId="405CBFB8" w14:textId="77777777" w:rsidR="00BD2BE4" w:rsidRPr="0055125B" w:rsidRDefault="000E4088" w:rsidP="006A0B1D">
      <w:pPr>
        <w:pStyle w:val="3"/>
        <w:keepNext w:val="0"/>
        <w:widowControl w:val="0"/>
        <w:rPr>
          <w:sz w:val="24"/>
          <w:szCs w:val="24"/>
        </w:rPr>
      </w:pPr>
      <w:r w:rsidRPr="0055125B">
        <w:rPr>
          <w:sz w:val="24"/>
          <w:szCs w:val="24"/>
        </w:rPr>
        <w:t xml:space="preserve"> </w:t>
      </w:r>
      <w:bookmarkStart w:id="1751" w:name="_Toc523998888"/>
      <w:r w:rsidR="00BD2BE4" w:rsidRPr="0055125B">
        <w:rPr>
          <w:sz w:val="24"/>
          <w:szCs w:val="24"/>
        </w:rPr>
        <w:t>В случае заключения договора на проведение обязательного аудита бухгалтерской (финансовой) отчетности Заказчика с аудитором, утверждение которого относится к компетенции общего собрания акционеров Общества.</w:t>
      </w:r>
      <w:bookmarkEnd w:id="1751"/>
    </w:p>
    <w:p w14:paraId="4133D201" w14:textId="77777777" w:rsidR="00BD2BE4" w:rsidRPr="0055125B" w:rsidRDefault="000E4088" w:rsidP="006A0B1D">
      <w:pPr>
        <w:pStyle w:val="3"/>
        <w:keepNext w:val="0"/>
        <w:widowControl w:val="0"/>
        <w:rPr>
          <w:sz w:val="24"/>
          <w:szCs w:val="24"/>
        </w:rPr>
      </w:pPr>
      <w:r w:rsidRPr="0055125B">
        <w:rPr>
          <w:sz w:val="24"/>
          <w:szCs w:val="24"/>
        </w:rPr>
        <w:t xml:space="preserve"> </w:t>
      </w:r>
      <w:bookmarkStart w:id="1752" w:name="_Toc523998889"/>
      <w:r w:rsidR="00BD2BE4" w:rsidRPr="0055125B">
        <w:rPr>
          <w:sz w:val="24"/>
          <w:szCs w:val="24"/>
        </w:rPr>
        <w:t>В случае заключения договора на оказание услуг по техническому обслуживанию (технической эксплуатации) объектов газораспределения, находящихся в собственности (во владении по договору аренды или на других законных основаниях) у Заказчика, с организацией, которая является единственной, имеющей право на оказание таких услуг в регионе в соответствии с требованиями законодательства.</w:t>
      </w:r>
      <w:bookmarkEnd w:id="1752"/>
    </w:p>
    <w:p w14:paraId="7C0C5A3C" w14:textId="77777777" w:rsidR="00BD2BE4" w:rsidRPr="0055125B" w:rsidRDefault="00696B69" w:rsidP="006A0B1D">
      <w:pPr>
        <w:pStyle w:val="3"/>
        <w:keepNext w:val="0"/>
        <w:widowControl w:val="0"/>
        <w:rPr>
          <w:rFonts w:eastAsia="Calibri"/>
          <w:sz w:val="24"/>
          <w:szCs w:val="24"/>
        </w:rPr>
      </w:pPr>
      <w:r w:rsidRPr="0055125B">
        <w:rPr>
          <w:rFonts w:eastAsia="Calibri"/>
          <w:sz w:val="24"/>
          <w:szCs w:val="24"/>
        </w:rPr>
        <w:t xml:space="preserve"> </w:t>
      </w:r>
      <w:bookmarkStart w:id="1753" w:name="_Toc523998890"/>
      <w:r w:rsidR="00BD2BE4" w:rsidRPr="0055125B">
        <w:rPr>
          <w:rFonts w:eastAsia="Calibri"/>
          <w:sz w:val="24"/>
          <w:szCs w:val="24"/>
        </w:rPr>
        <w:t>В случае заключения договора на оказание услуг по техническому обслуживанию (технической эксплуатации) объектов систем газораспределения, находящихся в собственности  (во владении по договору аренды или на других законных основаниях) у Заказчика, с организацией, которая является собственником объектов и имеет право на оказание таких услуг в регионе в соответствии с требованиями законодательства.</w:t>
      </w:r>
      <w:bookmarkEnd w:id="1753"/>
      <w:r w:rsidR="00C53E82" w:rsidRPr="0055125B">
        <w:rPr>
          <w:rFonts w:eastAsia="Calibri"/>
          <w:sz w:val="24"/>
          <w:szCs w:val="24"/>
        </w:rPr>
        <w:t xml:space="preserve"> </w:t>
      </w:r>
    </w:p>
    <w:p w14:paraId="00EEA2E4" w14:textId="77777777" w:rsidR="00BD2BE4" w:rsidRPr="0055125B" w:rsidRDefault="00696B69" w:rsidP="006A0B1D">
      <w:pPr>
        <w:pStyle w:val="3"/>
        <w:keepNext w:val="0"/>
        <w:widowControl w:val="0"/>
        <w:rPr>
          <w:sz w:val="24"/>
          <w:szCs w:val="24"/>
        </w:rPr>
      </w:pPr>
      <w:r w:rsidRPr="0055125B">
        <w:rPr>
          <w:sz w:val="24"/>
          <w:szCs w:val="24"/>
        </w:rPr>
        <w:t xml:space="preserve"> </w:t>
      </w:r>
      <w:bookmarkStart w:id="1754" w:name="_Toc523998891"/>
      <w:r w:rsidR="00BD2BE4" w:rsidRPr="0055125B">
        <w:rPr>
          <w:sz w:val="24"/>
          <w:szCs w:val="24"/>
        </w:rPr>
        <w:t>В случае если поставщик (производитель) или его единственный дилер (дистрибьютор, представитель) в соответствии с требованиями, установленными в договоре поставки, осуществляет шефмонтаж поставленного оборудования, гарантийное и текущее обслуживание поставленных заказчику товаров.</w:t>
      </w:r>
      <w:bookmarkEnd w:id="1754"/>
    </w:p>
    <w:p w14:paraId="5DEBB84D" w14:textId="77777777" w:rsidR="00BD2BE4" w:rsidRPr="0055125B" w:rsidRDefault="00696B69" w:rsidP="006A0B1D">
      <w:pPr>
        <w:pStyle w:val="3"/>
        <w:keepNext w:val="0"/>
        <w:widowControl w:val="0"/>
        <w:rPr>
          <w:sz w:val="24"/>
          <w:szCs w:val="24"/>
        </w:rPr>
      </w:pPr>
      <w:r w:rsidRPr="0055125B">
        <w:rPr>
          <w:rFonts w:eastAsia="Calibri"/>
          <w:sz w:val="24"/>
          <w:szCs w:val="24"/>
        </w:rPr>
        <w:t xml:space="preserve"> </w:t>
      </w:r>
      <w:bookmarkStart w:id="1755" w:name="_Toc523998892"/>
      <w:r w:rsidR="00BD2BE4" w:rsidRPr="0055125B">
        <w:rPr>
          <w:rFonts w:eastAsia="Calibri"/>
          <w:sz w:val="24"/>
          <w:szCs w:val="24"/>
        </w:rPr>
        <w:t>В случае заключения договора оказания услуг по осуществлению отдельных функций, связанных с организацией и проведением закупок, с управляющей организацией, которой Заказчик передал функции единоличного исполнительного органа.</w:t>
      </w:r>
      <w:bookmarkEnd w:id="1755"/>
    </w:p>
    <w:p w14:paraId="370A5A03" w14:textId="77777777" w:rsidR="00BD2BE4" w:rsidRPr="0055125B" w:rsidRDefault="00696B69" w:rsidP="006A0B1D">
      <w:pPr>
        <w:pStyle w:val="3"/>
        <w:keepNext w:val="0"/>
        <w:widowControl w:val="0"/>
        <w:rPr>
          <w:sz w:val="24"/>
          <w:szCs w:val="24"/>
        </w:rPr>
      </w:pPr>
      <w:r w:rsidRPr="0055125B">
        <w:rPr>
          <w:sz w:val="24"/>
          <w:szCs w:val="24"/>
        </w:rPr>
        <w:t xml:space="preserve"> </w:t>
      </w:r>
      <w:bookmarkStart w:id="1756" w:name="_Toc523998893"/>
      <w:r w:rsidR="00892429" w:rsidRPr="0055125B">
        <w:rPr>
          <w:sz w:val="24"/>
          <w:szCs w:val="24"/>
        </w:rPr>
        <w:t>В случае заключения договора с федеральными или региональными СМИ на размещение рекламных и информационных материалов.</w:t>
      </w:r>
      <w:bookmarkEnd w:id="1756"/>
    </w:p>
    <w:p w14:paraId="232BE395" w14:textId="77777777" w:rsidR="00BD2BE4" w:rsidRPr="0055125B" w:rsidRDefault="00696B69" w:rsidP="006A0B1D">
      <w:pPr>
        <w:pStyle w:val="3"/>
        <w:keepNext w:val="0"/>
        <w:widowControl w:val="0"/>
        <w:rPr>
          <w:sz w:val="24"/>
          <w:szCs w:val="24"/>
        </w:rPr>
      </w:pPr>
      <w:r w:rsidRPr="0055125B">
        <w:rPr>
          <w:sz w:val="24"/>
          <w:szCs w:val="24"/>
        </w:rPr>
        <w:t xml:space="preserve"> </w:t>
      </w:r>
      <w:bookmarkStart w:id="1757" w:name="_Toc523998894"/>
      <w:r w:rsidR="00BD2BE4" w:rsidRPr="0055125B">
        <w:rPr>
          <w:sz w:val="24"/>
          <w:szCs w:val="24"/>
        </w:rPr>
        <w:t>В случае заключения договора на оказание услуг по организации санаторно-курортного и оздоровительного отдыха сотрудников Заказчика и членов их семей с соответствующим организатором отдыха или его уполномоченным агентом.</w:t>
      </w:r>
      <w:bookmarkEnd w:id="1757"/>
    </w:p>
    <w:p w14:paraId="65C69156" w14:textId="77777777" w:rsidR="00BD2BE4" w:rsidRPr="0055125B" w:rsidRDefault="00015845" w:rsidP="006A0B1D">
      <w:pPr>
        <w:pStyle w:val="3"/>
        <w:keepNext w:val="0"/>
        <w:widowControl w:val="0"/>
        <w:rPr>
          <w:sz w:val="24"/>
          <w:szCs w:val="24"/>
        </w:rPr>
      </w:pPr>
      <w:bookmarkStart w:id="1758" w:name="_Toc523998895"/>
      <w:r w:rsidRPr="0055125B">
        <w:rPr>
          <w:sz w:val="24"/>
          <w:szCs w:val="24"/>
        </w:rPr>
        <w:t>В случае заключения договора на открытие банковского счета, использование систем электронных расчетов («Банк-клиент»), расчетно-кассовое обслуживание, включая услуги инкассации, выпуск и обслуживание банковских карт, получение кредита.</w:t>
      </w:r>
      <w:bookmarkEnd w:id="1758"/>
      <w:r w:rsidR="00BD2BE4" w:rsidRPr="0055125B">
        <w:rPr>
          <w:sz w:val="24"/>
          <w:szCs w:val="24"/>
        </w:rPr>
        <w:t xml:space="preserve"> </w:t>
      </w:r>
    </w:p>
    <w:p w14:paraId="0DC271A7" w14:textId="77777777" w:rsidR="00BD2BE4" w:rsidRPr="0055125B" w:rsidRDefault="00BD2BE4" w:rsidP="006A0B1D">
      <w:pPr>
        <w:pStyle w:val="3"/>
        <w:keepNext w:val="0"/>
        <w:widowControl w:val="0"/>
        <w:rPr>
          <w:sz w:val="24"/>
          <w:szCs w:val="24"/>
        </w:rPr>
      </w:pPr>
      <w:bookmarkStart w:id="1759" w:name="_Toc523998896"/>
      <w:r w:rsidRPr="0055125B">
        <w:rPr>
          <w:sz w:val="24"/>
          <w:szCs w:val="24"/>
        </w:rPr>
        <w:t>В случае расторжения договора, заключенного по результатам</w:t>
      </w:r>
      <w:r w:rsidR="00763F50" w:rsidRPr="0055125B">
        <w:rPr>
          <w:sz w:val="24"/>
          <w:szCs w:val="24"/>
        </w:rPr>
        <w:t xml:space="preserve"> торгов, </w:t>
      </w:r>
      <w:r w:rsidR="00696B69" w:rsidRPr="0055125B">
        <w:rPr>
          <w:sz w:val="24"/>
          <w:szCs w:val="24"/>
        </w:rPr>
        <w:t>запроса цен</w:t>
      </w:r>
      <w:r w:rsidR="00763F50" w:rsidRPr="0055125B">
        <w:rPr>
          <w:sz w:val="24"/>
          <w:szCs w:val="24"/>
        </w:rPr>
        <w:t xml:space="preserve"> в</w:t>
      </w:r>
      <w:r w:rsidRPr="0055125B">
        <w:rPr>
          <w:sz w:val="24"/>
          <w:szCs w:val="24"/>
        </w:rPr>
        <w:t>следстви</w:t>
      </w:r>
      <w:r w:rsidR="00763F50" w:rsidRPr="0055125B">
        <w:rPr>
          <w:sz w:val="24"/>
          <w:szCs w:val="24"/>
        </w:rPr>
        <w:t>е</w:t>
      </w:r>
      <w:r w:rsidRPr="0055125B">
        <w:rPr>
          <w:sz w:val="24"/>
          <w:szCs w:val="24"/>
        </w:rPr>
        <w:t xml:space="preserve"> его неисполнения (ненадлежащего исполнения) поставщиком (подрядчиком, исполнителем), при этом договор может быть заключен на условиях, установленных проектом договора, включенного в состав документации, на сумму, не превышающую установленную начальную (максимальную) цену договора (цену лота).</w:t>
      </w:r>
      <w:bookmarkEnd w:id="1759"/>
    </w:p>
    <w:p w14:paraId="778ECC3C" w14:textId="77777777" w:rsidR="00C7476A" w:rsidRPr="0055125B" w:rsidRDefault="00696B69" w:rsidP="006A0B1D">
      <w:pPr>
        <w:pStyle w:val="3"/>
        <w:keepNext w:val="0"/>
        <w:widowControl w:val="0"/>
        <w:rPr>
          <w:sz w:val="24"/>
          <w:szCs w:val="24"/>
        </w:rPr>
      </w:pPr>
      <w:r w:rsidRPr="0055125B">
        <w:rPr>
          <w:sz w:val="24"/>
          <w:szCs w:val="24"/>
        </w:rPr>
        <w:t xml:space="preserve"> </w:t>
      </w:r>
      <w:bookmarkStart w:id="1760" w:name="_Toc523998897"/>
      <w:r w:rsidR="00C7476A" w:rsidRPr="0055125B">
        <w:rPr>
          <w:sz w:val="24"/>
          <w:szCs w:val="24"/>
        </w:rPr>
        <w:t>При возникновении потребности в пользовании платными автодорогами, переправами, тоннелями, мостами и любыми сооружениями на них.</w:t>
      </w:r>
      <w:bookmarkEnd w:id="1760"/>
    </w:p>
    <w:p w14:paraId="3C3E1F52" w14:textId="77777777" w:rsidR="00D070CB" w:rsidRPr="0055125B" w:rsidRDefault="00696B69" w:rsidP="006A0B1D">
      <w:pPr>
        <w:pStyle w:val="3"/>
        <w:keepNext w:val="0"/>
        <w:widowControl w:val="0"/>
        <w:rPr>
          <w:sz w:val="24"/>
          <w:szCs w:val="24"/>
        </w:rPr>
      </w:pPr>
      <w:r w:rsidRPr="0055125B">
        <w:rPr>
          <w:sz w:val="24"/>
          <w:szCs w:val="24"/>
        </w:rPr>
        <w:t xml:space="preserve"> </w:t>
      </w:r>
      <w:bookmarkStart w:id="1761" w:name="_Toc523998898"/>
      <w:r w:rsidR="001A6BAE" w:rsidRPr="0055125B">
        <w:rPr>
          <w:sz w:val="24"/>
          <w:szCs w:val="24"/>
        </w:rPr>
        <w:t>При осуществлении размещения заказа на оказание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bookmarkEnd w:id="1761"/>
    </w:p>
    <w:p w14:paraId="36445AA4" w14:textId="77777777" w:rsidR="00384534" w:rsidRPr="0055125B" w:rsidRDefault="00696B69" w:rsidP="006A0B1D">
      <w:pPr>
        <w:pStyle w:val="3"/>
        <w:keepNext w:val="0"/>
        <w:widowControl w:val="0"/>
        <w:rPr>
          <w:sz w:val="24"/>
          <w:szCs w:val="24"/>
        </w:rPr>
      </w:pPr>
      <w:r w:rsidRPr="0055125B">
        <w:rPr>
          <w:sz w:val="24"/>
          <w:szCs w:val="24"/>
        </w:rPr>
        <w:t xml:space="preserve"> </w:t>
      </w:r>
      <w:bookmarkStart w:id="1762" w:name="_Toc523998899"/>
      <w:r w:rsidR="00EB4529" w:rsidRPr="0055125B">
        <w:rPr>
          <w:sz w:val="24"/>
          <w:szCs w:val="24"/>
        </w:rPr>
        <w:t>Если осуществляются закупки товаров, работ, услуг для нужд обеспечения безопасности, информационной защиты, мобилизационной подготовки.</w:t>
      </w:r>
      <w:bookmarkEnd w:id="1762"/>
    </w:p>
    <w:p w14:paraId="775614D9" w14:textId="77777777" w:rsidR="007D6FE9" w:rsidRPr="0055125B" w:rsidRDefault="00696B69" w:rsidP="006A0B1D">
      <w:pPr>
        <w:pStyle w:val="3"/>
        <w:keepNext w:val="0"/>
        <w:widowControl w:val="0"/>
        <w:rPr>
          <w:sz w:val="24"/>
          <w:szCs w:val="24"/>
        </w:rPr>
      </w:pPr>
      <w:r w:rsidRPr="0055125B">
        <w:rPr>
          <w:sz w:val="24"/>
          <w:szCs w:val="24"/>
        </w:rPr>
        <w:t xml:space="preserve"> </w:t>
      </w:r>
      <w:bookmarkStart w:id="1763" w:name="_Toc523998900"/>
      <w:r w:rsidR="007D6FE9" w:rsidRPr="0055125B">
        <w:rPr>
          <w:sz w:val="24"/>
          <w:szCs w:val="24"/>
        </w:rPr>
        <w:t>Если производство товара, выполнени</w:t>
      </w:r>
      <w:r w:rsidR="00B56DD0" w:rsidRPr="0055125B">
        <w:rPr>
          <w:sz w:val="24"/>
          <w:szCs w:val="24"/>
        </w:rPr>
        <w:t>е</w:t>
      </w:r>
      <w:r w:rsidR="007D6FE9" w:rsidRPr="0055125B">
        <w:rPr>
          <w:sz w:val="24"/>
          <w:szCs w:val="24"/>
        </w:rPr>
        <w:t xml:space="preserve"> работы, оказание услуги осуществляется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bookmarkEnd w:id="1763"/>
    </w:p>
    <w:p w14:paraId="3C6ACFC7" w14:textId="77777777" w:rsidR="00FC50D9" w:rsidRPr="0055125B" w:rsidRDefault="00FC50D9" w:rsidP="006A0B1D">
      <w:pPr>
        <w:pStyle w:val="3"/>
        <w:keepNext w:val="0"/>
        <w:widowControl w:val="0"/>
        <w:rPr>
          <w:sz w:val="24"/>
          <w:szCs w:val="24"/>
        </w:rPr>
      </w:pPr>
      <w:bookmarkStart w:id="1764" w:name="_Toc523998901"/>
      <w:r w:rsidRPr="0055125B">
        <w:rPr>
          <w:sz w:val="24"/>
          <w:szCs w:val="24"/>
        </w:rPr>
        <w:t xml:space="preserve">Если осуществляется присоединение к публичной оферте или заключение типового договора поставщика, подрядчика, исполнителя при отказе предполагаемого поставщика, подрядчика, исполнителя от участия в проведённом заказчиком </w:t>
      </w:r>
      <w:r w:rsidR="001B2A3E" w:rsidRPr="0055125B">
        <w:rPr>
          <w:sz w:val="24"/>
          <w:szCs w:val="24"/>
        </w:rPr>
        <w:t>конкурентной закупке</w:t>
      </w:r>
      <w:r w:rsidR="00CB1C98" w:rsidRPr="0055125B">
        <w:rPr>
          <w:sz w:val="24"/>
          <w:szCs w:val="24"/>
        </w:rPr>
        <w:t xml:space="preserve">, при </w:t>
      </w:r>
      <w:r w:rsidRPr="0055125B">
        <w:rPr>
          <w:sz w:val="24"/>
          <w:szCs w:val="24"/>
        </w:rPr>
        <w:t>очевидно</w:t>
      </w:r>
      <w:r w:rsidR="00CB1C98" w:rsidRPr="0055125B">
        <w:rPr>
          <w:sz w:val="24"/>
          <w:szCs w:val="24"/>
        </w:rPr>
        <w:t>сти</w:t>
      </w:r>
      <w:r w:rsidRPr="0055125B">
        <w:rPr>
          <w:sz w:val="24"/>
          <w:szCs w:val="24"/>
        </w:rPr>
        <w:t xml:space="preserve"> более выгодных по сравнению с предложенными участниками закупки условиях публичной оферты или типового договора.</w:t>
      </w:r>
      <w:bookmarkEnd w:id="1764"/>
    </w:p>
    <w:p w14:paraId="68B1E460" w14:textId="77777777" w:rsidR="00FC50D9" w:rsidRPr="0055125B" w:rsidRDefault="001B2A3E" w:rsidP="006A0B1D">
      <w:pPr>
        <w:widowControl w:val="0"/>
        <w:autoSpaceDE w:val="0"/>
        <w:autoSpaceDN w:val="0"/>
        <w:adjustRightInd w:val="0"/>
        <w:ind w:firstLine="567"/>
        <w:jc w:val="both"/>
      </w:pPr>
      <w:r w:rsidRPr="0055125B">
        <w:t>12.4.36</w:t>
      </w:r>
      <w:r w:rsidR="00FC50D9" w:rsidRPr="0055125B">
        <w:t>. Если осуществляется купля-продажа, аренда или иное возмездное пользование (в том числе сервитут) объектами недвижимости, в том числе жилыми и нежилыми зданиями (пом</w:t>
      </w:r>
      <w:r w:rsidR="00CB1C98" w:rsidRPr="0055125B">
        <w:t>ещениями), земельными участками.</w:t>
      </w:r>
    </w:p>
    <w:p w14:paraId="0B9323F9" w14:textId="77777777" w:rsidR="00FC50D9" w:rsidRPr="0055125B" w:rsidRDefault="00696B69" w:rsidP="006A0B1D">
      <w:pPr>
        <w:pStyle w:val="3"/>
        <w:keepNext w:val="0"/>
        <w:widowControl w:val="0"/>
        <w:rPr>
          <w:sz w:val="24"/>
          <w:szCs w:val="24"/>
        </w:rPr>
      </w:pPr>
      <w:r w:rsidRPr="0055125B">
        <w:rPr>
          <w:sz w:val="24"/>
          <w:szCs w:val="24"/>
        </w:rPr>
        <w:t xml:space="preserve"> </w:t>
      </w:r>
      <w:bookmarkStart w:id="1765" w:name="_Toc523998902"/>
      <w:r w:rsidR="00FC50D9" w:rsidRPr="0055125B">
        <w:rPr>
          <w:sz w:val="24"/>
          <w:szCs w:val="24"/>
        </w:rPr>
        <w:t>Если заключаются гражданско-правовые договоры о выполнении работ, оказании услуг физическими лицами (за исключением индивидуальных предпринимателей) с использованием их личного труда, в том числе с адвок</w:t>
      </w:r>
      <w:r w:rsidR="00CB1C98" w:rsidRPr="0055125B">
        <w:rPr>
          <w:sz w:val="24"/>
          <w:szCs w:val="24"/>
        </w:rPr>
        <w:t>атами и нотариусами.</w:t>
      </w:r>
      <w:bookmarkEnd w:id="1765"/>
    </w:p>
    <w:p w14:paraId="26D7CCEB" w14:textId="77777777" w:rsidR="00CB1C98" w:rsidRPr="0055125B" w:rsidRDefault="00696B69" w:rsidP="006A0B1D">
      <w:pPr>
        <w:pStyle w:val="3"/>
        <w:keepNext w:val="0"/>
        <w:widowControl w:val="0"/>
        <w:rPr>
          <w:sz w:val="24"/>
          <w:szCs w:val="24"/>
        </w:rPr>
      </w:pPr>
      <w:r w:rsidRPr="0055125B">
        <w:rPr>
          <w:sz w:val="24"/>
          <w:szCs w:val="24"/>
        </w:rPr>
        <w:t xml:space="preserve"> </w:t>
      </w:r>
      <w:r w:rsidR="00EB4529" w:rsidRPr="0055125B">
        <w:rPr>
          <w:sz w:val="24"/>
          <w:szCs w:val="24"/>
        </w:rPr>
        <w:t xml:space="preserve"> </w:t>
      </w:r>
      <w:bookmarkStart w:id="1766" w:name="_Toc523998903"/>
      <w:r w:rsidR="00EB4529" w:rsidRPr="0055125B">
        <w:rPr>
          <w:sz w:val="24"/>
          <w:szCs w:val="24"/>
        </w:rPr>
        <w:t xml:space="preserve">Если поставки товаров (выполнение работ, оказание услуг) осуществляются не имеющим альтернативы </w:t>
      </w:r>
      <w:r w:rsidR="00CB1C98" w:rsidRPr="0055125B">
        <w:rPr>
          <w:sz w:val="24"/>
          <w:szCs w:val="24"/>
        </w:rPr>
        <w:t xml:space="preserve">(единственным) </w:t>
      </w:r>
      <w:r w:rsidR="00EB4529" w:rsidRPr="0055125B">
        <w:rPr>
          <w:sz w:val="24"/>
          <w:szCs w:val="24"/>
        </w:rPr>
        <w:t>поставщиком (подрядчиком, исполнителем), с учётом возможности закупки в конкретном регионе или населённом пункте, или стоимость товаров, работ, услуг регулируется в соответствии с законодательством Российской Федерации.</w:t>
      </w:r>
      <w:bookmarkEnd w:id="1766"/>
    </w:p>
    <w:p w14:paraId="3FDD1575" w14:textId="77777777" w:rsidR="00EB4529" w:rsidRPr="0055125B" w:rsidRDefault="00696B69" w:rsidP="006A0B1D">
      <w:pPr>
        <w:pStyle w:val="3"/>
        <w:keepNext w:val="0"/>
        <w:widowControl w:val="0"/>
        <w:rPr>
          <w:spacing w:val="-1"/>
          <w:sz w:val="24"/>
          <w:szCs w:val="24"/>
        </w:rPr>
      </w:pPr>
      <w:r w:rsidRPr="0055125B">
        <w:rPr>
          <w:sz w:val="24"/>
          <w:szCs w:val="24"/>
        </w:rPr>
        <w:t xml:space="preserve"> </w:t>
      </w:r>
      <w:bookmarkStart w:id="1767" w:name="_Toc523998904"/>
      <w:r w:rsidR="00CB1C98" w:rsidRPr="0055125B">
        <w:rPr>
          <w:sz w:val="24"/>
          <w:szCs w:val="24"/>
        </w:rPr>
        <w:t>Если</w:t>
      </w:r>
      <w:r w:rsidR="00CB1C98" w:rsidRPr="0055125B">
        <w:rPr>
          <w:spacing w:val="7"/>
          <w:sz w:val="24"/>
          <w:szCs w:val="24"/>
        </w:rPr>
        <w:t xml:space="preserve"> </w:t>
      </w:r>
      <w:r w:rsidR="0096370B" w:rsidRPr="0055125B">
        <w:rPr>
          <w:spacing w:val="7"/>
          <w:sz w:val="24"/>
          <w:szCs w:val="24"/>
        </w:rPr>
        <w:t>закупки товаров и иных активо</w:t>
      </w:r>
      <w:r w:rsidRPr="0055125B">
        <w:rPr>
          <w:spacing w:val="7"/>
          <w:sz w:val="24"/>
          <w:szCs w:val="24"/>
        </w:rPr>
        <w:t>в по существенно сниженным ценам</w:t>
      </w:r>
      <w:r w:rsidR="0096370B" w:rsidRPr="0055125B">
        <w:rPr>
          <w:sz w:val="24"/>
          <w:szCs w:val="24"/>
        </w:rPr>
        <w:t xml:space="preserve"> (значительно меньшим,  чем обычны</w:t>
      </w:r>
      <w:r w:rsidRPr="0055125B">
        <w:rPr>
          <w:sz w:val="24"/>
          <w:szCs w:val="24"/>
        </w:rPr>
        <w:t>е  рыночные),  когда  такая</w:t>
      </w:r>
      <w:r w:rsidR="0096370B" w:rsidRPr="0055125B">
        <w:rPr>
          <w:sz w:val="24"/>
          <w:szCs w:val="24"/>
        </w:rPr>
        <w:t xml:space="preserve"> возможность </w:t>
      </w:r>
      <w:r w:rsidR="0096370B" w:rsidRPr="0055125B">
        <w:rPr>
          <w:spacing w:val="-1"/>
          <w:sz w:val="24"/>
          <w:szCs w:val="24"/>
        </w:rPr>
        <w:t>существует в течение очень короткого промежутка времени</w:t>
      </w:r>
      <w:r w:rsidR="00CB1C98" w:rsidRPr="0055125B">
        <w:rPr>
          <w:spacing w:val="-1"/>
          <w:sz w:val="24"/>
          <w:szCs w:val="24"/>
        </w:rPr>
        <w:t>.</w:t>
      </w:r>
      <w:bookmarkEnd w:id="1767"/>
    </w:p>
    <w:p w14:paraId="1F8D0B4A" w14:textId="77777777" w:rsidR="00CB1C98" w:rsidRPr="0055125B" w:rsidRDefault="00696B69" w:rsidP="006A0B1D">
      <w:pPr>
        <w:pStyle w:val="3"/>
        <w:keepNext w:val="0"/>
        <w:widowControl w:val="0"/>
        <w:rPr>
          <w:sz w:val="24"/>
          <w:szCs w:val="24"/>
        </w:rPr>
      </w:pPr>
      <w:r w:rsidRPr="0055125B">
        <w:rPr>
          <w:sz w:val="24"/>
          <w:szCs w:val="24"/>
        </w:rPr>
        <w:t xml:space="preserve"> </w:t>
      </w:r>
      <w:bookmarkStart w:id="1768" w:name="_Toc523998905"/>
      <w:r w:rsidR="00CB1C98" w:rsidRPr="0055125B">
        <w:rPr>
          <w:sz w:val="24"/>
          <w:szCs w:val="24"/>
        </w:rPr>
        <w:t>В случае заключения договора займа с организацией, входящей  с Заказчиком в одну группу  лиц, при условии, что проценты за пользование суммой займа не превышают ставку рефинансирования, установленную  Банком России.</w:t>
      </w:r>
      <w:bookmarkEnd w:id="1768"/>
    </w:p>
    <w:p w14:paraId="00F6CAF0" w14:textId="77777777" w:rsidR="00747CF3" w:rsidRPr="0055125B" w:rsidRDefault="00696B69" w:rsidP="006A0B1D">
      <w:pPr>
        <w:pStyle w:val="3"/>
        <w:keepNext w:val="0"/>
        <w:widowControl w:val="0"/>
        <w:rPr>
          <w:rStyle w:val="afd"/>
          <w:i w:val="0"/>
          <w:sz w:val="24"/>
          <w:szCs w:val="24"/>
          <w:shd w:val="clear" w:color="auto" w:fill="FFFFFF"/>
        </w:rPr>
      </w:pPr>
      <w:r w:rsidRPr="0055125B">
        <w:rPr>
          <w:sz w:val="24"/>
          <w:szCs w:val="24"/>
        </w:rPr>
        <w:t xml:space="preserve"> </w:t>
      </w:r>
      <w:bookmarkStart w:id="1769" w:name="_Toc523998906"/>
      <w:r w:rsidR="00747CF3" w:rsidRPr="0055125B">
        <w:rPr>
          <w:sz w:val="24"/>
          <w:szCs w:val="24"/>
        </w:rPr>
        <w:t xml:space="preserve">В случае </w:t>
      </w:r>
      <w:r w:rsidR="006E5C49" w:rsidRPr="0055125B">
        <w:rPr>
          <w:sz w:val="24"/>
          <w:szCs w:val="24"/>
        </w:rPr>
        <w:t xml:space="preserve">если </w:t>
      </w:r>
      <w:r w:rsidR="00035196" w:rsidRPr="0055125B">
        <w:rPr>
          <w:sz w:val="24"/>
          <w:szCs w:val="24"/>
        </w:rPr>
        <w:t>заказчиком осуществляется закупка</w:t>
      </w:r>
      <w:r w:rsidR="009C5E30" w:rsidRPr="0055125B">
        <w:rPr>
          <w:sz w:val="24"/>
          <w:szCs w:val="24"/>
        </w:rPr>
        <w:t>,</w:t>
      </w:r>
      <w:r w:rsidR="00035196" w:rsidRPr="0055125B">
        <w:rPr>
          <w:sz w:val="24"/>
          <w:szCs w:val="24"/>
        </w:rPr>
        <w:t xml:space="preserve"> </w:t>
      </w:r>
      <w:r w:rsidR="006E5C49" w:rsidRPr="0055125B">
        <w:rPr>
          <w:sz w:val="24"/>
          <w:szCs w:val="24"/>
        </w:rPr>
        <w:t xml:space="preserve">в отношении </w:t>
      </w:r>
      <w:r w:rsidR="00035196" w:rsidRPr="0055125B">
        <w:rPr>
          <w:sz w:val="24"/>
          <w:szCs w:val="24"/>
        </w:rPr>
        <w:t>которой принято решение Правительств</w:t>
      </w:r>
      <w:r w:rsidR="009C5E30" w:rsidRPr="0055125B">
        <w:rPr>
          <w:sz w:val="24"/>
          <w:szCs w:val="24"/>
        </w:rPr>
        <w:t>а</w:t>
      </w:r>
      <w:r w:rsidR="00035196" w:rsidRPr="0055125B">
        <w:rPr>
          <w:sz w:val="24"/>
          <w:szCs w:val="24"/>
        </w:rPr>
        <w:t xml:space="preserve"> РФ</w:t>
      </w:r>
      <w:r w:rsidR="00747CF3" w:rsidRPr="0055125B">
        <w:rPr>
          <w:rStyle w:val="afd"/>
          <w:i w:val="0"/>
          <w:sz w:val="24"/>
          <w:szCs w:val="24"/>
          <w:shd w:val="clear" w:color="auto" w:fill="FFFFFF"/>
        </w:rPr>
        <w:t xml:space="preserve">, </w:t>
      </w:r>
      <w:r w:rsidR="009C5E30" w:rsidRPr="0055125B">
        <w:rPr>
          <w:rStyle w:val="afd"/>
          <w:i w:val="0"/>
          <w:sz w:val="24"/>
          <w:szCs w:val="24"/>
          <w:shd w:val="clear" w:color="auto" w:fill="FFFFFF"/>
        </w:rPr>
        <w:t xml:space="preserve">о том, что </w:t>
      </w:r>
      <w:r w:rsidR="00747CF3" w:rsidRPr="0055125B">
        <w:rPr>
          <w:rStyle w:val="afd"/>
          <w:i w:val="0"/>
          <w:sz w:val="24"/>
          <w:szCs w:val="24"/>
          <w:shd w:val="clear" w:color="auto" w:fill="FFFFFF"/>
        </w:rPr>
        <w:t>сведения не составляют государственную тайну, но не подлежат размещению в единой информационной системе</w:t>
      </w:r>
      <w:r w:rsidR="009C5E30" w:rsidRPr="0055125B">
        <w:rPr>
          <w:rStyle w:val="afd"/>
          <w:i w:val="0"/>
          <w:sz w:val="24"/>
          <w:szCs w:val="24"/>
          <w:shd w:val="clear" w:color="auto" w:fill="FFFFFF"/>
        </w:rPr>
        <w:t>.</w:t>
      </w:r>
      <w:bookmarkEnd w:id="1769"/>
      <w:r w:rsidR="00035196" w:rsidRPr="0055125B">
        <w:rPr>
          <w:rStyle w:val="afd"/>
          <w:i w:val="0"/>
          <w:sz w:val="24"/>
          <w:szCs w:val="24"/>
          <w:shd w:val="clear" w:color="auto" w:fill="FFFFFF"/>
        </w:rPr>
        <w:t xml:space="preserve"> </w:t>
      </w:r>
    </w:p>
    <w:p w14:paraId="16D3FD61" w14:textId="77777777" w:rsidR="006A0B1D" w:rsidRPr="0055125B" w:rsidRDefault="006A0B1D" w:rsidP="006A0B1D">
      <w:pPr>
        <w:pStyle w:val="3"/>
        <w:keepNext w:val="0"/>
        <w:widowControl w:val="0"/>
        <w:rPr>
          <w:rStyle w:val="afd"/>
          <w:i w:val="0"/>
          <w:sz w:val="24"/>
          <w:szCs w:val="24"/>
          <w:shd w:val="clear" w:color="auto" w:fill="FFFFFF"/>
        </w:rPr>
      </w:pPr>
      <w:bookmarkStart w:id="1770" w:name="_Toc523998907"/>
      <w:r w:rsidRPr="0055125B">
        <w:rPr>
          <w:sz w:val="24"/>
          <w:szCs w:val="24"/>
        </w:rPr>
        <w:t>В случае если заказчиком осуществляется закупка</w:t>
      </w:r>
      <w:r w:rsidR="00C56CB9" w:rsidRPr="0055125B">
        <w:rPr>
          <w:sz w:val="24"/>
          <w:szCs w:val="24"/>
        </w:rPr>
        <w:t xml:space="preserve"> в соответствии с частью 4 статьи 1 Федерального закона от 18.07.2011 №223-ФЗ</w:t>
      </w:r>
      <w:r w:rsidRPr="0055125B">
        <w:rPr>
          <w:rStyle w:val="afd"/>
          <w:i w:val="0"/>
          <w:sz w:val="24"/>
          <w:szCs w:val="24"/>
          <w:shd w:val="clear" w:color="auto" w:fill="FFFFFF"/>
        </w:rPr>
        <w:t>.</w:t>
      </w:r>
      <w:bookmarkEnd w:id="1770"/>
      <w:r w:rsidRPr="0055125B">
        <w:rPr>
          <w:rStyle w:val="afd"/>
          <w:i w:val="0"/>
          <w:sz w:val="24"/>
          <w:szCs w:val="24"/>
          <w:shd w:val="clear" w:color="auto" w:fill="FFFFFF"/>
        </w:rPr>
        <w:t xml:space="preserve"> </w:t>
      </w:r>
    </w:p>
    <w:p w14:paraId="5DAC41D0" w14:textId="77777777" w:rsidR="00AD0AF9" w:rsidRPr="0055125B" w:rsidRDefault="00AD0AF9" w:rsidP="00AD0AF9">
      <w:pPr>
        <w:pStyle w:val="3"/>
        <w:keepNext w:val="0"/>
        <w:widowControl w:val="0"/>
        <w:rPr>
          <w:spacing w:val="-3"/>
          <w:w w:val="106"/>
          <w:sz w:val="24"/>
          <w:szCs w:val="24"/>
        </w:rPr>
      </w:pPr>
      <w:r w:rsidRPr="0055125B">
        <w:rPr>
          <w:sz w:val="24"/>
          <w:szCs w:val="24"/>
        </w:rPr>
        <w:t>В случае заключения договора на поставку сжиженного углеводородного газа.</w:t>
      </w:r>
    </w:p>
    <w:p w14:paraId="78AB2117" w14:textId="522021BF" w:rsidR="00631849" w:rsidRPr="0055125B" w:rsidRDefault="00E731D2" w:rsidP="00631849">
      <w:pPr>
        <w:pStyle w:val="2"/>
      </w:pPr>
      <w:bookmarkStart w:id="1771" w:name="_Ref523993175"/>
      <w:bookmarkStart w:id="1772" w:name="_Toc523998908"/>
      <w:r w:rsidRPr="0055125B">
        <w:t>В зависимости от инициативной стороны закупка у единственного поставщика, исполнителя, подрядчика может осуществляться путем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поставщика (подрядчика, исполнителя) без рассмотр</w:t>
      </w:r>
      <w:r w:rsidR="00486BC2" w:rsidRPr="0055125B">
        <w:t>ения конкурирующих предложений.</w:t>
      </w:r>
      <w:bookmarkEnd w:id="1771"/>
      <w:bookmarkEnd w:id="1772"/>
    </w:p>
    <w:p w14:paraId="793CD639" w14:textId="1D6D10C1" w:rsidR="00631849" w:rsidRPr="0055125B" w:rsidRDefault="00032298" w:rsidP="00631849">
      <w:pPr>
        <w:widowControl w:val="0"/>
        <w:jc w:val="both"/>
      </w:pPr>
      <w:r w:rsidRPr="0055125B">
        <w:t>50.6</w:t>
      </w:r>
      <w:r w:rsidR="00631849" w:rsidRPr="0055125B">
        <w:t xml:space="preserve"> </w:t>
      </w:r>
      <w:r w:rsidR="00B81CFF" w:rsidRPr="0055125B">
        <w:t xml:space="preserve">      </w:t>
      </w:r>
      <w:r w:rsidR="00631849" w:rsidRPr="0055125B">
        <w:t>Прямая закупка у производителя</w:t>
      </w:r>
    </w:p>
    <w:p w14:paraId="3B9EC232" w14:textId="722EC498" w:rsidR="007314FF" w:rsidRPr="0055125B" w:rsidRDefault="009C37C7" w:rsidP="007314FF">
      <w:pPr>
        <w:widowControl w:val="0"/>
        <w:jc w:val="both"/>
      </w:pPr>
      <w:r w:rsidRPr="0055125B">
        <w:t>50.6.</w:t>
      </w:r>
      <w:r w:rsidR="007314FF" w:rsidRPr="0055125B">
        <w:t>1. Прямая закупка у производителя (далее – прямая закупка) может проводиться Заказчиком в случаях, когда товар приобретается для целей коммерческого использования (перепродажи). Прямая закупка может проводиться Заказчиком как у производителя товара, так и у официального представителя производителя товара на территории Российской Федерации.</w:t>
      </w:r>
    </w:p>
    <w:p w14:paraId="57A6B72B" w14:textId="7A51F8F4" w:rsidR="007314FF" w:rsidRPr="0055125B" w:rsidRDefault="009C37C7" w:rsidP="007314FF">
      <w:pPr>
        <w:widowControl w:val="0"/>
        <w:jc w:val="both"/>
      </w:pPr>
      <w:r w:rsidRPr="0055125B">
        <w:t>50.6</w:t>
      </w:r>
      <w:r w:rsidR="007314FF" w:rsidRPr="0055125B">
        <w:t>.2. В случаях принятия решения о прямой закупке Заказчик составляет письменное обоснование выбора конкретного производителя, а также подготавливает обоснование цены договора.</w:t>
      </w:r>
    </w:p>
    <w:p w14:paraId="218CB71A" w14:textId="106F4CAC" w:rsidR="007314FF" w:rsidRPr="0055125B" w:rsidRDefault="009C37C7" w:rsidP="007314FF">
      <w:pPr>
        <w:widowControl w:val="0"/>
        <w:jc w:val="both"/>
      </w:pPr>
      <w:r w:rsidRPr="0055125B">
        <w:t>50.6</w:t>
      </w:r>
      <w:r w:rsidR="007314FF" w:rsidRPr="0055125B">
        <w:t>.3. Начальная (максимальная) цена договора, начальная (максимальная) цена единицы товара (работы, услуги), должна определяться Заказчиком в соответствии с принципами определения начальных (максимальных) цен, установленными в Приложении № 2 настоящего Положения.</w:t>
      </w:r>
    </w:p>
    <w:p w14:paraId="024C7997" w14:textId="3FECAEDF" w:rsidR="007314FF" w:rsidRPr="0055125B" w:rsidRDefault="009C37C7" w:rsidP="007314FF">
      <w:pPr>
        <w:widowControl w:val="0"/>
        <w:jc w:val="both"/>
      </w:pPr>
      <w:r w:rsidRPr="0055125B">
        <w:t>50.6</w:t>
      </w:r>
      <w:r w:rsidR="007314FF" w:rsidRPr="0055125B">
        <w:t>.4. При осуществлении прямой закупки Заказчик включает сведения о такой закупке в План закупки и размещает в ЕИС.</w:t>
      </w:r>
    </w:p>
    <w:p w14:paraId="7C3DAA4A" w14:textId="7D5CCA1D" w:rsidR="007314FF" w:rsidRPr="0055125B" w:rsidRDefault="009C37C7" w:rsidP="007314FF">
      <w:pPr>
        <w:widowControl w:val="0"/>
        <w:jc w:val="both"/>
      </w:pPr>
      <w:r w:rsidRPr="0055125B">
        <w:t>50.6</w:t>
      </w:r>
      <w:r w:rsidR="007314FF" w:rsidRPr="0055125B">
        <w:t>.5. В ходе исполнения договора Заказчик вправе:</w:t>
      </w:r>
    </w:p>
    <w:p w14:paraId="7377D8CF" w14:textId="78C1221D" w:rsidR="007314FF" w:rsidRPr="0055125B" w:rsidRDefault="007314FF" w:rsidP="007314FF">
      <w:pPr>
        <w:widowControl w:val="0"/>
        <w:jc w:val="both"/>
      </w:pPr>
      <w:r w:rsidRPr="0055125B">
        <w:t>1) изменить стоимость товара в соответствии с ценой, предложенной производителем (официальным представителем производителя) такого товара;</w:t>
      </w:r>
    </w:p>
    <w:p w14:paraId="4C85BFE4" w14:textId="6AE32281" w:rsidR="007314FF" w:rsidRPr="0055125B" w:rsidRDefault="007314FF" w:rsidP="007314FF">
      <w:pPr>
        <w:widowControl w:val="0"/>
        <w:jc w:val="both"/>
      </w:pPr>
      <w:r w:rsidRPr="0055125B">
        <w:t>2) включать новые виды товара, которые появляются в торговой линейке производителя.</w:t>
      </w:r>
    </w:p>
    <w:p w14:paraId="61D8D9EB" w14:textId="423B52FF" w:rsidR="007314FF" w:rsidRPr="0055125B" w:rsidRDefault="009C37C7" w:rsidP="007314FF">
      <w:pPr>
        <w:widowControl w:val="0"/>
        <w:jc w:val="both"/>
      </w:pPr>
      <w:r w:rsidRPr="0055125B">
        <w:t>50</w:t>
      </w:r>
      <w:r w:rsidR="007314FF" w:rsidRPr="0055125B">
        <w:t>.6.</w:t>
      </w:r>
      <w:r w:rsidRPr="0055125B">
        <w:t>6</w:t>
      </w:r>
      <w:r w:rsidR="007314FF" w:rsidRPr="0055125B">
        <w:t xml:space="preserve"> При заключении договора по результатам прямой закупки у производителя Заказчиком может быть установлена необходимость предоставления обеспечения исполнения договора, при этом проект договора должен содержать требования к способам, суммам и порядку представления обеспечения.</w:t>
      </w:r>
    </w:p>
    <w:p w14:paraId="3B3D9DBE" w14:textId="38C0019B" w:rsidR="00424F49" w:rsidRPr="0055125B" w:rsidRDefault="00032298" w:rsidP="00631849">
      <w:pPr>
        <w:widowControl w:val="0"/>
        <w:autoSpaceDE w:val="0"/>
        <w:autoSpaceDN w:val="0"/>
        <w:adjustRightInd w:val="0"/>
        <w:jc w:val="both"/>
      </w:pPr>
      <w:r w:rsidRPr="0055125B">
        <w:t>50.7</w:t>
      </w:r>
      <w:r w:rsidR="00631849" w:rsidRPr="0055125B">
        <w:t xml:space="preserve">       Закупка для исполнения обязательств</w:t>
      </w:r>
    </w:p>
    <w:p w14:paraId="2A90C9ED" w14:textId="339EBBFE" w:rsidR="004E729D" w:rsidRPr="0055125B" w:rsidRDefault="004E729D" w:rsidP="004E729D">
      <w:pPr>
        <w:widowControl w:val="0"/>
        <w:jc w:val="both"/>
      </w:pPr>
      <w:r w:rsidRPr="0055125B">
        <w:t>5</w:t>
      </w:r>
      <w:r w:rsidR="009C37C7" w:rsidRPr="0055125B">
        <w:t>0.7</w:t>
      </w:r>
      <w:r w:rsidRPr="0055125B">
        <w:t>.1. Закупка для исполнения обязательств может проводиться Заказчиком в случае поставки товаров, выполнения работ, оказания услуг</w:t>
      </w:r>
      <w:r w:rsidR="009C37C7" w:rsidRPr="0055125B">
        <w:t xml:space="preserve"> для собственных нужд и/или</w:t>
      </w:r>
      <w:r w:rsidRPr="0055125B">
        <w:t xml:space="preserve"> в целях исполнения обязательств по гражданско-правовым договорам, государственным (муниципальным) контрактам, по которым Заказчик является поставщиком (подрядчиком, исполнителем).</w:t>
      </w:r>
    </w:p>
    <w:p w14:paraId="0F9F40C6" w14:textId="1B2D8C38" w:rsidR="004E729D" w:rsidRPr="0055125B" w:rsidRDefault="009C37C7" w:rsidP="004E729D">
      <w:pPr>
        <w:widowControl w:val="0"/>
        <w:jc w:val="both"/>
      </w:pPr>
      <w:r w:rsidRPr="0055125B">
        <w:t>50.7</w:t>
      </w:r>
      <w:r w:rsidR="004E729D" w:rsidRPr="0055125B">
        <w:t>.2. В случаях принятия решения о закупке для исполнения обязательств Заказчик составляет письменное обоснование выбора конкретного производителя, а также подготавливает обоснование цены договора.</w:t>
      </w:r>
    </w:p>
    <w:p w14:paraId="6B849DD4" w14:textId="04390B26" w:rsidR="004E729D" w:rsidRPr="0055125B" w:rsidRDefault="009C37C7" w:rsidP="004E729D">
      <w:pPr>
        <w:widowControl w:val="0"/>
        <w:jc w:val="both"/>
      </w:pPr>
      <w:r w:rsidRPr="0055125B">
        <w:t>50.7</w:t>
      </w:r>
      <w:r w:rsidR="004E729D" w:rsidRPr="0055125B">
        <w:t>.3. Начальная (максимальная) цена договора, начальная (максимальная) цена единицы товара (работы, услуги), должна определяться Заказчиком в соответствии с принципами определения начальных (максимальных) цен, установленными в Приложении № 2 настоящего Положения.</w:t>
      </w:r>
    </w:p>
    <w:p w14:paraId="59A7CD2B" w14:textId="5C771C10" w:rsidR="004E729D" w:rsidRPr="0055125B" w:rsidRDefault="009C37C7" w:rsidP="004E729D">
      <w:pPr>
        <w:widowControl w:val="0"/>
        <w:jc w:val="both"/>
      </w:pPr>
      <w:r w:rsidRPr="0055125B">
        <w:t>50.7</w:t>
      </w:r>
      <w:r w:rsidR="004E729D" w:rsidRPr="0055125B">
        <w:t>.4. При осуществлении закупки для исполнения обязательств Заказчик включает сведения о такой закупке в План закупки и размещает в ЕИС.</w:t>
      </w:r>
    </w:p>
    <w:p w14:paraId="1FCCBB75" w14:textId="03EEB3D9" w:rsidR="004E729D" w:rsidRPr="0055125B" w:rsidRDefault="009C37C7" w:rsidP="004E729D">
      <w:pPr>
        <w:widowControl w:val="0"/>
        <w:jc w:val="both"/>
      </w:pPr>
      <w:r w:rsidRPr="0055125B">
        <w:t>50.7</w:t>
      </w:r>
      <w:r w:rsidR="004E729D" w:rsidRPr="0055125B">
        <w:t>.5. При заключении договора по результатам закупки для исполнения обязательств у производителя Заказчиком может быть установлена необходимость предоставления обеспечения исполнения договора, при этом проект договора должен содержать требования к способам, суммам и порядку представления обеспечения.</w:t>
      </w:r>
    </w:p>
    <w:p w14:paraId="32FF2697" w14:textId="37BAD2EA" w:rsidR="00631849" w:rsidRPr="0055125B" w:rsidRDefault="00631849" w:rsidP="00631849">
      <w:pPr>
        <w:widowControl w:val="0"/>
        <w:autoSpaceDE w:val="0"/>
        <w:autoSpaceDN w:val="0"/>
        <w:adjustRightInd w:val="0"/>
        <w:jc w:val="both"/>
        <w:rPr>
          <w:b/>
        </w:rPr>
      </w:pPr>
    </w:p>
    <w:p w14:paraId="153A26FD" w14:textId="75AB978F" w:rsidR="00631849" w:rsidRPr="0055125B" w:rsidRDefault="00631849" w:rsidP="00631849">
      <w:pPr>
        <w:widowControl w:val="0"/>
        <w:autoSpaceDE w:val="0"/>
        <w:autoSpaceDN w:val="0"/>
        <w:adjustRightInd w:val="0"/>
        <w:jc w:val="both"/>
        <w:rPr>
          <w:b/>
        </w:rPr>
      </w:pPr>
    </w:p>
    <w:p w14:paraId="52E24448" w14:textId="77777777" w:rsidR="00631849" w:rsidRPr="0055125B" w:rsidRDefault="00631849" w:rsidP="00631849">
      <w:pPr>
        <w:widowControl w:val="0"/>
        <w:autoSpaceDE w:val="0"/>
        <w:autoSpaceDN w:val="0"/>
        <w:adjustRightInd w:val="0"/>
        <w:jc w:val="both"/>
        <w:rPr>
          <w:b/>
        </w:rPr>
      </w:pPr>
    </w:p>
    <w:p w14:paraId="45D95A5D" w14:textId="77777777" w:rsidR="002B25D2" w:rsidRPr="0055125B" w:rsidRDefault="009C5E30" w:rsidP="00F50F14">
      <w:pPr>
        <w:pStyle w:val="1"/>
        <w:rPr>
          <w:sz w:val="24"/>
          <w:szCs w:val="24"/>
          <w:lang w:val="ru-RU"/>
        </w:rPr>
      </w:pPr>
      <w:bookmarkStart w:id="1773" w:name="_Toc523998909"/>
      <w:bookmarkEnd w:id="1721"/>
      <w:r w:rsidRPr="0055125B">
        <w:rPr>
          <w:sz w:val="24"/>
          <w:szCs w:val="24"/>
          <w:lang w:val="ru-RU"/>
        </w:rPr>
        <w:t xml:space="preserve">Порядок заключения и </w:t>
      </w:r>
      <w:r w:rsidRPr="0055125B">
        <w:rPr>
          <w:sz w:val="24"/>
          <w:szCs w:val="24"/>
        </w:rPr>
        <w:t>исполнен</w:t>
      </w:r>
      <w:r w:rsidRPr="0055125B">
        <w:rPr>
          <w:sz w:val="24"/>
          <w:szCs w:val="24"/>
          <w:lang w:val="ru-RU"/>
        </w:rPr>
        <w:t>ия</w:t>
      </w:r>
      <w:r w:rsidR="002B25D2" w:rsidRPr="0055125B">
        <w:rPr>
          <w:sz w:val="24"/>
          <w:szCs w:val="24"/>
        </w:rPr>
        <w:t xml:space="preserve"> договора, заключенного  по результатам закупки</w:t>
      </w:r>
      <w:bookmarkEnd w:id="1773"/>
    </w:p>
    <w:p w14:paraId="3E6C818B" w14:textId="77777777" w:rsidR="00696B69" w:rsidRPr="0055125B" w:rsidRDefault="00696B69" w:rsidP="00F50F14">
      <w:pPr>
        <w:pStyle w:val="10"/>
        <w:rPr>
          <w:sz w:val="24"/>
          <w:szCs w:val="24"/>
        </w:rPr>
      </w:pPr>
      <w:bookmarkStart w:id="1774" w:name="_Ref523993527"/>
      <w:bookmarkStart w:id="1775" w:name="_Toc523998910"/>
      <w:r w:rsidRPr="0055125B">
        <w:rPr>
          <w:sz w:val="24"/>
          <w:szCs w:val="24"/>
        </w:rPr>
        <w:t>Общий порядок з</w:t>
      </w:r>
      <w:r w:rsidR="00E53BAE" w:rsidRPr="0055125B">
        <w:rPr>
          <w:sz w:val="24"/>
          <w:szCs w:val="24"/>
        </w:rPr>
        <w:t>аключения договоров</w:t>
      </w:r>
      <w:bookmarkEnd w:id="1774"/>
      <w:bookmarkEnd w:id="1775"/>
    </w:p>
    <w:p w14:paraId="63B29094" w14:textId="77777777" w:rsidR="009C5E30" w:rsidRPr="0055125B" w:rsidRDefault="009C5E30" w:rsidP="007C436F">
      <w:pPr>
        <w:pStyle w:val="2"/>
      </w:pPr>
      <w:r w:rsidRPr="0055125B">
        <w:t> </w:t>
      </w:r>
      <w:bookmarkStart w:id="1776" w:name="_Toc523998911"/>
      <w:r w:rsidRPr="0055125B">
        <w:t>Порядок заключения и исполнения договора, заключенного  по результатам закупки, регулируется Гражданским кодексом Российской Федерации, иными нормативными правовыми актами Российской Федерации,  внутренними документами Общества.</w:t>
      </w:r>
      <w:bookmarkEnd w:id="1776"/>
      <w:r w:rsidRPr="0055125B">
        <w:t xml:space="preserve"> </w:t>
      </w:r>
    </w:p>
    <w:p w14:paraId="54616ADC" w14:textId="77777777" w:rsidR="009C5E30" w:rsidRPr="0055125B" w:rsidRDefault="009C5E30" w:rsidP="007C436F">
      <w:pPr>
        <w:pStyle w:val="2"/>
      </w:pPr>
      <w:bookmarkStart w:id="1777" w:name="_Toc523998912"/>
      <w:r w:rsidRPr="0055125B">
        <w:t>Договор с победителем либо иным лицом, с которым в соответствии с настоящим Положением заключается договор, по результатам  проведения  закупки</w:t>
      </w:r>
      <w:r w:rsidR="00C23C42" w:rsidRPr="0055125B">
        <w:rPr>
          <w:lang w:val="ru-RU"/>
        </w:rPr>
        <w:t xml:space="preserve"> в форме торгов, запроса цен</w:t>
      </w:r>
      <w:r w:rsidRPr="0055125B">
        <w:t xml:space="preserve"> должен быть  заключен не ранее чем через десять дней и  не позднее, чем через двадцать дней с даты размещения итогового протокола.</w:t>
      </w:r>
      <w:bookmarkEnd w:id="1777"/>
      <w:r w:rsidRPr="0055125B">
        <w:t xml:space="preserve">  </w:t>
      </w:r>
    </w:p>
    <w:p w14:paraId="384D65BF" w14:textId="77777777" w:rsidR="00C23C42" w:rsidRPr="0055125B" w:rsidRDefault="00C23C42" w:rsidP="007C436F">
      <w:pPr>
        <w:pStyle w:val="2"/>
      </w:pPr>
      <w:bookmarkStart w:id="1778" w:name="_Ref523993518"/>
      <w:bookmarkStart w:id="1779" w:name="_Toc523998913"/>
      <w:r w:rsidRPr="0055125B">
        <w:t xml:space="preserve">В случае, если Заказчиком установлено требование обеспечения исполнения договора,  договор заключается только после предоставления участником </w:t>
      </w:r>
      <w:r w:rsidRPr="0055125B">
        <w:rPr>
          <w:lang w:val="ru-RU"/>
        </w:rPr>
        <w:t>закупки</w:t>
      </w:r>
      <w:r w:rsidRPr="0055125B">
        <w:t>, с которым заключается договор, безотзывной банковской гарантии, выданной банком или иной кредитной организацией, договора поручительства или передачи Заказчику в залог денежных средств, в том числе в форме вклада (депозита), в размере обеспечения исполнения договора, установленном документацией о</w:t>
      </w:r>
      <w:r w:rsidRPr="0055125B">
        <w:rPr>
          <w:lang w:val="ru-RU"/>
        </w:rPr>
        <w:t xml:space="preserve"> закупке</w:t>
      </w:r>
      <w:r w:rsidRPr="0055125B">
        <w:t>. Способ обеспечения исполнения договора из указанных в настоящем пункте способов определяется таким участником  самостоятельно.</w:t>
      </w:r>
      <w:bookmarkEnd w:id="1778"/>
      <w:bookmarkEnd w:id="1779"/>
      <w:r w:rsidRPr="0055125B">
        <w:t xml:space="preserve">  </w:t>
      </w:r>
    </w:p>
    <w:p w14:paraId="0C45127A" w14:textId="77777777" w:rsidR="00E731D2" w:rsidRPr="0055125B" w:rsidRDefault="0068076F" w:rsidP="007C436F">
      <w:pPr>
        <w:pStyle w:val="2"/>
        <w:rPr>
          <w:lang w:eastAsia="ar-SA"/>
        </w:rPr>
      </w:pPr>
      <w:bookmarkStart w:id="1780" w:name="_Toc523998914"/>
      <w:r w:rsidRPr="0055125B">
        <w:rPr>
          <w:lang w:eastAsia="ar-SA"/>
        </w:rPr>
        <w:t xml:space="preserve">Заказчик не позднее </w:t>
      </w:r>
      <w:r w:rsidR="002C6C11" w:rsidRPr="0055125B">
        <w:rPr>
          <w:lang w:eastAsia="ar-SA"/>
        </w:rPr>
        <w:t>трех</w:t>
      </w:r>
      <w:r w:rsidRPr="0055125B">
        <w:rPr>
          <w:lang w:eastAsia="ar-SA"/>
        </w:rPr>
        <w:t xml:space="preserve"> дней с момента подписания </w:t>
      </w:r>
      <w:r w:rsidR="00C23C42" w:rsidRPr="0055125B">
        <w:rPr>
          <w:lang w:val="ru-RU" w:eastAsia="ar-SA"/>
        </w:rPr>
        <w:t>п</w:t>
      </w:r>
      <w:proofErr w:type="spellStart"/>
      <w:r w:rsidRPr="0055125B">
        <w:rPr>
          <w:lang w:eastAsia="ar-SA"/>
        </w:rPr>
        <w:t>ротокола</w:t>
      </w:r>
      <w:proofErr w:type="spellEnd"/>
      <w:r w:rsidRPr="0055125B">
        <w:rPr>
          <w:lang w:eastAsia="ar-SA"/>
        </w:rPr>
        <w:t xml:space="preserve"> </w:t>
      </w:r>
      <w:r w:rsidR="00C23C42" w:rsidRPr="0055125B">
        <w:rPr>
          <w:lang w:val="ru-RU" w:eastAsia="ar-SA"/>
        </w:rPr>
        <w:t xml:space="preserve">рассмотрения и оценки заявок </w:t>
      </w:r>
      <w:r w:rsidRPr="0055125B">
        <w:rPr>
          <w:lang w:eastAsia="ar-SA"/>
        </w:rPr>
        <w:t>обязан направить победителю</w:t>
      </w:r>
      <w:r w:rsidR="00E731D2" w:rsidRPr="0055125B">
        <w:rPr>
          <w:lang w:eastAsia="ar-SA"/>
        </w:rPr>
        <w:t xml:space="preserve"> для подписания проект договора</w:t>
      </w:r>
      <w:r w:rsidRPr="0055125B">
        <w:rPr>
          <w:lang w:eastAsia="ar-SA"/>
        </w:rPr>
        <w:t>. Проект договора отправляется победителю закупки на адрес электронно</w:t>
      </w:r>
      <w:r w:rsidR="00E731D2" w:rsidRPr="0055125B">
        <w:rPr>
          <w:lang w:eastAsia="ar-SA"/>
        </w:rPr>
        <w:t>й почты, указанный в его заявке.</w:t>
      </w:r>
      <w:bookmarkEnd w:id="1780"/>
    </w:p>
    <w:p w14:paraId="50E28DBD" w14:textId="77777777" w:rsidR="0068076F" w:rsidRPr="0055125B" w:rsidRDefault="00E731D2" w:rsidP="006A0B1D">
      <w:pPr>
        <w:widowControl w:val="0"/>
        <w:autoSpaceDE w:val="0"/>
        <w:ind w:firstLine="567"/>
        <w:jc w:val="both"/>
        <w:rPr>
          <w:lang w:eastAsia="ar-SA"/>
        </w:rPr>
      </w:pPr>
      <w:r w:rsidRPr="0055125B">
        <w:rPr>
          <w:lang w:eastAsia="ar-SA"/>
        </w:rPr>
        <w:t>П</w:t>
      </w:r>
      <w:r w:rsidR="0068076F" w:rsidRPr="0055125B">
        <w:rPr>
          <w:lang w:eastAsia="ar-SA"/>
        </w:rPr>
        <w:t>обедитель обязан в течение 5 календарных дней предоставить Заказчику подписанный им договор в 2-х экземплярах на</w:t>
      </w:r>
      <w:r w:rsidRPr="0055125B">
        <w:rPr>
          <w:lang w:eastAsia="ar-SA"/>
        </w:rPr>
        <w:t xml:space="preserve"> бумажном носителе (оригиналы).</w:t>
      </w:r>
    </w:p>
    <w:p w14:paraId="1E646713" w14:textId="77777777" w:rsidR="00E731D2" w:rsidRPr="0055125B" w:rsidRDefault="00E731D2" w:rsidP="006A0B1D">
      <w:pPr>
        <w:widowControl w:val="0"/>
        <w:autoSpaceDE w:val="0"/>
        <w:ind w:firstLine="567"/>
        <w:jc w:val="both"/>
        <w:rPr>
          <w:lang w:eastAsia="ar-SA"/>
        </w:rPr>
      </w:pPr>
      <w:r w:rsidRPr="0055125B">
        <w:rPr>
          <w:lang w:eastAsia="ar-SA"/>
        </w:rPr>
        <w:t xml:space="preserve">Заказчик обязан подписать договор в срок, </w:t>
      </w:r>
      <w:r w:rsidRPr="0055125B">
        <w:t>установленный Законодательством Российской Федерации.</w:t>
      </w:r>
    </w:p>
    <w:p w14:paraId="0CD30E76" w14:textId="77777777" w:rsidR="004B0E99" w:rsidRPr="0055125B" w:rsidRDefault="004B0E99" w:rsidP="006A0B1D">
      <w:pPr>
        <w:widowControl w:val="0"/>
        <w:ind w:firstLine="567"/>
        <w:jc w:val="both"/>
      </w:pPr>
      <w:r w:rsidRPr="0055125B">
        <w:t>Стороны в обязательном порядке обмениваются сканами заверенных договоров, имеющих юридическую силу до получения Сторонами оригиналов.</w:t>
      </w:r>
    </w:p>
    <w:p w14:paraId="17DE6E15" w14:textId="77777777" w:rsidR="0068076F" w:rsidRPr="0055125B" w:rsidRDefault="0068076F" w:rsidP="007C436F">
      <w:pPr>
        <w:pStyle w:val="2"/>
        <w:rPr>
          <w:lang w:val="ru-RU"/>
        </w:rPr>
      </w:pPr>
      <w:bookmarkStart w:id="1781" w:name="_Toc523998915"/>
      <w:r w:rsidRPr="0055125B">
        <w:t>При заключении договора с победителем</w:t>
      </w:r>
      <w:r w:rsidR="00C23C42" w:rsidRPr="0055125B">
        <w:rPr>
          <w:lang w:val="ru-RU"/>
        </w:rPr>
        <w:t xml:space="preserve"> или иным </w:t>
      </w:r>
      <w:r w:rsidRPr="0055125B">
        <w:t>участником закупки договор составляется путем включения в исходный проект договора (условий договора), при</w:t>
      </w:r>
      <w:r w:rsidR="00C23C42" w:rsidRPr="0055125B">
        <w:t>лагаемого к</w:t>
      </w:r>
      <w:r w:rsidRPr="0055125B">
        <w:t xml:space="preserve"> закупочной документации, цены и условий исполнения договора, предложенных в заявке на участие в закупке лицом, с которым заключается договор</w:t>
      </w:r>
      <w:r w:rsidR="002C6C11" w:rsidRPr="0055125B">
        <w:t>, или более низкой цене, согласованной с таким участником</w:t>
      </w:r>
      <w:r w:rsidRPr="0055125B">
        <w:t>.</w:t>
      </w:r>
      <w:bookmarkEnd w:id="1781"/>
    </w:p>
    <w:p w14:paraId="4B31CB5C" w14:textId="77777777" w:rsidR="006A0B1D" w:rsidRPr="0055125B" w:rsidRDefault="006A0B1D" w:rsidP="006A0B1D">
      <w:pPr>
        <w:widowControl w:val="0"/>
        <w:ind w:firstLine="567"/>
        <w:jc w:val="both"/>
      </w:pPr>
      <w:r w:rsidRPr="0055125B">
        <w:t>Заказчик вправе провести с таким участником переговоры по снижению  цены, представленной в заявке на участие,  без  изменения иных условий договора и заявки и заключить договор по цене, согласованной в процессе проведения указанных переговоров.</w:t>
      </w:r>
    </w:p>
    <w:p w14:paraId="505356F2" w14:textId="77777777" w:rsidR="0068076F" w:rsidRPr="0055125B" w:rsidRDefault="0068076F" w:rsidP="006A0B1D">
      <w:pPr>
        <w:widowControl w:val="0"/>
        <w:autoSpaceDE w:val="0"/>
        <w:autoSpaceDN w:val="0"/>
        <w:adjustRightInd w:val="0"/>
        <w:ind w:firstLine="567"/>
        <w:jc w:val="both"/>
        <w:rPr>
          <w:rFonts w:ascii="Calibri" w:eastAsia="Calibri" w:hAnsi="Calibri" w:cs="Calibri"/>
        </w:rPr>
      </w:pPr>
      <w:r w:rsidRPr="0055125B">
        <w:rPr>
          <w:rFonts w:eastAsia="Calibri"/>
        </w:rPr>
        <w:t>В случае если договором предусмотрена поставка нескольких позиций товара, нескольких этапов исполнения договора, то итоговая стоимость каждой позиции, каждого из этапов должна быть пересчитана заказчиком пропорционально коэффициенту снижения от цены позиции товара или этапа, рассчитанной при определении начальной (максимальной) цены договора, указанной в документации о закупке.</w:t>
      </w:r>
    </w:p>
    <w:p w14:paraId="283B698B" w14:textId="77777777" w:rsidR="0068076F" w:rsidRPr="0055125B" w:rsidRDefault="0068076F" w:rsidP="006A0B1D">
      <w:pPr>
        <w:widowControl w:val="0"/>
        <w:autoSpaceDE w:val="0"/>
        <w:autoSpaceDN w:val="0"/>
        <w:adjustRightInd w:val="0"/>
        <w:ind w:firstLine="540"/>
        <w:jc w:val="both"/>
        <w:rPr>
          <w:rFonts w:eastAsia="Calibri"/>
        </w:rPr>
      </w:pPr>
      <w:r w:rsidRPr="0055125B">
        <w:rPr>
          <w:rFonts w:eastAsia="Calibri"/>
        </w:rPr>
        <w:t>Полученная итоговая стоимость позиций товара, этапов выполнения договора и общая итоговая цена договора вносятся в проект договора, направляемого победителю закупки.</w:t>
      </w:r>
    </w:p>
    <w:p w14:paraId="0A4CB4FE" w14:textId="77777777" w:rsidR="00C23C42" w:rsidRPr="0055125B" w:rsidRDefault="00C23C42" w:rsidP="006A0B1D">
      <w:pPr>
        <w:widowControl w:val="0"/>
        <w:autoSpaceDE w:val="0"/>
        <w:autoSpaceDN w:val="0"/>
        <w:adjustRightInd w:val="0"/>
        <w:ind w:firstLine="540"/>
        <w:jc w:val="both"/>
        <w:rPr>
          <w:rFonts w:eastAsia="Calibri"/>
        </w:rPr>
      </w:pPr>
      <w:r w:rsidRPr="0055125B">
        <w:t xml:space="preserve">В случае, </w:t>
      </w:r>
      <w:r w:rsidR="00990E89" w:rsidRPr="0055125B">
        <w:rPr>
          <w:rFonts w:eastAsia="Calibri"/>
        </w:rPr>
        <w:t>если договор заключается на выполнение работ, оказание услуг с</w:t>
      </w:r>
      <w:r w:rsidRPr="0055125B">
        <w:t xml:space="preserve"> участник</w:t>
      </w:r>
      <w:r w:rsidR="00990E89" w:rsidRPr="0055125B">
        <w:t>ом, который</w:t>
      </w:r>
      <w:r w:rsidRPr="0055125B">
        <w:t xml:space="preserve"> использует упрощенную систему налогообложения, Заказчик компенсирует сумму НДС, уплаченную участником за материалы, изделия, конструкции, а также за оказываемые услуги.</w:t>
      </w:r>
    </w:p>
    <w:p w14:paraId="3BC8304B" w14:textId="77777777" w:rsidR="00990E89" w:rsidRPr="0055125B" w:rsidRDefault="00E731D2" w:rsidP="007C436F">
      <w:pPr>
        <w:pStyle w:val="2"/>
        <w:rPr>
          <w:lang w:val="ru-RU"/>
        </w:rPr>
      </w:pPr>
      <w:bookmarkStart w:id="1782" w:name="_Toc523998916"/>
      <w:r w:rsidRPr="0055125B">
        <w:t>В  случае если при заключении договора объемы поставки товаров, выполнения работ, оказания услуг невозможно определить,</w:t>
      </w:r>
      <w:r w:rsidR="00990E89" w:rsidRPr="0055125B">
        <w:rPr>
          <w:lang w:val="ru-RU"/>
        </w:rPr>
        <w:t xml:space="preserve"> </w:t>
      </w:r>
      <w:r w:rsidRPr="0055125B">
        <w:t>договор заключается по начальной (максима</w:t>
      </w:r>
      <w:r w:rsidR="00990E89" w:rsidRPr="0055125B">
        <w:t>льной) цене договора, указанной</w:t>
      </w:r>
      <w:r w:rsidRPr="0055125B">
        <w:t xml:space="preserve"> в извещении и документации о проведении  закупки.  При  этом оплата товаров, работ, услуг осуществляется по цене единицы товара, работы, услуги исходя из фактического объема поставленных товаров, выполненных работ, оказанных услуг в размере, не превышающем начальной (максимальной) цены договора, указанной в извещении и документации о проведении закупки.</w:t>
      </w:r>
      <w:bookmarkEnd w:id="1782"/>
    </w:p>
    <w:p w14:paraId="09F173AF" w14:textId="77777777" w:rsidR="006A0B1D" w:rsidRPr="0055125B" w:rsidRDefault="006A0B1D" w:rsidP="007C436F">
      <w:pPr>
        <w:pStyle w:val="2"/>
      </w:pPr>
      <w:bookmarkStart w:id="1783" w:name="_Toc523998917"/>
      <w:r w:rsidRPr="0055125B">
        <w:t xml:space="preserve">При заключении договора по результатам признания закупки несостоявшейся  с единственным поставщиком (исполнителем, подрядчиком) в соответствии с пунктом </w:t>
      </w:r>
      <w:r w:rsidRPr="0055125B">
        <w:fldChar w:fldCharType="begin"/>
      </w:r>
      <w:r w:rsidRPr="0055125B">
        <w:instrText xml:space="preserve"> REF _Ref523996248 \r \h </w:instrText>
      </w:r>
      <w:r w:rsidR="00AD0AF9" w:rsidRPr="0055125B">
        <w:instrText xml:space="preserve"> \* MERGEFORMAT </w:instrText>
      </w:r>
      <w:r w:rsidRPr="0055125B">
        <w:fldChar w:fldCharType="separate"/>
      </w:r>
      <w:r w:rsidR="00B213D8" w:rsidRPr="0055125B">
        <w:t>50.4.12</w:t>
      </w:r>
      <w:r w:rsidRPr="0055125B">
        <w:fldChar w:fldCharType="end"/>
      </w:r>
      <w:r w:rsidRPr="0055125B">
        <w:t xml:space="preserve"> настоящего положения Заказчик вправе заключить договор на условиях, установленных проектом договора, включенного в состав документации о закупке, либо по форме, предложенной единственным поставщиком, исполнителем, подрядчиком, но на сумму, не превышающую установленную при проведении торгов, запроса предложений начальную (максимальную) цену договора (цену лота).</w:t>
      </w:r>
      <w:bookmarkEnd w:id="1783"/>
    </w:p>
    <w:p w14:paraId="0EEFAA2A" w14:textId="77777777" w:rsidR="006A0B1D" w:rsidRPr="0055125B" w:rsidRDefault="006A0B1D" w:rsidP="006A0B1D">
      <w:pPr>
        <w:widowControl w:val="0"/>
        <w:autoSpaceDE w:val="0"/>
        <w:autoSpaceDN w:val="0"/>
        <w:adjustRightInd w:val="0"/>
        <w:ind w:firstLine="567"/>
        <w:jc w:val="both"/>
        <w:rPr>
          <w:rFonts w:eastAsia="Calibri"/>
        </w:rPr>
      </w:pPr>
      <w:r w:rsidRPr="0055125B">
        <w:t xml:space="preserve">При этом Заказчиком может быть предусмотрена </w:t>
      </w:r>
      <w:r w:rsidRPr="0055125B">
        <w:rPr>
          <w:rFonts w:eastAsia="Calibri"/>
        </w:rPr>
        <w:t>предварительная выплата (аванс) определенной денежной суммы в счет предстоящих платежей за поставленные товары, выполняемые работы, оказываемые услуги в размере, согласованном с поставщиком (подрядчиком, исполнителем).</w:t>
      </w:r>
    </w:p>
    <w:p w14:paraId="1B5FB978" w14:textId="77777777" w:rsidR="0068076F" w:rsidRPr="0055125B" w:rsidRDefault="00E731D2" w:rsidP="007C436F">
      <w:pPr>
        <w:pStyle w:val="2"/>
      </w:pPr>
      <w:bookmarkStart w:id="1784" w:name="_Toc523998918"/>
      <w:r w:rsidRPr="0055125B">
        <w:t>П</w:t>
      </w:r>
      <w:r w:rsidR="0068076F" w:rsidRPr="0055125B">
        <w:t xml:space="preserve">о результатам неконкурентной закупки </w:t>
      </w:r>
      <w:r w:rsidRPr="0055125B">
        <w:t>договор заключается</w:t>
      </w:r>
      <w:r w:rsidR="0068076F" w:rsidRPr="0055125B">
        <w:t xml:space="preserve"> с учетом </w:t>
      </w:r>
      <w:r w:rsidR="00486BC2" w:rsidRPr="0055125B">
        <w:t xml:space="preserve">пункта </w:t>
      </w:r>
      <w:r w:rsidR="00990E89" w:rsidRPr="0055125B">
        <w:fldChar w:fldCharType="begin"/>
      </w:r>
      <w:r w:rsidR="00990E89" w:rsidRPr="0055125B">
        <w:instrText xml:space="preserve"> REF _Ref523993175 \r \h </w:instrText>
      </w:r>
      <w:r w:rsidR="00AD0AF9" w:rsidRPr="0055125B">
        <w:instrText xml:space="preserve"> \* MERGEFORMAT </w:instrText>
      </w:r>
      <w:r w:rsidR="00990E89" w:rsidRPr="0055125B">
        <w:fldChar w:fldCharType="separate"/>
      </w:r>
      <w:r w:rsidR="00B213D8" w:rsidRPr="0055125B">
        <w:t>50.5</w:t>
      </w:r>
      <w:r w:rsidR="00990E89" w:rsidRPr="0055125B">
        <w:fldChar w:fldCharType="end"/>
      </w:r>
      <w:r w:rsidR="00990E89" w:rsidRPr="0055125B">
        <w:rPr>
          <w:lang w:val="ru-RU"/>
        </w:rPr>
        <w:t xml:space="preserve"> </w:t>
      </w:r>
      <w:r w:rsidR="00486BC2" w:rsidRPr="0055125B">
        <w:t xml:space="preserve">настоящего Положения, </w:t>
      </w:r>
      <w:r w:rsidR="0068076F" w:rsidRPr="0055125B">
        <w:t>проведения переговоров и информации, полученной при выборе поставщика и определении стоимости из иных источников (если применялись).</w:t>
      </w:r>
      <w:bookmarkEnd w:id="1784"/>
      <w:r w:rsidR="0068076F" w:rsidRPr="0055125B">
        <w:t xml:space="preserve"> </w:t>
      </w:r>
      <w:bookmarkStart w:id="1785" w:name="_Toc428265377"/>
      <w:bookmarkStart w:id="1786" w:name="_Toc437524354"/>
    </w:p>
    <w:p w14:paraId="425AEA83" w14:textId="77777777" w:rsidR="0068076F" w:rsidRPr="0055125B" w:rsidRDefault="00486BC2" w:rsidP="007C436F">
      <w:pPr>
        <w:pStyle w:val="2"/>
      </w:pPr>
      <w:bookmarkStart w:id="1787" w:name="_Toc523998919"/>
      <w:bookmarkEnd w:id="1785"/>
      <w:bookmarkEnd w:id="1786"/>
      <w:r w:rsidRPr="0055125B">
        <w:t>При осуществлении Заказчиком закупки у единственного поставщика, исполнителя, подрядчика до 100 000,00 (сто тысяч) рублей договор в письменной форме может быть заключен в любой форме, предусмотренной ГК РФ для совершения сделок.</w:t>
      </w:r>
      <w:bookmarkEnd w:id="1787"/>
    </w:p>
    <w:p w14:paraId="34E38D17" w14:textId="77777777" w:rsidR="00F11946" w:rsidRPr="0055125B" w:rsidRDefault="00F11946" w:rsidP="00402C21">
      <w:pPr>
        <w:widowControl w:val="0"/>
        <w:autoSpaceDE w:val="0"/>
        <w:autoSpaceDN w:val="0"/>
        <w:adjustRightInd w:val="0"/>
        <w:ind w:firstLine="708"/>
        <w:jc w:val="both"/>
        <w:rPr>
          <w:rFonts w:eastAsia="Calibri"/>
        </w:rPr>
      </w:pPr>
      <w:r w:rsidRPr="0055125B">
        <w:t>В случае если Заказчик осуществляет прямую закупку (у единственного поставщика, исполнителя, подрядчика) до 100 000,00 (сто тысяч) рублей  договор в письменной форме может быть заключен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18A87B9B" w14:textId="77777777" w:rsidR="00F11946" w:rsidRPr="0055125B" w:rsidRDefault="00F11946" w:rsidP="00402C21">
      <w:pPr>
        <w:widowControl w:val="0"/>
        <w:autoSpaceDE w:val="0"/>
        <w:autoSpaceDN w:val="0"/>
        <w:adjustRightInd w:val="0"/>
        <w:jc w:val="both"/>
        <w:rPr>
          <w:rFonts w:eastAsia="Calibri"/>
        </w:rPr>
      </w:pPr>
      <w:r w:rsidRPr="0055125B">
        <w:t xml:space="preserve">       Письменная форма договора считается соблюденной, если письменное предложение заключить договор принято в порядке, предусмотренном статьей 434 и </w:t>
      </w:r>
      <w:hyperlink r:id="rId33" w:history="1">
        <w:r w:rsidRPr="0055125B">
          <w:rPr>
            <w:rFonts w:eastAsia="Calibri"/>
          </w:rPr>
          <w:t>пунктом 3 статьи 438</w:t>
        </w:r>
      </w:hyperlink>
      <w:r w:rsidRPr="0055125B">
        <w:rPr>
          <w:rFonts w:eastAsia="Calibri"/>
        </w:rPr>
        <w:t xml:space="preserve"> Гражданского  Кодекса РФ.</w:t>
      </w:r>
    </w:p>
    <w:p w14:paraId="129AB165" w14:textId="77777777" w:rsidR="007364E1" w:rsidRPr="0055125B" w:rsidRDefault="007364E1" w:rsidP="007C436F">
      <w:pPr>
        <w:pStyle w:val="2"/>
      </w:pPr>
      <w:bookmarkStart w:id="1788" w:name="_Toc523998920"/>
      <w:r w:rsidRPr="0055125B">
        <w:t xml:space="preserve">В случае если заказчиком осуществляется закупка товаров, работ, услуг аналогичных по своим техническим и функциональным характеристикам, у одного поставщика, подрядчика, исполнителя </w:t>
      </w:r>
      <w:r w:rsidRPr="0055125B">
        <w:rPr>
          <w:rFonts w:cs="Calibri"/>
        </w:rPr>
        <w:t>потребность в которых периодически возникает в течение года</w:t>
      </w:r>
      <w:r w:rsidR="008F27AC" w:rsidRPr="0055125B">
        <w:rPr>
          <w:rFonts w:cs="Calibri"/>
        </w:rPr>
        <w:t>,</w:t>
      </w:r>
      <w:r w:rsidRPr="0055125B">
        <w:rPr>
          <w:rFonts w:cs="Calibri"/>
        </w:rPr>
        <w:t xml:space="preserve"> договор может быть составлен</w:t>
      </w:r>
      <w:r w:rsidR="008F27AC" w:rsidRPr="0055125B">
        <w:rPr>
          <w:rFonts w:cs="Calibri"/>
        </w:rPr>
        <w:t xml:space="preserve"> путем определения общих условий обязательных взаимоотношений сторон в соответствии со статьей 429.1 Гражданского кодекса РФ. Существенные условия поставок, выполнения работ, оказания услуг (конкретные объемы закупок, цена, срок поставки и т.д.) согласовываются</w:t>
      </w:r>
      <w:r w:rsidRPr="0055125B">
        <w:t xml:space="preserve"> путем заключения с ним самостоятельных договоров</w:t>
      </w:r>
      <w:r w:rsidR="008F27AC" w:rsidRPr="0055125B">
        <w:t>, спецификаций, подачи заявок одной из сторон или иным образом</w:t>
      </w:r>
      <w:r w:rsidRPr="0055125B">
        <w:t xml:space="preserve"> в рамках "рамочного договора"</w:t>
      </w:r>
      <w:r w:rsidR="008F27AC" w:rsidRPr="0055125B">
        <w:t xml:space="preserve">. </w:t>
      </w:r>
      <w:r w:rsidR="008F5F62" w:rsidRPr="0055125B">
        <w:t xml:space="preserve">Стоимость </w:t>
      </w:r>
      <w:r w:rsidR="008F27AC" w:rsidRPr="0055125B">
        <w:t>так</w:t>
      </w:r>
      <w:r w:rsidR="008F5F62" w:rsidRPr="0055125B">
        <w:t>их</w:t>
      </w:r>
      <w:r w:rsidR="008F27AC" w:rsidRPr="0055125B">
        <w:t xml:space="preserve"> постав</w:t>
      </w:r>
      <w:r w:rsidR="008F5F62" w:rsidRPr="0055125B">
        <w:t>ок</w:t>
      </w:r>
      <w:r w:rsidR="008F27AC" w:rsidRPr="0055125B">
        <w:t xml:space="preserve"> (вы</w:t>
      </w:r>
      <w:r w:rsidR="008F5F62" w:rsidRPr="0055125B">
        <w:t>полнения работ, оказания услуг)</w:t>
      </w:r>
      <w:r w:rsidRPr="0055125B">
        <w:t xml:space="preserve"> </w:t>
      </w:r>
      <w:r w:rsidR="008F5F62" w:rsidRPr="0055125B">
        <w:t>в рамках «рамочного договора»</w:t>
      </w:r>
      <w:r w:rsidRPr="0055125B">
        <w:t xml:space="preserve"> </w:t>
      </w:r>
      <w:r w:rsidR="008F5F62" w:rsidRPr="0055125B">
        <w:t>не суммируется</w:t>
      </w:r>
      <w:r w:rsidR="006B6B4B" w:rsidRPr="0055125B">
        <w:t xml:space="preserve"> и </w:t>
      </w:r>
      <w:r w:rsidRPr="0055125B">
        <w:t>не являются взаимосвязанной (единой) сделкой.</w:t>
      </w:r>
      <w:bookmarkEnd w:id="1788"/>
    </w:p>
    <w:p w14:paraId="53941920" w14:textId="77777777" w:rsidR="00A82C5A" w:rsidRPr="0055125B" w:rsidRDefault="00486BC2" w:rsidP="007C436F">
      <w:pPr>
        <w:pStyle w:val="2"/>
        <w:rPr>
          <w:lang w:val="ru-RU"/>
        </w:rPr>
      </w:pPr>
      <w:bookmarkStart w:id="1789" w:name="_Toc523998921"/>
      <w:r w:rsidRPr="0055125B">
        <w:t xml:space="preserve">Перед подписанием договора между Заказчиком и </w:t>
      </w:r>
      <w:r w:rsidR="00990E89" w:rsidRPr="0055125B">
        <w:rPr>
          <w:lang w:val="ru-RU"/>
        </w:rPr>
        <w:t>у</w:t>
      </w:r>
      <w:r w:rsidRPr="0055125B">
        <w:t xml:space="preserve">частником закупки, с которым заключается договор, могут проводиться преддоговорные переговоры (в том числе путем составления протоколов разногласий), направленные на уточнение условий договора, которые не были зафиксированы в проекте договора и в предложении </w:t>
      </w:r>
      <w:r w:rsidR="00990E89" w:rsidRPr="0055125B">
        <w:rPr>
          <w:lang w:val="ru-RU"/>
        </w:rPr>
        <w:t>у</w:t>
      </w:r>
      <w:r w:rsidRPr="0055125B">
        <w:t>частника закупки с которым заключается договор. Переговоры по существенным условиям договора, направленные на их изменение в пользу участника закупки, с которым заключается договор, запрещаются. Срок подписания договора может быть продлен на срок ведения преддоговорных переговоров.</w:t>
      </w:r>
      <w:bookmarkEnd w:id="1789"/>
    </w:p>
    <w:p w14:paraId="7394CB9F" w14:textId="77777777" w:rsidR="00A82C5A" w:rsidRPr="0055125B" w:rsidRDefault="00A82C5A" w:rsidP="007C436F">
      <w:pPr>
        <w:pStyle w:val="2"/>
        <w:rPr>
          <w:lang w:val="ru-RU"/>
        </w:rPr>
      </w:pPr>
      <w:r w:rsidRPr="0055125B">
        <w:t>В случае, если документация содержит сведения о праве Заказчика заключить договор с несколькими участниками закупки, то требования, установленные разделом 51 настоящего положения, применяются к каждому участнику закупки, признанного победителем.</w:t>
      </w:r>
    </w:p>
    <w:p w14:paraId="2E547B4A" w14:textId="77777777" w:rsidR="00A82C5A" w:rsidRPr="0055125B" w:rsidRDefault="00A82C5A" w:rsidP="00A82C5A">
      <w:pPr>
        <w:ind w:firstLine="465"/>
        <w:jc w:val="both"/>
      </w:pPr>
      <w:r w:rsidRPr="0055125B">
        <w:t xml:space="preserve">При этом общая сумма всех заключаемых договоров с несколькими участниками по результатам конкурентной закупки не может превышать начальную (максимальную) цену закупки. </w:t>
      </w:r>
    </w:p>
    <w:p w14:paraId="7A0A8857" w14:textId="77777777" w:rsidR="00A82C5A" w:rsidRPr="0055125B" w:rsidRDefault="00A82C5A" w:rsidP="00A82C5A">
      <w:pPr>
        <w:ind w:firstLine="465"/>
        <w:jc w:val="both"/>
      </w:pPr>
      <w:r w:rsidRPr="0055125B">
        <w:t>Цена заключаемого договора с каждым из таких участников определяется установленным процентным соотношением количества необходимого к поставке товара, объема необходимого для выполнения работ (оказания услуг):</w:t>
      </w:r>
    </w:p>
    <w:p w14:paraId="011D763C" w14:textId="77777777" w:rsidR="00A82C5A" w:rsidRPr="0055125B" w:rsidRDefault="00A82C5A" w:rsidP="00A82C5A">
      <w:pPr>
        <w:ind w:firstLine="465"/>
        <w:jc w:val="both"/>
      </w:pPr>
      <w:r w:rsidRPr="0055125B">
        <w:t>1 победитель – 60%</w:t>
      </w:r>
    </w:p>
    <w:p w14:paraId="624D7C64" w14:textId="77777777" w:rsidR="00A82C5A" w:rsidRPr="0055125B" w:rsidRDefault="00A82C5A" w:rsidP="00A82C5A">
      <w:pPr>
        <w:ind w:firstLine="465"/>
        <w:jc w:val="both"/>
      </w:pPr>
      <w:r w:rsidRPr="0055125B">
        <w:t>2 победитель – 40%</w:t>
      </w:r>
    </w:p>
    <w:p w14:paraId="51A9E2B1" w14:textId="5466E58A" w:rsidR="00A82C5A" w:rsidRPr="0055125B" w:rsidRDefault="00A82C5A" w:rsidP="007C436F">
      <w:pPr>
        <w:pStyle w:val="151"/>
      </w:pPr>
      <w:r w:rsidRPr="0055125B">
        <w:t>Цена за единицу товара, работы, услуги в договорах, заключаемых с такими участниками закупки</w:t>
      </w:r>
      <w:r w:rsidRPr="0055125B">
        <w:rPr>
          <w:shd w:val="clear" w:color="auto" w:fill="FFFFFF"/>
        </w:rPr>
        <w:t xml:space="preserve"> </w:t>
      </w:r>
      <w:r w:rsidRPr="0055125B">
        <w:t>должна соответствовать цене единицы товара, работы, услуги, предложенной в таких заявках на участие в закупке</w:t>
      </w:r>
      <w:r w:rsidR="009571CB" w:rsidRPr="0055125B">
        <w:t>.</w:t>
      </w:r>
    </w:p>
    <w:p w14:paraId="0A80B814" w14:textId="76476B72" w:rsidR="009571CB" w:rsidRPr="0055125B" w:rsidRDefault="009571CB" w:rsidP="007C436F">
      <w:pPr>
        <w:pStyle w:val="151"/>
      </w:pPr>
      <w:r w:rsidRPr="0055125B">
        <w:t xml:space="preserve">51.13 </w:t>
      </w:r>
      <w:r w:rsidRPr="0055125B">
        <w:rPr>
          <w:color w:val="000000"/>
        </w:rPr>
        <w:t>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7D6A87D9" w14:textId="77777777" w:rsidR="00E53BAE" w:rsidRPr="0055125B" w:rsidRDefault="00E53BAE" w:rsidP="00F50F14">
      <w:pPr>
        <w:pStyle w:val="10"/>
        <w:rPr>
          <w:sz w:val="24"/>
          <w:szCs w:val="24"/>
        </w:rPr>
      </w:pPr>
      <w:bookmarkStart w:id="1790" w:name="_Toc523998922"/>
      <w:r w:rsidRPr="0055125B">
        <w:rPr>
          <w:sz w:val="24"/>
          <w:szCs w:val="24"/>
        </w:rPr>
        <w:t>Общий порядок исполнения договоров</w:t>
      </w:r>
      <w:bookmarkEnd w:id="1790"/>
    </w:p>
    <w:p w14:paraId="7AEA9114" w14:textId="77777777" w:rsidR="00583B6F" w:rsidRPr="0055125B" w:rsidRDefault="00A82C5A" w:rsidP="007C436F">
      <w:pPr>
        <w:pStyle w:val="2"/>
      </w:pPr>
      <w:bookmarkStart w:id="1791" w:name="_Toc523998923"/>
      <w:r w:rsidRPr="0055125B">
        <w:t>При исполнении договора по согласованию заказчика с поставщиком/поставщиками (подрядчиком/подрядчиками, исполнителем/исполнителями)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r w:rsidR="00583B6F" w:rsidRPr="0055125B">
        <w:t>.</w:t>
      </w:r>
      <w:bookmarkEnd w:id="1791"/>
    </w:p>
    <w:p w14:paraId="13CCB935" w14:textId="77777777" w:rsidR="006A0B1D" w:rsidRPr="0055125B" w:rsidRDefault="00A82C5A" w:rsidP="007C436F">
      <w:pPr>
        <w:pStyle w:val="2"/>
      </w:pPr>
      <w:bookmarkStart w:id="1792" w:name="_Toc523998924"/>
      <w:r w:rsidRPr="0055125B">
        <w:t>В ходе исполнения договора/договоров, заключенного по результатам закупки, проведенной в соответствии с настоящим Положением,  стороны  вправе договориться об изменении объема,  цены закупаемых товаров, работ, услуг или сроков исполнения договора/договоров по сравнению с указанными в  протоколе, составленном  по результатам закупки. При изменении договора/договоров, заключенного по результатам  проведенных торгов, иных способов закупки,  не может нарушаться антимонопольное законодательство</w:t>
      </w:r>
      <w:r w:rsidR="00583B6F" w:rsidRPr="0055125B">
        <w:t>.</w:t>
      </w:r>
      <w:bookmarkEnd w:id="1792"/>
      <w:r w:rsidR="00583B6F" w:rsidRPr="0055125B">
        <w:t xml:space="preserve"> </w:t>
      </w:r>
    </w:p>
    <w:p w14:paraId="2FE9F35B" w14:textId="77777777" w:rsidR="00583B6F" w:rsidRPr="0055125B" w:rsidRDefault="00A82C5A" w:rsidP="007C436F">
      <w:pPr>
        <w:pStyle w:val="2"/>
      </w:pPr>
      <w:bookmarkStart w:id="1793" w:name="_Toc523998925"/>
      <w:r w:rsidRPr="0055125B">
        <w:t>В этих случаях в Единой информационной системе должна быть размещена информация об изменении договора/договоров с указанием измененных условий не позднее чем в течение десяти дней со дня внесения изменений в договор/договоры</w:t>
      </w:r>
      <w:r w:rsidR="00583B6F" w:rsidRPr="0055125B">
        <w:t>.</w:t>
      </w:r>
      <w:bookmarkEnd w:id="1793"/>
      <w:r w:rsidR="00583B6F" w:rsidRPr="0055125B">
        <w:t xml:space="preserve"> </w:t>
      </w:r>
    </w:p>
    <w:p w14:paraId="3D29C060" w14:textId="77777777" w:rsidR="00A35336" w:rsidRPr="0055125B" w:rsidRDefault="00A35336" w:rsidP="007C436F">
      <w:pPr>
        <w:pStyle w:val="2"/>
      </w:pPr>
      <w:bookmarkStart w:id="1794" w:name="_Toc523998926"/>
      <w:r w:rsidRPr="0055125B">
        <w:t>Расторжение договора допускается по основаниям и в порядке, предусмотренном Гражданским кодексом РФ и договором.</w:t>
      </w:r>
      <w:bookmarkEnd w:id="1794"/>
    </w:p>
    <w:p w14:paraId="05C6064F" w14:textId="77777777" w:rsidR="006B6B4B" w:rsidRPr="0055125B" w:rsidRDefault="006B6B4B" w:rsidP="007C436F">
      <w:pPr>
        <w:pStyle w:val="2"/>
      </w:pPr>
      <w:bookmarkStart w:id="1795" w:name="_Toc523998927"/>
      <w:r w:rsidRPr="0055125B">
        <w:t>В случае если пролонгируются договоры стоимостью выше 100 тысяч рублей, информация о такой закупке включается в План закупки на соответствующий календарный год и подлежит размещению в реестре договоров единой информационной системы.</w:t>
      </w:r>
      <w:bookmarkEnd w:id="1795"/>
    </w:p>
    <w:p w14:paraId="18ECB99A" w14:textId="77777777" w:rsidR="00583B6F" w:rsidRPr="0055125B" w:rsidRDefault="0003013F" w:rsidP="007C436F">
      <w:pPr>
        <w:pStyle w:val="2"/>
      </w:pPr>
      <w:bookmarkStart w:id="1796" w:name="_Toc523998928"/>
      <w:r w:rsidRPr="0055125B">
        <w:t>Договоры, заключенные на неопределенный срок до вступления в силу Федерального Закона от 18.07.2011г. №223-ФЗ считаются действующими.</w:t>
      </w:r>
      <w:bookmarkEnd w:id="1796"/>
    </w:p>
    <w:p w14:paraId="4C990590" w14:textId="77777777" w:rsidR="00A35336" w:rsidRPr="0055125B" w:rsidRDefault="00A35336" w:rsidP="00F50F14">
      <w:pPr>
        <w:pStyle w:val="10"/>
        <w:rPr>
          <w:sz w:val="24"/>
          <w:szCs w:val="24"/>
        </w:rPr>
      </w:pPr>
      <w:bookmarkStart w:id="1797" w:name="_Toc523998929"/>
      <w:r w:rsidRPr="0055125B">
        <w:rPr>
          <w:sz w:val="24"/>
          <w:szCs w:val="24"/>
        </w:rPr>
        <w:t>Порядок ведения реестра договоров</w:t>
      </w:r>
      <w:bookmarkEnd w:id="1797"/>
    </w:p>
    <w:p w14:paraId="25773D21" w14:textId="77777777" w:rsidR="002B25D2" w:rsidRPr="0055125B" w:rsidRDefault="00015845" w:rsidP="007C436F">
      <w:pPr>
        <w:pStyle w:val="2"/>
      </w:pPr>
      <w:bookmarkStart w:id="1798" w:name="_Toc523998930"/>
      <w:bookmarkStart w:id="1799" w:name="sub_110"/>
      <w:r w:rsidRPr="0055125B">
        <w:t>Порядок ведения реестра договоров, заключенных Заказчиком по результатам закупки, включающий информацию и д</w:t>
      </w:r>
      <w:r w:rsidR="00A35336" w:rsidRPr="0055125B">
        <w:t>окументы о закупке по договору,</w:t>
      </w:r>
      <w:r w:rsidRPr="0055125B">
        <w:t xml:space="preserve"> сроки размещения информации и документов в реестре осуществляется Заказчиком в соответствии с правилами, регламентирующими ведения такого реестра договоров.</w:t>
      </w:r>
      <w:bookmarkEnd w:id="1798"/>
    </w:p>
    <w:p w14:paraId="6A70F054" w14:textId="77777777" w:rsidR="00015845" w:rsidRPr="0055125B" w:rsidRDefault="00015845" w:rsidP="007C436F">
      <w:pPr>
        <w:pStyle w:val="2"/>
      </w:pPr>
      <w:bookmarkStart w:id="1800" w:name="_Toc523998931"/>
      <w:r w:rsidRPr="0055125B">
        <w:t>Информация и документы  о результатах исполнения договоров, заключенных Заказчиком по результатам закупки, размещается в реестре договоров следующим образом:</w:t>
      </w:r>
      <w:bookmarkEnd w:id="1800"/>
    </w:p>
    <w:p w14:paraId="09C0C273" w14:textId="77777777" w:rsidR="00015845" w:rsidRPr="0055125B" w:rsidRDefault="00015845" w:rsidP="00402C21">
      <w:pPr>
        <w:widowControl w:val="0"/>
        <w:jc w:val="both"/>
        <w:rPr>
          <w:rStyle w:val="af2"/>
        </w:rPr>
      </w:pPr>
      <w:r w:rsidRPr="0055125B">
        <w:t>- при предварительной 100% оплате</w:t>
      </w:r>
      <w:r w:rsidRPr="0055125B">
        <w:rPr>
          <w:rStyle w:val="af2"/>
        </w:rPr>
        <w:t xml:space="preserve"> товаров, работ, услуг, информация и документы об исполнении договора -  после поставки товаров, выполнения работ, оказания услуг на основании документов, подтверждающих приемку товара, выполнение работ и оказание услуг;</w:t>
      </w:r>
    </w:p>
    <w:p w14:paraId="42F079E3" w14:textId="77777777" w:rsidR="00015845" w:rsidRPr="0055125B" w:rsidRDefault="00015845" w:rsidP="00402C21">
      <w:pPr>
        <w:widowControl w:val="0"/>
        <w:jc w:val="both"/>
        <w:rPr>
          <w:rStyle w:val="af2"/>
        </w:rPr>
      </w:pPr>
      <w:r w:rsidRPr="0055125B">
        <w:rPr>
          <w:rStyle w:val="af2"/>
        </w:rPr>
        <w:t>- в иных случаях - информация и документы об исполнении договора размещаются в реестре договоров после полной оплаты товаров, работ, услуг.</w:t>
      </w:r>
    </w:p>
    <w:p w14:paraId="1E80D794" w14:textId="77777777" w:rsidR="006368F5" w:rsidRPr="0055125B" w:rsidRDefault="006368F5" w:rsidP="007C436F">
      <w:pPr>
        <w:pStyle w:val="2"/>
      </w:pPr>
      <w:bookmarkStart w:id="1801" w:name="_Toc523998932"/>
      <w:r w:rsidRPr="0055125B">
        <w:t xml:space="preserve">В реестр договоров не вносятся сведения и документы, которые в соответствии Федеральным </w:t>
      </w:r>
      <w:hyperlink r:id="rId34" w:history="1">
        <w:r w:rsidRPr="0055125B">
          <w:t>законом</w:t>
        </w:r>
      </w:hyperlink>
      <w:r w:rsidRPr="0055125B">
        <w:t xml:space="preserve"> от 18.07.2011 №223-ФЗ не подлежат размещению в единой информационной системе.</w:t>
      </w:r>
      <w:bookmarkEnd w:id="1801"/>
    </w:p>
    <w:p w14:paraId="4FDB01A3" w14:textId="77777777" w:rsidR="00AA6AB4" w:rsidRPr="0055125B" w:rsidRDefault="00A35336" w:rsidP="007C436F">
      <w:pPr>
        <w:pStyle w:val="2"/>
      </w:pPr>
      <w:bookmarkStart w:id="1802" w:name="_Toc523998933"/>
      <w:r w:rsidRPr="0055125B">
        <w:t>Протоколы и иные документы, составленные в ходе проведения закупок, в том числе заявки на участие в закупках,  извещения о проведении закупок и  закупочные документации, изменения, внесенные в извещения и в документации, должны храниться Заказчиком не менее трех лет.</w:t>
      </w:r>
      <w:bookmarkEnd w:id="1802"/>
    </w:p>
    <w:p w14:paraId="1FDA9EE3" w14:textId="77777777" w:rsidR="0003013F" w:rsidRPr="0055125B" w:rsidRDefault="008136B5" w:rsidP="007C436F">
      <w:pPr>
        <w:pStyle w:val="2"/>
      </w:pPr>
      <w:bookmarkStart w:id="1803" w:name="_Toc523998934"/>
      <w:r w:rsidRPr="0055125B">
        <w:t>В случае если при исполнении Договора изменяются объем, цена закупаемых товаров, ра</w:t>
      </w:r>
      <w:r w:rsidR="00AA6AB4" w:rsidRPr="0055125B">
        <w:t>бот, услуг или сроки исполнения</w:t>
      </w:r>
      <w:r w:rsidRPr="0055125B">
        <w:t xml:space="preserve"> дог</w:t>
      </w:r>
      <w:r w:rsidR="00AA6AB4" w:rsidRPr="0055125B">
        <w:t>овора по сравнению с указанными</w:t>
      </w:r>
      <w:r w:rsidRPr="0055125B">
        <w:t xml:space="preserve"> в  протоко</w:t>
      </w:r>
      <w:r w:rsidR="00AA6AB4" w:rsidRPr="0055125B">
        <w:t>ле, составленном по</w:t>
      </w:r>
      <w:r w:rsidRPr="0055125B">
        <w:t xml:space="preserve"> результатам за</w:t>
      </w:r>
      <w:r w:rsidR="00AA6AB4" w:rsidRPr="0055125B">
        <w:t>купки, не позднее чем в течение</w:t>
      </w:r>
      <w:r w:rsidR="00AA6AB4" w:rsidRPr="0055125B">
        <w:rPr>
          <w:lang w:val="ru-RU"/>
        </w:rPr>
        <w:t xml:space="preserve"> </w:t>
      </w:r>
      <w:r w:rsidR="00AA6AB4" w:rsidRPr="0055125B">
        <w:t>10 (десяти) дней со дня</w:t>
      </w:r>
      <w:r w:rsidRPr="0055125B">
        <w:t xml:space="preserve"> внесения изменений в договор в ЕИС размещается информация об  изменении Договора с указанием изменённых условий.</w:t>
      </w:r>
      <w:bookmarkEnd w:id="1803"/>
    </w:p>
    <w:p w14:paraId="210E27AF" w14:textId="77777777" w:rsidR="002B25D2" w:rsidRPr="0055125B" w:rsidRDefault="002B25D2" w:rsidP="00F50F14">
      <w:pPr>
        <w:pStyle w:val="10"/>
        <w:rPr>
          <w:sz w:val="24"/>
          <w:szCs w:val="24"/>
          <w:lang w:val="ru-RU"/>
        </w:rPr>
      </w:pPr>
      <w:bookmarkStart w:id="1804" w:name="_Toc523998935"/>
      <w:r w:rsidRPr="0055125B">
        <w:rPr>
          <w:sz w:val="24"/>
          <w:szCs w:val="24"/>
        </w:rPr>
        <w:t>Заключительные положения</w:t>
      </w:r>
      <w:bookmarkEnd w:id="1804"/>
    </w:p>
    <w:p w14:paraId="37152769" w14:textId="77777777" w:rsidR="002B25D2" w:rsidRPr="0055125B" w:rsidRDefault="002B25D2" w:rsidP="00402C21">
      <w:pPr>
        <w:widowControl w:val="0"/>
        <w:jc w:val="both"/>
      </w:pPr>
      <w:bookmarkStart w:id="1805" w:name="sub_1101"/>
      <w:bookmarkEnd w:id="1799"/>
    </w:p>
    <w:p w14:paraId="4195C1E2" w14:textId="77777777" w:rsidR="002B25D2" w:rsidRPr="0055125B" w:rsidRDefault="002B25D2" w:rsidP="007C436F">
      <w:pPr>
        <w:pStyle w:val="2"/>
      </w:pPr>
      <w:bookmarkStart w:id="1806" w:name="_Toc523998936"/>
      <w:r w:rsidRPr="0055125B">
        <w:t xml:space="preserve">Настоящее Положение вступает в силу с момента его утверждения </w:t>
      </w:r>
      <w:r w:rsidR="00B064F4" w:rsidRPr="0055125B">
        <w:t xml:space="preserve">общим собранием </w:t>
      </w:r>
      <w:r w:rsidR="00AE6BB9" w:rsidRPr="0055125B">
        <w:rPr>
          <w:bCs/>
        </w:rPr>
        <w:t xml:space="preserve">акционеров </w:t>
      </w:r>
      <w:r w:rsidR="00AE6BB9" w:rsidRPr="0055125B">
        <w:rPr>
          <w:bCs/>
          <w:lang w:val="ru-RU"/>
        </w:rPr>
        <w:t>ОО</w:t>
      </w:r>
      <w:r w:rsidR="00A35336" w:rsidRPr="0055125B">
        <w:rPr>
          <w:bCs/>
        </w:rPr>
        <w:t>О «</w:t>
      </w:r>
      <w:proofErr w:type="spellStart"/>
      <w:r w:rsidR="002167C9" w:rsidRPr="0055125B">
        <w:rPr>
          <w:bCs/>
        </w:rPr>
        <w:t>Котласгазсервис</w:t>
      </w:r>
      <w:proofErr w:type="spellEnd"/>
      <w:r w:rsidR="00A35336" w:rsidRPr="0055125B">
        <w:rPr>
          <w:bCs/>
        </w:rPr>
        <w:t>»</w:t>
      </w:r>
      <w:r w:rsidR="002167C9" w:rsidRPr="0055125B">
        <w:rPr>
          <w:bCs/>
        </w:rPr>
        <w:t>.</w:t>
      </w:r>
      <w:bookmarkEnd w:id="1806"/>
    </w:p>
    <w:p w14:paraId="293BD3AB" w14:textId="1FEE7B01" w:rsidR="0003013F" w:rsidRPr="0055125B" w:rsidRDefault="002B25D2" w:rsidP="007C436F">
      <w:pPr>
        <w:pStyle w:val="2"/>
      </w:pPr>
      <w:bookmarkStart w:id="1807" w:name="_Toc523998937"/>
      <w:r w:rsidRPr="0055125B">
        <w:t xml:space="preserve">Положение подлежит размещению </w:t>
      </w:r>
      <w:r w:rsidR="002167C9" w:rsidRPr="0055125B">
        <w:t>в Единой информационной системе</w:t>
      </w:r>
      <w:r w:rsidRPr="0055125B">
        <w:t xml:space="preserve">  не позднее пятнадцати дней со дня его утверждения.</w:t>
      </w:r>
      <w:bookmarkEnd w:id="106"/>
      <w:bookmarkEnd w:id="1466"/>
      <w:bookmarkEnd w:id="1805"/>
      <w:bookmarkEnd w:id="1807"/>
    </w:p>
    <w:p w14:paraId="7734156B" w14:textId="5F7A2DA9" w:rsidR="00F35F73" w:rsidRPr="0055125B" w:rsidRDefault="00DC5961" w:rsidP="007C436F">
      <w:pPr>
        <w:pStyle w:val="2"/>
        <w:rPr>
          <w:rStyle w:val="af2"/>
        </w:rPr>
      </w:pPr>
      <w:bookmarkStart w:id="1808" w:name="_Toc523998938"/>
      <w:r w:rsidRPr="0055125B">
        <w:rPr>
          <w:rStyle w:val="af2"/>
        </w:rPr>
        <w:t xml:space="preserve">Заказчик осуществляет </w:t>
      </w:r>
      <w:r w:rsidRPr="0055125B">
        <w:t>торги, иные способы закупки, предусмотренные настоящим Положением о закупке,</w:t>
      </w:r>
      <w:r w:rsidRPr="0055125B">
        <w:rPr>
          <w:rStyle w:val="af2"/>
        </w:rPr>
        <w:t xml:space="preserve"> товаров, работ, услуг, участниками которых являются исключительно субъекты малого и среднего предпринимательства, в случаях, установленных Правительством Российской Федерации в соответствии со статьей  3</w:t>
      </w:r>
      <w:r w:rsidR="002167C9" w:rsidRPr="0055125B">
        <w:rPr>
          <w:rStyle w:val="af2"/>
        </w:rPr>
        <w:t>.4</w:t>
      </w:r>
      <w:r w:rsidRPr="0055125B">
        <w:rPr>
          <w:rStyle w:val="af2"/>
        </w:rPr>
        <w:t xml:space="preserve"> Федерального закона от 18 июля </w:t>
      </w:r>
      <w:smartTag w:uri="urn:schemas-microsoft-com:office:smarttags" w:element="metricconverter">
        <w:smartTagPr>
          <w:attr w:name="ProductID" w:val="2011 г"/>
        </w:smartTagPr>
        <w:r w:rsidRPr="0055125B">
          <w:rPr>
            <w:rStyle w:val="af2"/>
          </w:rPr>
          <w:t>2011 г</w:t>
        </w:r>
      </w:smartTag>
      <w:r w:rsidRPr="0055125B">
        <w:rPr>
          <w:rStyle w:val="af2"/>
        </w:rPr>
        <w:t>. № 223-Ф3</w:t>
      </w:r>
      <w:r w:rsidRPr="0055125B">
        <w:t>.</w:t>
      </w:r>
      <w:r w:rsidRPr="0055125B">
        <w:rPr>
          <w:rStyle w:val="af2"/>
        </w:rPr>
        <w:t xml:space="preserve"> При этом в  извещении и документации о закупке указывается, что участниками такой закупки могут быть только субъекты малого и среднего предпринимательства.</w:t>
      </w:r>
      <w:bookmarkEnd w:id="1808"/>
    </w:p>
    <w:p w14:paraId="2426A2F5" w14:textId="0B03E242" w:rsidR="002167C9" w:rsidRPr="0055125B" w:rsidRDefault="002167C9" w:rsidP="007C436F">
      <w:pPr>
        <w:pStyle w:val="2"/>
      </w:pPr>
      <w:bookmarkStart w:id="1809" w:name="_Toc523998939"/>
      <w:r w:rsidRPr="0055125B">
        <w:t xml:space="preserve">В случае возникновения при ведении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w:t>
      </w:r>
      <w:r w:rsidRPr="0055125B">
        <w:rPr>
          <w:rStyle w:val="af2"/>
        </w:rPr>
        <w:t xml:space="preserve">18 июля </w:t>
      </w:r>
      <w:smartTag w:uri="urn:schemas-microsoft-com:office:smarttags" w:element="metricconverter">
        <w:smartTagPr>
          <w:attr w:name="ProductID" w:val="2011 г"/>
        </w:smartTagPr>
        <w:r w:rsidRPr="0055125B">
          <w:rPr>
            <w:rStyle w:val="af2"/>
          </w:rPr>
          <w:t>2011 г</w:t>
        </w:r>
      </w:smartTag>
      <w:r w:rsidRPr="0055125B">
        <w:rPr>
          <w:rStyle w:val="af2"/>
        </w:rPr>
        <w:t xml:space="preserve">. № 223-Ф3 </w:t>
      </w:r>
      <w:r w:rsidRPr="0055125B">
        <w:t>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bookmarkEnd w:id="1809"/>
    </w:p>
    <w:p w14:paraId="794658DB" w14:textId="77777777" w:rsidR="00367DD4" w:rsidRPr="0055125B" w:rsidRDefault="00367DD4" w:rsidP="007C436F">
      <w:pPr>
        <w:pStyle w:val="2"/>
        <w:rPr>
          <w:lang w:val="ru-RU"/>
        </w:rPr>
      </w:pPr>
      <w:r w:rsidRPr="0055125B">
        <w:rPr>
          <w:rStyle w:val="af2"/>
        </w:rPr>
        <w:br w:type="page"/>
      </w:r>
      <w:r w:rsidRPr="0055125B">
        <w:t>Приложением №1 к Положению о закупке товаров, работ, услуг для нужд ООО «</w:t>
      </w:r>
      <w:proofErr w:type="spellStart"/>
      <w:r w:rsidRPr="0055125B">
        <w:t>Котласгазсервис</w:t>
      </w:r>
      <w:proofErr w:type="spellEnd"/>
      <w:r w:rsidRPr="0055125B">
        <w:t>»</w:t>
      </w:r>
    </w:p>
    <w:p w14:paraId="1ACBD12E" w14:textId="77777777" w:rsidR="00367DD4" w:rsidRPr="0055125B" w:rsidRDefault="00367DD4" w:rsidP="007C436F">
      <w:pPr>
        <w:pStyle w:val="151"/>
      </w:pPr>
    </w:p>
    <w:p w14:paraId="1824A2DC" w14:textId="77777777" w:rsidR="00367DD4" w:rsidRPr="0055125B" w:rsidRDefault="00367DD4" w:rsidP="007C436F">
      <w:pPr>
        <w:pStyle w:val="151"/>
      </w:pPr>
      <w:r w:rsidRPr="0055125B">
        <w:t>Форма котировочной заявки</w:t>
      </w:r>
    </w:p>
    <w:p w14:paraId="5088A0E5" w14:textId="77777777" w:rsidR="00367DD4" w:rsidRPr="0055125B" w:rsidRDefault="00367DD4" w:rsidP="007C436F">
      <w:pPr>
        <w:pStyle w:val="151"/>
      </w:pPr>
    </w:p>
    <w:p w14:paraId="24915C44" w14:textId="77777777" w:rsidR="00367DD4" w:rsidRPr="0055125B" w:rsidRDefault="00367DD4" w:rsidP="00367DD4">
      <w:pPr>
        <w:pStyle w:val="Default"/>
        <w:widowControl w:val="0"/>
        <w:spacing w:line="276" w:lineRule="auto"/>
        <w:jc w:val="center"/>
        <w:rPr>
          <w:b/>
          <w:bCs/>
          <w:color w:val="auto"/>
        </w:rPr>
      </w:pPr>
      <w:r w:rsidRPr="0055125B">
        <w:rPr>
          <w:b/>
          <w:bCs/>
          <w:color w:val="auto"/>
        </w:rPr>
        <w:t>ЗАЯВКА НА УЧАСТИЕ В ЗАКУПКЕ №</w:t>
      </w:r>
    </w:p>
    <w:p w14:paraId="778D65D4" w14:textId="77777777" w:rsidR="00367DD4" w:rsidRPr="0055125B" w:rsidRDefault="00367DD4" w:rsidP="00367DD4">
      <w:pPr>
        <w:pStyle w:val="Default"/>
        <w:widowControl w:val="0"/>
        <w:spacing w:line="276" w:lineRule="auto"/>
        <w:jc w:val="center"/>
        <w:rPr>
          <w:color w:val="auto"/>
        </w:rPr>
      </w:pPr>
      <w:r w:rsidRPr="0055125B">
        <w:rPr>
          <w:color w:val="auto"/>
        </w:rPr>
        <w:t>на право заключения с ООО «</w:t>
      </w:r>
      <w:proofErr w:type="spellStart"/>
      <w:r w:rsidRPr="0055125B">
        <w:rPr>
          <w:color w:val="auto"/>
        </w:rPr>
        <w:t>Котласгазсервис</w:t>
      </w:r>
      <w:proofErr w:type="spellEnd"/>
      <w:r w:rsidRPr="0055125B">
        <w:rPr>
          <w:color w:val="auto"/>
        </w:rPr>
        <w:t>» договора</w:t>
      </w:r>
    </w:p>
    <w:p w14:paraId="06888103" w14:textId="77777777" w:rsidR="00367DD4" w:rsidRPr="0055125B" w:rsidRDefault="00367DD4" w:rsidP="00367DD4">
      <w:pPr>
        <w:shd w:val="clear" w:color="auto" w:fill="FFFFFF"/>
        <w:suppressAutoHyphens/>
        <w:snapToGrid w:val="0"/>
        <w:spacing w:line="360" w:lineRule="auto"/>
        <w:jc w:val="center"/>
      </w:pPr>
      <w:r w:rsidRPr="0055125B">
        <w:t>на ______</w:t>
      </w:r>
    </w:p>
    <w:p w14:paraId="3DCA0178" w14:textId="77777777" w:rsidR="00367DD4" w:rsidRPr="0055125B" w:rsidRDefault="00367DD4" w:rsidP="00367DD4">
      <w:pPr>
        <w:pStyle w:val="Default"/>
        <w:widowControl w:val="0"/>
        <w:spacing w:line="276" w:lineRule="auto"/>
        <w:jc w:val="center"/>
        <w:rPr>
          <w:color w:val="auto"/>
          <w:sz w:val="22"/>
          <w:szCs w:val="22"/>
        </w:rPr>
      </w:pPr>
    </w:p>
    <w:p w14:paraId="09A726F9" w14:textId="77777777" w:rsidR="00367DD4" w:rsidRPr="0055125B" w:rsidRDefault="00367DD4" w:rsidP="00367DD4">
      <w:pPr>
        <w:tabs>
          <w:tab w:val="left" w:pos="567"/>
          <w:tab w:val="left" w:pos="709"/>
        </w:tabs>
        <w:suppressAutoHyphens/>
      </w:pPr>
      <w:r w:rsidRPr="0055125B">
        <w:t>1.____________________________________________</w:t>
      </w:r>
      <w:r w:rsidR="00D17794" w:rsidRPr="0055125B">
        <w:t>_______________</w:t>
      </w:r>
      <w:r w:rsidRPr="0055125B">
        <w:t>_________________</w:t>
      </w:r>
    </w:p>
    <w:p w14:paraId="6C8ED1C8" w14:textId="77777777" w:rsidR="00367DD4" w:rsidRPr="0055125B" w:rsidRDefault="00367DD4" w:rsidP="00367DD4">
      <w:pPr>
        <w:tabs>
          <w:tab w:val="left" w:pos="567"/>
          <w:tab w:val="left" w:pos="709"/>
        </w:tabs>
        <w:suppressAutoHyphens/>
        <w:jc w:val="center"/>
        <w:rPr>
          <w:i/>
          <w:iCs/>
          <w:sz w:val="20"/>
          <w:szCs w:val="20"/>
        </w:rPr>
      </w:pPr>
      <w:r w:rsidRPr="0055125B">
        <w:rPr>
          <w:i/>
          <w:iCs/>
          <w:sz w:val="20"/>
          <w:szCs w:val="20"/>
        </w:rPr>
        <w:t>(полное и краткое наименование участника закупки с указанием организационно-правовой формы)</w:t>
      </w:r>
    </w:p>
    <w:p w14:paraId="3E12CFC1" w14:textId="77777777" w:rsidR="00367DD4" w:rsidRPr="0055125B" w:rsidRDefault="00367DD4" w:rsidP="00367DD4">
      <w:pPr>
        <w:tabs>
          <w:tab w:val="left" w:pos="567"/>
          <w:tab w:val="left" w:pos="709"/>
        </w:tabs>
        <w:suppressAutoHyphens/>
      </w:pPr>
      <w:r w:rsidRPr="0055125B">
        <w:t>в лице ___________________________________________</w:t>
      </w:r>
      <w:r w:rsidR="00D17794" w:rsidRPr="0055125B">
        <w:t>____________________</w:t>
      </w:r>
      <w:r w:rsidRPr="0055125B">
        <w:t>________</w:t>
      </w:r>
    </w:p>
    <w:p w14:paraId="72B900BE" w14:textId="77777777" w:rsidR="00367DD4" w:rsidRPr="0055125B" w:rsidRDefault="00367DD4" w:rsidP="00367DD4">
      <w:pPr>
        <w:tabs>
          <w:tab w:val="left" w:pos="567"/>
          <w:tab w:val="left" w:pos="709"/>
        </w:tabs>
        <w:suppressAutoHyphens/>
        <w:rPr>
          <w:i/>
          <w:iCs/>
          <w:sz w:val="20"/>
          <w:szCs w:val="20"/>
        </w:rPr>
      </w:pPr>
      <w:r w:rsidRPr="0055125B">
        <w:rPr>
          <w:i/>
          <w:iCs/>
          <w:sz w:val="20"/>
          <w:szCs w:val="20"/>
        </w:rPr>
        <w:tab/>
      </w:r>
      <w:r w:rsidRPr="0055125B">
        <w:rPr>
          <w:i/>
          <w:iCs/>
          <w:sz w:val="20"/>
          <w:szCs w:val="20"/>
        </w:rPr>
        <w:tab/>
      </w:r>
      <w:r w:rsidRPr="0055125B">
        <w:rPr>
          <w:i/>
          <w:iCs/>
          <w:sz w:val="20"/>
          <w:szCs w:val="20"/>
        </w:rPr>
        <w:tab/>
        <w:t xml:space="preserve">(наименование должности, Ф.И.О. руководителя, уполномоченного лица) </w:t>
      </w:r>
    </w:p>
    <w:p w14:paraId="3E5E6CDD" w14:textId="77777777" w:rsidR="00367DD4" w:rsidRPr="0055125B" w:rsidRDefault="00367DD4" w:rsidP="00367DD4">
      <w:pPr>
        <w:tabs>
          <w:tab w:val="left" w:pos="567"/>
          <w:tab w:val="left" w:pos="709"/>
        </w:tabs>
        <w:suppressAutoHyphens/>
      </w:pPr>
      <w:r w:rsidRPr="0055125B">
        <w:t>сообщает о согласии участвовать в запросе котировок № __на условиях, установленных в извещении, и направляет настоящую заявку на участие в закупке.</w:t>
      </w:r>
    </w:p>
    <w:p w14:paraId="47832D3B" w14:textId="77777777" w:rsidR="00367DD4" w:rsidRPr="0055125B" w:rsidRDefault="00367DD4" w:rsidP="00367DD4">
      <w:pPr>
        <w:tabs>
          <w:tab w:val="left" w:pos="567"/>
          <w:tab w:val="left" w:pos="709"/>
        </w:tabs>
        <w:suppressAutoHyphens/>
      </w:pPr>
      <w:bookmarkStart w:id="1810" w:name="bookmark14"/>
      <w:r w:rsidRPr="0055125B">
        <w:t>2.</w:t>
      </w:r>
      <w:bookmarkEnd w:id="1810"/>
      <w:r w:rsidRPr="0055125B">
        <w:t>____________________________________________________</w:t>
      </w:r>
      <w:r w:rsidR="00D17794" w:rsidRPr="0055125B">
        <w:t>________________</w:t>
      </w:r>
      <w:r w:rsidRPr="0055125B">
        <w:t>________</w:t>
      </w:r>
    </w:p>
    <w:p w14:paraId="0E6B0D33" w14:textId="77777777" w:rsidR="00367DD4" w:rsidRPr="0055125B" w:rsidRDefault="00367DD4" w:rsidP="00367DD4">
      <w:pPr>
        <w:tabs>
          <w:tab w:val="left" w:pos="567"/>
          <w:tab w:val="left" w:pos="709"/>
        </w:tabs>
        <w:suppressAutoHyphens/>
        <w:rPr>
          <w:i/>
          <w:iCs/>
          <w:sz w:val="20"/>
          <w:szCs w:val="20"/>
        </w:rPr>
      </w:pPr>
      <w:r w:rsidRPr="0055125B">
        <w:rPr>
          <w:i/>
          <w:iCs/>
          <w:sz w:val="20"/>
          <w:szCs w:val="20"/>
        </w:rPr>
        <w:t>(наименование участника закупки (для юридических лиц), ФИО (для физических лиц)</w:t>
      </w:r>
    </w:p>
    <w:p w14:paraId="3BE60C0F" w14:textId="77777777" w:rsidR="00367DD4" w:rsidRPr="0055125B" w:rsidRDefault="00367DD4" w:rsidP="00367DD4">
      <w:pPr>
        <w:jc w:val="center"/>
      </w:pPr>
      <w:r w:rsidRPr="0055125B">
        <w:t>______________________________________________</w:t>
      </w:r>
      <w:r w:rsidR="00D17794" w:rsidRPr="0055125B">
        <w:t>_____________</w:t>
      </w:r>
      <w:r w:rsidRPr="0055125B">
        <w:t>______________</w:t>
      </w:r>
    </w:p>
    <w:p w14:paraId="03696D93" w14:textId="77777777" w:rsidR="00367DD4" w:rsidRPr="0055125B" w:rsidRDefault="00367DD4" w:rsidP="00367DD4">
      <w:pPr>
        <w:spacing w:after="120"/>
        <w:jc w:val="center"/>
        <w:rPr>
          <w:i/>
          <w:sz w:val="20"/>
          <w:szCs w:val="20"/>
        </w:rPr>
      </w:pPr>
      <w:r w:rsidRPr="0055125B">
        <w:rPr>
          <w:i/>
          <w:sz w:val="20"/>
          <w:szCs w:val="20"/>
        </w:rPr>
        <w:t xml:space="preserve">(субъект малого/среднего предпринимательства)* </w:t>
      </w:r>
    </w:p>
    <w:p w14:paraId="7E9D56DF" w14:textId="77777777" w:rsidR="00367DD4" w:rsidRPr="0055125B" w:rsidRDefault="00367DD4" w:rsidP="00367DD4">
      <w:pPr>
        <w:shd w:val="clear" w:color="auto" w:fill="FFFFFF"/>
        <w:suppressAutoHyphens/>
        <w:snapToGrid w:val="0"/>
        <w:jc w:val="both"/>
      </w:pPr>
      <w:r w:rsidRPr="0055125B">
        <w:t>сообщает о согласии поставить товары (выполнить работы, оказать услуги): в соответствии с требованиями извещения, и на условиях, которые мы представили в настоящей заявке</w:t>
      </w:r>
    </w:p>
    <w:tbl>
      <w:tblPr>
        <w:tblW w:w="9371" w:type="dxa"/>
        <w:tblInd w:w="93" w:type="dxa"/>
        <w:tblLayout w:type="fixed"/>
        <w:tblLook w:val="04A0" w:firstRow="1" w:lastRow="0" w:firstColumn="1" w:lastColumn="0" w:noHBand="0" w:noVBand="1"/>
      </w:tblPr>
      <w:tblGrid>
        <w:gridCol w:w="442"/>
        <w:gridCol w:w="1558"/>
        <w:gridCol w:w="709"/>
        <w:gridCol w:w="567"/>
        <w:gridCol w:w="992"/>
        <w:gridCol w:w="851"/>
        <w:gridCol w:w="1417"/>
        <w:gridCol w:w="851"/>
        <w:gridCol w:w="992"/>
        <w:gridCol w:w="992"/>
      </w:tblGrid>
      <w:tr w:rsidR="00367DD4" w:rsidRPr="0055125B" w14:paraId="6B2CEEEB" w14:textId="77777777" w:rsidTr="00D17794">
        <w:trPr>
          <w:trHeight w:val="327"/>
        </w:trPr>
        <w:tc>
          <w:tcPr>
            <w:tcW w:w="5119" w:type="dxa"/>
            <w:gridSpan w:val="6"/>
            <w:tcBorders>
              <w:top w:val="single" w:sz="4" w:space="0" w:color="auto"/>
              <w:left w:val="single" w:sz="4" w:space="0" w:color="auto"/>
              <w:bottom w:val="single" w:sz="4" w:space="0" w:color="auto"/>
              <w:right w:val="single" w:sz="4" w:space="0" w:color="auto"/>
            </w:tcBorders>
            <w:vAlign w:val="bottom"/>
            <w:hideMark/>
          </w:tcPr>
          <w:p w14:paraId="751AAB3C" w14:textId="77777777" w:rsidR="00367DD4" w:rsidRPr="0055125B" w:rsidRDefault="00367DD4">
            <w:pPr>
              <w:jc w:val="center"/>
              <w:rPr>
                <w:bCs/>
                <w:sz w:val="16"/>
                <w:szCs w:val="16"/>
                <w:lang w:eastAsia="en-US"/>
              </w:rPr>
            </w:pPr>
            <w:r w:rsidRPr="0055125B">
              <w:rPr>
                <w:bCs/>
                <w:sz w:val="16"/>
                <w:szCs w:val="16"/>
              </w:rPr>
              <w:t>Требования заказчика</w:t>
            </w:r>
          </w:p>
        </w:tc>
        <w:tc>
          <w:tcPr>
            <w:tcW w:w="4252" w:type="dxa"/>
            <w:gridSpan w:val="4"/>
            <w:tcBorders>
              <w:top w:val="single" w:sz="4" w:space="0" w:color="auto"/>
              <w:left w:val="nil"/>
              <w:bottom w:val="single" w:sz="4" w:space="0" w:color="auto"/>
              <w:right w:val="single" w:sz="4" w:space="0" w:color="auto"/>
            </w:tcBorders>
            <w:vAlign w:val="bottom"/>
            <w:hideMark/>
          </w:tcPr>
          <w:p w14:paraId="1B281150" w14:textId="77777777" w:rsidR="00367DD4" w:rsidRPr="0055125B" w:rsidRDefault="00367DD4">
            <w:pPr>
              <w:jc w:val="center"/>
              <w:rPr>
                <w:bCs/>
                <w:color w:val="000000"/>
                <w:sz w:val="16"/>
                <w:szCs w:val="16"/>
                <w:lang w:eastAsia="en-US"/>
              </w:rPr>
            </w:pPr>
            <w:r w:rsidRPr="0055125B">
              <w:rPr>
                <w:bCs/>
                <w:color w:val="000000"/>
                <w:sz w:val="16"/>
                <w:szCs w:val="16"/>
              </w:rPr>
              <w:t>Предложение участника закупки</w:t>
            </w:r>
          </w:p>
        </w:tc>
      </w:tr>
      <w:tr w:rsidR="00367DD4" w:rsidRPr="0055125B" w14:paraId="27AEA7FD" w14:textId="77777777" w:rsidTr="00D17794">
        <w:trPr>
          <w:trHeight w:val="1470"/>
        </w:trPr>
        <w:tc>
          <w:tcPr>
            <w:tcW w:w="4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D6AACD" w14:textId="77777777" w:rsidR="00367DD4" w:rsidRPr="0055125B" w:rsidRDefault="00367DD4">
            <w:pPr>
              <w:widowControl w:val="0"/>
              <w:autoSpaceDE w:val="0"/>
              <w:autoSpaceDN w:val="0"/>
              <w:adjustRightInd w:val="0"/>
              <w:jc w:val="center"/>
              <w:rPr>
                <w:sz w:val="16"/>
                <w:szCs w:val="16"/>
                <w:lang w:eastAsia="en-US"/>
              </w:rPr>
            </w:pPr>
            <w:r w:rsidRPr="0055125B">
              <w:rPr>
                <w:sz w:val="16"/>
                <w:szCs w:val="16"/>
              </w:rPr>
              <w:t>№ п/п</w:t>
            </w:r>
          </w:p>
        </w:tc>
        <w:tc>
          <w:tcPr>
            <w:tcW w:w="1558" w:type="dxa"/>
            <w:tcBorders>
              <w:top w:val="single" w:sz="4" w:space="0" w:color="auto"/>
              <w:left w:val="nil"/>
              <w:bottom w:val="single" w:sz="4" w:space="0" w:color="auto"/>
              <w:right w:val="single" w:sz="4" w:space="0" w:color="auto"/>
            </w:tcBorders>
            <w:shd w:val="clear" w:color="auto" w:fill="D9D9D9"/>
            <w:noWrap/>
            <w:vAlign w:val="center"/>
            <w:hideMark/>
          </w:tcPr>
          <w:p w14:paraId="07635703" w14:textId="77777777" w:rsidR="00367DD4" w:rsidRPr="0055125B" w:rsidRDefault="00367DD4" w:rsidP="005D7D68">
            <w:pPr>
              <w:widowControl w:val="0"/>
              <w:autoSpaceDE w:val="0"/>
              <w:autoSpaceDN w:val="0"/>
              <w:adjustRightInd w:val="0"/>
              <w:jc w:val="center"/>
              <w:rPr>
                <w:sz w:val="16"/>
                <w:szCs w:val="16"/>
                <w:lang w:eastAsia="en-US"/>
              </w:rPr>
            </w:pPr>
            <w:r w:rsidRPr="0055125B">
              <w:rPr>
                <w:sz w:val="16"/>
                <w:szCs w:val="16"/>
              </w:rPr>
              <w:t xml:space="preserve">Наименование и характеристика </w:t>
            </w:r>
            <w:r w:rsidR="005D7D68" w:rsidRPr="0055125B">
              <w:rPr>
                <w:sz w:val="16"/>
                <w:szCs w:val="16"/>
              </w:rPr>
              <w:t>ТРУ</w:t>
            </w:r>
          </w:p>
        </w:tc>
        <w:tc>
          <w:tcPr>
            <w:tcW w:w="709" w:type="dxa"/>
            <w:tcBorders>
              <w:top w:val="single" w:sz="4" w:space="0" w:color="auto"/>
              <w:left w:val="nil"/>
              <w:bottom w:val="single" w:sz="4" w:space="0" w:color="auto"/>
              <w:right w:val="single" w:sz="4" w:space="0" w:color="auto"/>
            </w:tcBorders>
            <w:shd w:val="clear" w:color="auto" w:fill="D9D9D9"/>
            <w:noWrap/>
            <w:vAlign w:val="center"/>
            <w:hideMark/>
          </w:tcPr>
          <w:p w14:paraId="090DCE15" w14:textId="77777777" w:rsidR="00367DD4" w:rsidRPr="0055125B" w:rsidRDefault="00367DD4">
            <w:pPr>
              <w:widowControl w:val="0"/>
              <w:autoSpaceDE w:val="0"/>
              <w:autoSpaceDN w:val="0"/>
              <w:adjustRightInd w:val="0"/>
              <w:jc w:val="center"/>
              <w:rPr>
                <w:sz w:val="16"/>
                <w:szCs w:val="16"/>
                <w:lang w:eastAsia="en-US"/>
              </w:rPr>
            </w:pPr>
            <w:proofErr w:type="spellStart"/>
            <w:r w:rsidRPr="0055125B">
              <w:rPr>
                <w:sz w:val="16"/>
                <w:szCs w:val="16"/>
              </w:rPr>
              <w:t>Ед-ца</w:t>
            </w:r>
            <w:proofErr w:type="spellEnd"/>
            <w:r w:rsidRPr="0055125B">
              <w:rPr>
                <w:sz w:val="16"/>
                <w:szCs w:val="16"/>
              </w:rPr>
              <w:t xml:space="preserve"> </w:t>
            </w:r>
            <w:proofErr w:type="spellStart"/>
            <w:r w:rsidRPr="0055125B">
              <w:rPr>
                <w:sz w:val="16"/>
                <w:szCs w:val="16"/>
              </w:rPr>
              <w:t>изм</w:t>
            </w:r>
            <w:proofErr w:type="spellEnd"/>
            <w:r w:rsidRPr="0055125B">
              <w:rPr>
                <w:sz w:val="16"/>
                <w:szCs w:val="16"/>
              </w:rPr>
              <w:t>-я</w:t>
            </w:r>
          </w:p>
        </w:tc>
        <w:tc>
          <w:tcPr>
            <w:tcW w:w="567" w:type="dxa"/>
            <w:tcBorders>
              <w:top w:val="single" w:sz="4" w:space="0" w:color="auto"/>
              <w:left w:val="nil"/>
              <w:bottom w:val="single" w:sz="4" w:space="0" w:color="auto"/>
              <w:right w:val="single" w:sz="4" w:space="0" w:color="auto"/>
            </w:tcBorders>
            <w:shd w:val="clear" w:color="auto" w:fill="D9D9D9"/>
            <w:noWrap/>
            <w:vAlign w:val="center"/>
            <w:hideMark/>
          </w:tcPr>
          <w:p w14:paraId="71A7B3BF" w14:textId="77777777" w:rsidR="00367DD4" w:rsidRPr="0055125B" w:rsidRDefault="00367DD4">
            <w:pPr>
              <w:widowControl w:val="0"/>
              <w:autoSpaceDE w:val="0"/>
              <w:autoSpaceDN w:val="0"/>
              <w:adjustRightInd w:val="0"/>
              <w:jc w:val="center"/>
              <w:rPr>
                <w:sz w:val="16"/>
                <w:szCs w:val="16"/>
                <w:lang w:eastAsia="en-US"/>
              </w:rPr>
            </w:pPr>
            <w:r w:rsidRPr="0055125B">
              <w:rPr>
                <w:sz w:val="16"/>
                <w:szCs w:val="16"/>
              </w:rPr>
              <w:t>Кол-во*</w:t>
            </w:r>
          </w:p>
        </w:tc>
        <w:tc>
          <w:tcPr>
            <w:tcW w:w="992" w:type="dxa"/>
            <w:tcBorders>
              <w:top w:val="single" w:sz="4" w:space="0" w:color="auto"/>
              <w:left w:val="nil"/>
              <w:bottom w:val="single" w:sz="4" w:space="0" w:color="auto"/>
              <w:right w:val="single" w:sz="4" w:space="0" w:color="auto"/>
            </w:tcBorders>
            <w:shd w:val="clear" w:color="auto" w:fill="D9D9D9"/>
            <w:vAlign w:val="center"/>
            <w:hideMark/>
          </w:tcPr>
          <w:p w14:paraId="49A7A876" w14:textId="77777777" w:rsidR="00367DD4" w:rsidRPr="0055125B" w:rsidRDefault="00367DD4">
            <w:pPr>
              <w:jc w:val="center"/>
              <w:rPr>
                <w:bCs/>
                <w:color w:val="000000"/>
                <w:sz w:val="16"/>
                <w:szCs w:val="16"/>
              </w:rPr>
            </w:pPr>
            <w:r w:rsidRPr="0055125B">
              <w:rPr>
                <w:bCs/>
                <w:color w:val="000000"/>
                <w:sz w:val="16"/>
                <w:szCs w:val="16"/>
              </w:rPr>
              <w:t xml:space="preserve">Цена за единицу, </w:t>
            </w:r>
          </w:p>
          <w:p w14:paraId="3FF69D4B" w14:textId="77777777" w:rsidR="00367DD4" w:rsidRPr="0055125B" w:rsidRDefault="00367DD4">
            <w:pPr>
              <w:jc w:val="center"/>
              <w:rPr>
                <w:bCs/>
                <w:color w:val="000000"/>
                <w:sz w:val="16"/>
                <w:szCs w:val="16"/>
                <w:lang w:eastAsia="en-US"/>
              </w:rPr>
            </w:pPr>
            <w:proofErr w:type="spellStart"/>
            <w:r w:rsidRPr="0055125B">
              <w:rPr>
                <w:bCs/>
                <w:color w:val="000000"/>
                <w:sz w:val="16"/>
                <w:szCs w:val="16"/>
              </w:rPr>
              <w:t>руб</w:t>
            </w:r>
            <w:proofErr w:type="spellEnd"/>
            <w:r w:rsidRPr="0055125B">
              <w:rPr>
                <w:bCs/>
                <w:color w:val="000000"/>
                <w:sz w:val="16"/>
                <w:szCs w:val="16"/>
              </w:rPr>
              <w:t xml:space="preserve"> в </w:t>
            </w:r>
            <w:proofErr w:type="spellStart"/>
            <w:r w:rsidRPr="0055125B">
              <w:rPr>
                <w:bCs/>
                <w:color w:val="000000"/>
                <w:sz w:val="16"/>
                <w:szCs w:val="16"/>
              </w:rPr>
              <w:t>т.ч</w:t>
            </w:r>
            <w:proofErr w:type="spellEnd"/>
            <w:r w:rsidRPr="0055125B">
              <w:rPr>
                <w:bCs/>
                <w:color w:val="000000"/>
                <w:sz w:val="16"/>
                <w:szCs w:val="16"/>
              </w:rPr>
              <w:t>. НДС</w:t>
            </w:r>
          </w:p>
        </w:tc>
        <w:tc>
          <w:tcPr>
            <w:tcW w:w="851" w:type="dxa"/>
            <w:tcBorders>
              <w:top w:val="single" w:sz="4" w:space="0" w:color="auto"/>
              <w:left w:val="nil"/>
              <w:bottom w:val="single" w:sz="4" w:space="0" w:color="auto"/>
              <w:right w:val="single" w:sz="4" w:space="0" w:color="auto"/>
            </w:tcBorders>
            <w:shd w:val="clear" w:color="auto" w:fill="D9D9D9"/>
            <w:vAlign w:val="center"/>
            <w:hideMark/>
          </w:tcPr>
          <w:p w14:paraId="72FD2BB2" w14:textId="77777777" w:rsidR="00367DD4" w:rsidRPr="0055125B" w:rsidRDefault="00367DD4">
            <w:pPr>
              <w:jc w:val="center"/>
              <w:rPr>
                <w:bCs/>
                <w:color w:val="000000"/>
                <w:sz w:val="16"/>
                <w:szCs w:val="16"/>
              </w:rPr>
            </w:pPr>
            <w:r w:rsidRPr="0055125B">
              <w:rPr>
                <w:bCs/>
                <w:color w:val="000000"/>
                <w:sz w:val="16"/>
                <w:szCs w:val="16"/>
              </w:rPr>
              <w:t xml:space="preserve">Сумма, </w:t>
            </w:r>
          </w:p>
          <w:p w14:paraId="7582499E" w14:textId="77777777" w:rsidR="00367DD4" w:rsidRPr="0055125B" w:rsidRDefault="00367DD4">
            <w:pPr>
              <w:jc w:val="center"/>
              <w:rPr>
                <w:bCs/>
                <w:color w:val="000000"/>
                <w:sz w:val="16"/>
                <w:szCs w:val="16"/>
                <w:lang w:eastAsia="en-US"/>
              </w:rPr>
            </w:pPr>
            <w:proofErr w:type="spellStart"/>
            <w:r w:rsidRPr="0055125B">
              <w:rPr>
                <w:bCs/>
                <w:color w:val="000000"/>
                <w:sz w:val="16"/>
                <w:szCs w:val="16"/>
              </w:rPr>
              <w:t>руб</w:t>
            </w:r>
            <w:proofErr w:type="spellEnd"/>
            <w:r w:rsidRPr="0055125B">
              <w:rPr>
                <w:bCs/>
                <w:color w:val="000000"/>
                <w:sz w:val="16"/>
                <w:szCs w:val="16"/>
              </w:rPr>
              <w:t xml:space="preserve"> в </w:t>
            </w:r>
            <w:proofErr w:type="spellStart"/>
            <w:r w:rsidRPr="0055125B">
              <w:rPr>
                <w:bCs/>
                <w:color w:val="000000"/>
                <w:sz w:val="16"/>
                <w:szCs w:val="16"/>
              </w:rPr>
              <w:t>т.ч</w:t>
            </w:r>
            <w:proofErr w:type="spellEnd"/>
            <w:r w:rsidRPr="0055125B">
              <w:rPr>
                <w:bCs/>
                <w:color w:val="000000"/>
                <w:sz w:val="16"/>
                <w:szCs w:val="16"/>
              </w:rPr>
              <w:t>. НДС</w:t>
            </w:r>
          </w:p>
        </w:tc>
        <w:tc>
          <w:tcPr>
            <w:tcW w:w="1417" w:type="dxa"/>
            <w:tcBorders>
              <w:top w:val="single" w:sz="4" w:space="0" w:color="auto"/>
              <w:left w:val="nil"/>
              <w:bottom w:val="single" w:sz="4" w:space="0" w:color="auto"/>
              <w:right w:val="single" w:sz="4" w:space="0" w:color="auto"/>
            </w:tcBorders>
            <w:vAlign w:val="center"/>
            <w:hideMark/>
          </w:tcPr>
          <w:p w14:paraId="224F1947" w14:textId="77777777" w:rsidR="00367DD4" w:rsidRPr="0055125B" w:rsidRDefault="00367DD4" w:rsidP="005D7D68">
            <w:pPr>
              <w:jc w:val="center"/>
              <w:rPr>
                <w:bCs/>
                <w:color w:val="000000"/>
                <w:sz w:val="16"/>
                <w:szCs w:val="16"/>
                <w:lang w:eastAsia="en-US"/>
              </w:rPr>
            </w:pPr>
            <w:r w:rsidRPr="0055125B">
              <w:rPr>
                <w:spacing w:val="-2"/>
                <w:sz w:val="16"/>
                <w:szCs w:val="16"/>
              </w:rPr>
              <w:t xml:space="preserve">Наименование и характеристика предлагаемого к поставке </w:t>
            </w:r>
            <w:r w:rsidR="005D7D68" w:rsidRPr="0055125B">
              <w:rPr>
                <w:spacing w:val="-2"/>
                <w:sz w:val="16"/>
                <w:szCs w:val="16"/>
              </w:rPr>
              <w:t>ТРУ</w:t>
            </w:r>
          </w:p>
        </w:tc>
        <w:tc>
          <w:tcPr>
            <w:tcW w:w="851" w:type="dxa"/>
            <w:tcBorders>
              <w:top w:val="single" w:sz="4" w:space="0" w:color="auto"/>
              <w:left w:val="nil"/>
              <w:bottom w:val="single" w:sz="4" w:space="0" w:color="auto"/>
              <w:right w:val="single" w:sz="4" w:space="0" w:color="auto"/>
            </w:tcBorders>
            <w:vAlign w:val="center"/>
            <w:hideMark/>
          </w:tcPr>
          <w:p w14:paraId="4F897B67" w14:textId="77777777" w:rsidR="00367DD4" w:rsidRPr="0055125B" w:rsidRDefault="00367DD4">
            <w:pPr>
              <w:jc w:val="center"/>
              <w:rPr>
                <w:bCs/>
                <w:color w:val="000000"/>
                <w:sz w:val="16"/>
                <w:szCs w:val="16"/>
                <w:lang w:eastAsia="en-US"/>
              </w:rPr>
            </w:pPr>
            <w:r w:rsidRPr="0055125B">
              <w:rPr>
                <w:sz w:val="16"/>
                <w:szCs w:val="16"/>
              </w:rPr>
              <w:t>Кол-во*</w:t>
            </w:r>
          </w:p>
        </w:tc>
        <w:tc>
          <w:tcPr>
            <w:tcW w:w="992" w:type="dxa"/>
            <w:tcBorders>
              <w:top w:val="single" w:sz="4" w:space="0" w:color="auto"/>
              <w:left w:val="nil"/>
              <w:bottom w:val="single" w:sz="4" w:space="0" w:color="auto"/>
              <w:right w:val="single" w:sz="4" w:space="0" w:color="auto"/>
            </w:tcBorders>
            <w:vAlign w:val="center"/>
            <w:hideMark/>
          </w:tcPr>
          <w:p w14:paraId="68500A9D" w14:textId="77777777" w:rsidR="00367DD4" w:rsidRPr="0055125B" w:rsidRDefault="00367DD4">
            <w:pPr>
              <w:jc w:val="center"/>
              <w:rPr>
                <w:bCs/>
                <w:color w:val="000000"/>
                <w:sz w:val="16"/>
                <w:szCs w:val="16"/>
              </w:rPr>
            </w:pPr>
            <w:r w:rsidRPr="0055125B">
              <w:rPr>
                <w:bCs/>
                <w:color w:val="000000"/>
                <w:sz w:val="16"/>
                <w:szCs w:val="16"/>
              </w:rPr>
              <w:t xml:space="preserve">Цена за единицу, </w:t>
            </w:r>
          </w:p>
          <w:p w14:paraId="61B40DF6" w14:textId="77777777" w:rsidR="00367DD4" w:rsidRPr="0055125B" w:rsidRDefault="00367DD4">
            <w:pPr>
              <w:jc w:val="center"/>
              <w:rPr>
                <w:bCs/>
                <w:color w:val="000000"/>
                <w:sz w:val="16"/>
                <w:szCs w:val="16"/>
                <w:lang w:eastAsia="en-US"/>
              </w:rPr>
            </w:pPr>
            <w:proofErr w:type="spellStart"/>
            <w:r w:rsidRPr="0055125B">
              <w:rPr>
                <w:bCs/>
                <w:color w:val="000000"/>
                <w:sz w:val="16"/>
                <w:szCs w:val="16"/>
              </w:rPr>
              <w:t>руб</w:t>
            </w:r>
            <w:proofErr w:type="spellEnd"/>
            <w:r w:rsidRPr="0055125B">
              <w:rPr>
                <w:bCs/>
                <w:color w:val="000000"/>
                <w:sz w:val="16"/>
                <w:szCs w:val="16"/>
              </w:rPr>
              <w:t xml:space="preserve"> в </w:t>
            </w:r>
            <w:proofErr w:type="spellStart"/>
            <w:r w:rsidRPr="0055125B">
              <w:rPr>
                <w:bCs/>
                <w:color w:val="000000"/>
                <w:sz w:val="16"/>
                <w:szCs w:val="16"/>
              </w:rPr>
              <w:t>т.ч</w:t>
            </w:r>
            <w:proofErr w:type="spellEnd"/>
            <w:r w:rsidRPr="0055125B">
              <w:rPr>
                <w:bCs/>
                <w:color w:val="000000"/>
                <w:sz w:val="16"/>
                <w:szCs w:val="16"/>
              </w:rPr>
              <w:t>. НДС</w:t>
            </w:r>
          </w:p>
        </w:tc>
        <w:tc>
          <w:tcPr>
            <w:tcW w:w="992" w:type="dxa"/>
            <w:tcBorders>
              <w:top w:val="single" w:sz="4" w:space="0" w:color="auto"/>
              <w:left w:val="nil"/>
              <w:bottom w:val="single" w:sz="4" w:space="0" w:color="auto"/>
              <w:right w:val="single" w:sz="4" w:space="0" w:color="auto"/>
            </w:tcBorders>
            <w:vAlign w:val="center"/>
            <w:hideMark/>
          </w:tcPr>
          <w:p w14:paraId="538889E8" w14:textId="77777777" w:rsidR="00367DD4" w:rsidRPr="0055125B" w:rsidRDefault="00367DD4">
            <w:pPr>
              <w:jc w:val="center"/>
              <w:rPr>
                <w:bCs/>
                <w:color w:val="000000"/>
                <w:sz w:val="16"/>
                <w:szCs w:val="16"/>
              </w:rPr>
            </w:pPr>
            <w:r w:rsidRPr="0055125B">
              <w:rPr>
                <w:bCs/>
                <w:color w:val="000000"/>
                <w:sz w:val="16"/>
                <w:szCs w:val="16"/>
              </w:rPr>
              <w:t xml:space="preserve">Сумма, </w:t>
            </w:r>
          </w:p>
          <w:p w14:paraId="381F6691" w14:textId="77777777" w:rsidR="00367DD4" w:rsidRPr="0055125B" w:rsidRDefault="00367DD4">
            <w:pPr>
              <w:jc w:val="center"/>
              <w:rPr>
                <w:bCs/>
                <w:color w:val="000000"/>
                <w:sz w:val="16"/>
                <w:szCs w:val="16"/>
                <w:lang w:eastAsia="en-US"/>
              </w:rPr>
            </w:pPr>
            <w:proofErr w:type="spellStart"/>
            <w:r w:rsidRPr="0055125B">
              <w:rPr>
                <w:bCs/>
                <w:color w:val="000000"/>
                <w:sz w:val="16"/>
                <w:szCs w:val="16"/>
              </w:rPr>
              <w:t>руб</w:t>
            </w:r>
            <w:proofErr w:type="spellEnd"/>
            <w:r w:rsidRPr="0055125B">
              <w:rPr>
                <w:bCs/>
                <w:color w:val="000000"/>
                <w:sz w:val="16"/>
                <w:szCs w:val="16"/>
              </w:rPr>
              <w:t xml:space="preserve"> в </w:t>
            </w:r>
            <w:proofErr w:type="spellStart"/>
            <w:r w:rsidRPr="0055125B">
              <w:rPr>
                <w:bCs/>
                <w:color w:val="000000"/>
                <w:sz w:val="16"/>
                <w:szCs w:val="16"/>
              </w:rPr>
              <w:t>т.ч</w:t>
            </w:r>
            <w:proofErr w:type="spellEnd"/>
            <w:r w:rsidRPr="0055125B">
              <w:rPr>
                <w:bCs/>
                <w:color w:val="000000"/>
                <w:sz w:val="16"/>
                <w:szCs w:val="16"/>
              </w:rPr>
              <w:t>. НДС</w:t>
            </w:r>
          </w:p>
        </w:tc>
      </w:tr>
      <w:tr w:rsidR="00367DD4" w:rsidRPr="0055125B" w14:paraId="0B501830" w14:textId="77777777" w:rsidTr="00D17794">
        <w:trPr>
          <w:trHeight w:val="356"/>
        </w:trPr>
        <w:tc>
          <w:tcPr>
            <w:tcW w:w="442" w:type="dxa"/>
            <w:tcBorders>
              <w:top w:val="single" w:sz="4" w:space="0" w:color="auto"/>
              <w:left w:val="single" w:sz="4" w:space="0" w:color="auto"/>
              <w:bottom w:val="single" w:sz="4" w:space="0" w:color="auto"/>
              <w:right w:val="single" w:sz="4" w:space="0" w:color="auto"/>
            </w:tcBorders>
            <w:shd w:val="clear" w:color="auto" w:fill="D9D9D9"/>
            <w:vAlign w:val="center"/>
          </w:tcPr>
          <w:p w14:paraId="726F4A2E" w14:textId="77777777" w:rsidR="00367DD4" w:rsidRPr="0055125B" w:rsidRDefault="00367DD4">
            <w:pPr>
              <w:widowControl w:val="0"/>
              <w:autoSpaceDE w:val="0"/>
              <w:autoSpaceDN w:val="0"/>
              <w:adjustRightInd w:val="0"/>
              <w:jc w:val="center"/>
              <w:rPr>
                <w:sz w:val="16"/>
                <w:szCs w:val="16"/>
                <w:lang w:eastAsia="en-US"/>
              </w:rPr>
            </w:pPr>
          </w:p>
        </w:tc>
        <w:tc>
          <w:tcPr>
            <w:tcW w:w="1558" w:type="dxa"/>
            <w:tcBorders>
              <w:top w:val="single" w:sz="4" w:space="0" w:color="auto"/>
              <w:left w:val="nil"/>
              <w:bottom w:val="single" w:sz="4" w:space="0" w:color="auto"/>
              <w:right w:val="single" w:sz="4" w:space="0" w:color="auto"/>
            </w:tcBorders>
            <w:shd w:val="clear" w:color="auto" w:fill="D9D9D9"/>
            <w:noWrap/>
            <w:vAlign w:val="center"/>
            <w:hideMark/>
          </w:tcPr>
          <w:p w14:paraId="327DCC89" w14:textId="77777777" w:rsidR="00367DD4" w:rsidRPr="0055125B" w:rsidRDefault="00367DD4">
            <w:pPr>
              <w:widowControl w:val="0"/>
              <w:autoSpaceDE w:val="0"/>
              <w:autoSpaceDN w:val="0"/>
              <w:adjustRightInd w:val="0"/>
              <w:jc w:val="center"/>
              <w:rPr>
                <w:sz w:val="16"/>
                <w:szCs w:val="16"/>
                <w:lang w:eastAsia="en-US"/>
              </w:rPr>
            </w:pPr>
            <w:r w:rsidRPr="0055125B">
              <w:rPr>
                <w:sz w:val="16"/>
                <w:szCs w:val="16"/>
              </w:rPr>
              <w:t>…</w:t>
            </w:r>
          </w:p>
        </w:tc>
        <w:tc>
          <w:tcPr>
            <w:tcW w:w="709" w:type="dxa"/>
            <w:tcBorders>
              <w:top w:val="single" w:sz="4" w:space="0" w:color="auto"/>
              <w:left w:val="nil"/>
              <w:bottom w:val="single" w:sz="4" w:space="0" w:color="auto"/>
              <w:right w:val="single" w:sz="4" w:space="0" w:color="auto"/>
            </w:tcBorders>
            <w:shd w:val="clear" w:color="auto" w:fill="D9D9D9"/>
            <w:noWrap/>
            <w:vAlign w:val="center"/>
            <w:hideMark/>
          </w:tcPr>
          <w:p w14:paraId="1F1C6722" w14:textId="77777777" w:rsidR="00367DD4" w:rsidRPr="0055125B" w:rsidRDefault="00367DD4">
            <w:pPr>
              <w:widowControl w:val="0"/>
              <w:autoSpaceDE w:val="0"/>
              <w:autoSpaceDN w:val="0"/>
              <w:adjustRightInd w:val="0"/>
              <w:jc w:val="center"/>
              <w:rPr>
                <w:sz w:val="16"/>
                <w:szCs w:val="16"/>
                <w:lang w:eastAsia="en-US"/>
              </w:rPr>
            </w:pPr>
            <w:r w:rsidRPr="0055125B">
              <w:rPr>
                <w:sz w:val="16"/>
                <w:szCs w:val="16"/>
              </w:rPr>
              <w:t>…</w:t>
            </w:r>
          </w:p>
        </w:tc>
        <w:tc>
          <w:tcPr>
            <w:tcW w:w="567" w:type="dxa"/>
            <w:tcBorders>
              <w:top w:val="single" w:sz="4" w:space="0" w:color="auto"/>
              <w:left w:val="nil"/>
              <w:bottom w:val="single" w:sz="4" w:space="0" w:color="auto"/>
              <w:right w:val="single" w:sz="4" w:space="0" w:color="auto"/>
            </w:tcBorders>
            <w:shd w:val="clear" w:color="auto" w:fill="D9D9D9"/>
            <w:noWrap/>
            <w:vAlign w:val="center"/>
            <w:hideMark/>
          </w:tcPr>
          <w:p w14:paraId="1FAD4225" w14:textId="77777777" w:rsidR="00367DD4" w:rsidRPr="0055125B" w:rsidRDefault="00367DD4">
            <w:pPr>
              <w:widowControl w:val="0"/>
              <w:autoSpaceDE w:val="0"/>
              <w:autoSpaceDN w:val="0"/>
              <w:adjustRightInd w:val="0"/>
              <w:jc w:val="center"/>
              <w:rPr>
                <w:sz w:val="16"/>
                <w:szCs w:val="16"/>
                <w:lang w:eastAsia="en-US"/>
              </w:rPr>
            </w:pPr>
            <w:r w:rsidRPr="0055125B">
              <w:rPr>
                <w:sz w:val="16"/>
                <w:szCs w:val="16"/>
              </w:rPr>
              <w:t>…</w:t>
            </w:r>
          </w:p>
        </w:tc>
        <w:tc>
          <w:tcPr>
            <w:tcW w:w="992" w:type="dxa"/>
            <w:tcBorders>
              <w:top w:val="single" w:sz="4" w:space="0" w:color="auto"/>
              <w:left w:val="nil"/>
              <w:bottom w:val="single" w:sz="4" w:space="0" w:color="auto"/>
              <w:right w:val="single" w:sz="4" w:space="0" w:color="auto"/>
            </w:tcBorders>
            <w:shd w:val="clear" w:color="auto" w:fill="D9D9D9"/>
            <w:vAlign w:val="center"/>
            <w:hideMark/>
          </w:tcPr>
          <w:p w14:paraId="54CF4129" w14:textId="77777777" w:rsidR="00367DD4" w:rsidRPr="0055125B" w:rsidRDefault="00367DD4">
            <w:pPr>
              <w:jc w:val="center"/>
              <w:rPr>
                <w:bCs/>
                <w:color w:val="000000"/>
                <w:sz w:val="16"/>
                <w:szCs w:val="16"/>
                <w:lang w:eastAsia="en-US"/>
              </w:rPr>
            </w:pPr>
            <w:r w:rsidRPr="0055125B">
              <w:rPr>
                <w:bCs/>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D9D9D9"/>
            <w:vAlign w:val="center"/>
            <w:hideMark/>
          </w:tcPr>
          <w:p w14:paraId="2E0392D2" w14:textId="77777777" w:rsidR="00367DD4" w:rsidRPr="0055125B" w:rsidRDefault="00367DD4">
            <w:pPr>
              <w:jc w:val="center"/>
              <w:rPr>
                <w:bCs/>
                <w:color w:val="000000"/>
                <w:sz w:val="16"/>
                <w:szCs w:val="16"/>
                <w:lang w:eastAsia="en-US"/>
              </w:rPr>
            </w:pPr>
            <w:r w:rsidRPr="0055125B">
              <w:rPr>
                <w:bCs/>
                <w:color w:val="000000"/>
                <w:sz w:val="16"/>
                <w:szCs w:val="16"/>
              </w:rPr>
              <w:t>…</w:t>
            </w:r>
          </w:p>
        </w:tc>
        <w:tc>
          <w:tcPr>
            <w:tcW w:w="1417" w:type="dxa"/>
            <w:tcBorders>
              <w:top w:val="single" w:sz="4" w:space="0" w:color="auto"/>
              <w:left w:val="nil"/>
              <w:bottom w:val="single" w:sz="4" w:space="0" w:color="auto"/>
              <w:right w:val="single" w:sz="4" w:space="0" w:color="auto"/>
            </w:tcBorders>
            <w:vAlign w:val="center"/>
            <w:hideMark/>
          </w:tcPr>
          <w:p w14:paraId="5A243C5B" w14:textId="77777777" w:rsidR="00367DD4" w:rsidRPr="0055125B" w:rsidRDefault="00367DD4">
            <w:pPr>
              <w:jc w:val="center"/>
              <w:rPr>
                <w:spacing w:val="-2"/>
                <w:sz w:val="16"/>
                <w:szCs w:val="16"/>
                <w:lang w:eastAsia="en-US"/>
              </w:rPr>
            </w:pPr>
            <w:r w:rsidRPr="0055125B">
              <w:rPr>
                <w:spacing w:val="-2"/>
                <w:sz w:val="16"/>
                <w:szCs w:val="16"/>
              </w:rPr>
              <w:t>…</w:t>
            </w:r>
          </w:p>
        </w:tc>
        <w:tc>
          <w:tcPr>
            <w:tcW w:w="851" w:type="dxa"/>
            <w:tcBorders>
              <w:top w:val="single" w:sz="4" w:space="0" w:color="auto"/>
              <w:left w:val="nil"/>
              <w:bottom w:val="single" w:sz="4" w:space="0" w:color="auto"/>
              <w:right w:val="single" w:sz="4" w:space="0" w:color="auto"/>
            </w:tcBorders>
            <w:vAlign w:val="center"/>
            <w:hideMark/>
          </w:tcPr>
          <w:p w14:paraId="3B2C667F" w14:textId="77777777" w:rsidR="00367DD4" w:rsidRPr="0055125B" w:rsidRDefault="00367DD4">
            <w:pPr>
              <w:jc w:val="center"/>
              <w:rPr>
                <w:sz w:val="16"/>
                <w:szCs w:val="16"/>
                <w:lang w:eastAsia="en-US"/>
              </w:rPr>
            </w:pPr>
            <w:r w:rsidRPr="0055125B">
              <w:rPr>
                <w:sz w:val="16"/>
                <w:szCs w:val="16"/>
              </w:rPr>
              <w:t>…</w:t>
            </w:r>
          </w:p>
        </w:tc>
        <w:tc>
          <w:tcPr>
            <w:tcW w:w="992" w:type="dxa"/>
            <w:tcBorders>
              <w:top w:val="single" w:sz="4" w:space="0" w:color="auto"/>
              <w:left w:val="nil"/>
              <w:bottom w:val="single" w:sz="4" w:space="0" w:color="auto"/>
              <w:right w:val="single" w:sz="4" w:space="0" w:color="auto"/>
            </w:tcBorders>
            <w:vAlign w:val="center"/>
            <w:hideMark/>
          </w:tcPr>
          <w:p w14:paraId="3164DE25" w14:textId="77777777" w:rsidR="00367DD4" w:rsidRPr="0055125B" w:rsidRDefault="00367DD4">
            <w:pPr>
              <w:jc w:val="center"/>
              <w:rPr>
                <w:bCs/>
                <w:color w:val="000000"/>
                <w:sz w:val="16"/>
                <w:szCs w:val="16"/>
                <w:lang w:eastAsia="en-US"/>
              </w:rPr>
            </w:pPr>
            <w:r w:rsidRPr="0055125B">
              <w:rPr>
                <w:bCs/>
                <w:color w:val="000000"/>
                <w:sz w:val="16"/>
                <w:szCs w:val="16"/>
              </w:rPr>
              <w:t>…</w:t>
            </w:r>
          </w:p>
        </w:tc>
        <w:tc>
          <w:tcPr>
            <w:tcW w:w="992" w:type="dxa"/>
            <w:tcBorders>
              <w:top w:val="single" w:sz="4" w:space="0" w:color="auto"/>
              <w:left w:val="nil"/>
              <w:bottom w:val="single" w:sz="4" w:space="0" w:color="auto"/>
              <w:right w:val="single" w:sz="4" w:space="0" w:color="auto"/>
            </w:tcBorders>
            <w:vAlign w:val="center"/>
            <w:hideMark/>
          </w:tcPr>
          <w:p w14:paraId="05AAFA47" w14:textId="77777777" w:rsidR="00367DD4" w:rsidRPr="0055125B" w:rsidRDefault="00367DD4">
            <w:pPr>
              <w:jc w:val="center"/>
              <w:rPr>
                <w:bCs/>
                <w:color w:val="000000"/>
                <w:sz w:val="16"/>
                <w:szCs w:val="16"/>
                <w:lang w:eastAsia="en-US"/>
              </w:rPr>
            </w:pPr>
            <w:r w:rsidRPr="0055125B">
              <w:rPr>
                <w:bCs/>
                <w:color w:val="000000"/>
                <w:sz w:val="16"/>
                <w:szCs w:val="16"/>
              </w:rPr>
              <w:t>…</w:t>
            </w:r>
          </w:p>
        </w:tc>
      </w:tr>
      <w:tr w:rsidR="00367DD4" w:rsidRPr="0055125B" w14:paraId="4BB33F4A" w14:textId="77777777" w:rsidTr="00D17794">
        <w:trPr>
          <w:trHeight w:val="356"/>
        </w:trPr>
        <w:tc>
          <w:tcPr>
            <w:tcW w:w="4268"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1ABCAB3A" w14:textId="77777777" w:rsidR="00367DD4" w:rsidRPr="0055125B" w:rsidRDefault="00367DD4">
            <w:pPr>
              <w:jc w:val="right"/>
              <w:rPr>
                <w:bCs/>
                <w:color w:val="000000"/>
                <w:sz w:val="16"/>
                <w:szCs w:val="16"/>
                <w:lang w:eastAsia="en-US"/>
              </w:rPr>
            </w:pPr>
            <w:r w:rsidRPr="0055125B">
              <w:rPr>
                <w:sz w:val="16"/>
                <w:szCs w:val="16"/>
              </w:rPr>
              <w:t>Итого</w:t>
            </w:r>
          </w:p>
        </w:tc>
        <w:tc>
          <w:tcPr>
            <w:tcW w:w="851" w:type="dxa"/>
            <w:tcBorders>
              <w:top w:val="single" w:sz="4" w:space="0" w:color="auto"/>
              <w:left w:val="nil"/>
              <w:bottom w:val="single" w:sz="4" w:space="0" w:color="auto"/>
              <w:right w:val="single" w:sz="4" w:space="0" w:color="auto"/>
            </w:tcBorders>
            <w:shd w:val="clear" w:color="auto" w:fill="D9D9D9"/>
            <w:vAlign w:val="center"/>
            <w:hideMark/>
          </w:tcPr>
          <w:p w14:paraId="530195FA" w14:textId="77777777" w:rsidR="00367DD4" w:rsidRPr="0055125B" w:rsidRDefault="00367DD4">
            <w:pPr>
              <w:jc w:val="center"/>
              <w:rPr>
                <w:bCs/>
                <w:color w:val="000000"/>
                <w:sz w:val="16"/>
                <w:szCs w:val="16"/>
                <w:lang w:eastAsia="en-US"/>
              </w:rPr>
            </w:pPr>
            <w:r w:rsidRPr="0055125B">
              <w:rPr>
                <w:bCs/>
                <w:color w:val="000000"/>
                <w:sz w:val="16"/>
                <w:szCs w:val="16"/>
              </w:rPr>
              <w:t>…</w:t>
            </w:r>
          </w:p>
        </w:tc>
        <w:tc>
          <w:tcPr>
            <w:tcW w:w="3260" w:type="dxa"/>
            <w:gridSpan w:val="3"/>
            <w:tcBorders>
              <w:top w:val="single" w:sz="4" w:space="0" w:color="auto"/>
              <w:left w:val="nil"/>
              <w:bottom w:val="single" w:sz="4" w:space="0" w:color="auto"/>
              <w:right w:val="single" w:sz="4" w:space="0" w:color="auto"/>
            </w:tcBorders>
            <w:vAlign w:val="center"/>
            <w:hideMark/>
          </w:tcPr>
          <w:p w14:paraId="7EE383B7" w14:textId="77777777" w:rsidR="00367DD4" w:rsidRPr="0055125B" w:rsidRDefault="00367DD4">
            <w:pPr>
              <w:jc w:val="right"/>
              <w:rPr>
                <w:bCs/>
                <w:color w:val="000000"/>
                <w:sz w:val="16"/>
                <w:szCs w:val="16"/>
                <w:lang w:eastAsia="en-US"/>
              </w:rPr>
            </w:pPr>
            <w:r w:rsidRPr="0055125B">
              <w:rPr>
                <w:sz w:val="16"/>
                <w:szCs w:val="16"/>
              </w:rPr>
              <w:t>Итого</w:t>
            </w:r>
          </w:p>
        </w:tc>
        <w:tc>
          <w:tcPr>
            <w:tcW w:w="992" w:type="dxa"/>
            <w:tcBorders>
              <w:top w:val="single" w:sz="4" w:space="0" w:color="auto"/>
              <w:left w:val="nil"/>
              <w:bottom w:val="single" w:sz="4" w:space="0" w:color="auto"/>
              <w:right w:val="single" w:sz="4" w:space="0" w:color="auto"/>
            </w:tcBorders>
            <w:vAlign w:val="center"/>
            <w:hideMark/>
          </w:tcPr>
          <w:p w14:paraId="7940F2E5" w14:textId="77777777" w:rsidR="00367DD4" w:rsidRPr="0055125B" w:rsidRDefault="00367DD4">
            <w:pPr>
              <w:jc w:val="center"/>
              <w:rPr>
                <w:bCs/>
                <w:color w:val="000000"/>
                <w:sz w:val="16"/>
                <w:szCs w:val="16"/>
                <w:lang w:eastAsia="en-US"/>
              </w:rPr>
            </w:pPr>
            <w:r w:rsidRPr="0055125B">
              <w:rPr>
                <w:bCs/>
                <w:color w:val="000000"/>
                <w:sz w:val="16"/>
                <w:szCs w:val="16"/>
              </w:rPr>
              <w:t>…</w:t>
            </w:r>
          </w:p>
        </w:tc>
      </w:tr>
    </w:tbl>
    <w:p w14:paraId="368FDCB7" w14:textId="77777777" w:rsidR="00367DD4" w:rsidRPr="0055125B" w:rsidRDefault="00367DD4" w:rsidP="00367DD4">
      <w:pPr>
        <w:shd w:val="clear" w:color="auto" w:fill="FFFFFF"/>
        <w:suppressAutoHyphens/>
        <w:snapToGrid w:val="0"/>
        <w:jc w:val="both"/>
        <w:rPr>
          <w:sz w:val="22"/>
          <w:szCs w:val="22"/>
          <w:lang w:eastAsia="en-US"/>
        </w:rPr>
      </w:pPr>
    </w:p>
    <w:p w14:paraId="4813225C" w14:textId="77777777" w:rsidR="00367DD4" w:rsidRPr="0055125B" w:rsidRDefault="00367DD4" w:rsidP="00367DD4">
      <w:pPr>
        <w:tabs>
          <w:tab w:val="left" w:pos="567"/>
          <w:tab w:val="left" w:pos="709"/>
        </w:tabs>
        <w:suppressAutoHyphens/>
        <w:jc w:val="both"/>
        <w:rPr>
          <w:sz w:val="22"/>
          <w:szCs w:val="22"/>
        </w:rPr>
      </w:pPr>
      <w:r w:rsidRPr="0055125B">
        <w:rPr>
          <w:sz w:val="22"/>
          <w:szCs w:val="22"/>
        </w:rPr>
        <w:t>3.  К настоящей заявке на участие в закупке прилагаются документы, согласно Описи на ___ л.</w:t>
      </w:r>
    </w:p>
    <w:p w14:paraId="211A0102" w14:textId="77777777" w:rsidR="00367DD4" w:rsidRPr="0055125B" w:rsidRDefault="00367DD4" w:rsidP="00367DD4">
      <w:pPr>
        <w:tabs>
          <w:tab w:val="left" w:pos="567"/>
          <w:tab w:val="left" w:pos="709"/>
        </w:tabs>
        <w:suppressAutoHyphens/>
        <w:jc w:val="both"/>
        <w:rPr>
          <w:sz w:val="22"/>
          <w:szCs w:val="22"/>
        </w:rPr>
      </w:pPr>
      <w:r w:rsidRPr="0055125B">
        <w:rPr>
          <w:sz w:val="22"/>
          <w:szCs w:val="22"/>
        </w:rPr>
        <w:t>4. Если наши предложения, изложенные выше, будут приняты, мы берем на себя обязательство поставить товары (выполнить работы,  оказать услуги) в соответствии с требованиями извещения, проекта договора и согласно нашим предложениям.</w:t>
      </w:r>
    </w:p>
    <w:p w14:paraId="7DA57E8B" w14:textId="77777777" w:rsidR="00367DD4" w:rsidRPr="0055125B" w:rsidRDefault="00367DD4" w:rsidP="00367DD4">
      <w:pPr>
        <w:tabs>
          <w:tab w:val="left" w:pos="567"/>
          <w:tab w:val="left" w:pos="709"/>
        </w:tabs>
        <w:suppressAutoHyphens/>
        <w:jc w:val="both"/>
        <w:rPr>
          <w:sz w:val="22"/>
          <w:szCs w:val="22"/>
        </w:rPr>
      </w:pPr>
      <w:r w:rsidRPr="0055125B">
        <w:rPr>
          <w:sz w:val="22"/>
          <w:szCs w:val="22"/>
        </w:rPr>
        <w:t>5.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уполномоченных органов власти и упомянутых в нашей заявке юридических и физических лиц информацию, уточняющую представленные нами в ней сведения.</w:t>
      </w:r>
    </w:p>
    <w:p w14:paraId="50F48C03" w14:textId="77777777" w:rsidR="00367DD4" w:rsidRPr="0055125B" w:rsidRDefault="00367DD4" w:rsidP="00367DD4">
      <w:pPr>
        <w:tabs>
          <w:tab w:val="left" w:pos="567"/>
          <w:tab w:val="left" w:pos="709"/>
        </w:tabs>
        <w:suppressAutoHyphens/>
        <w:jc w:val="both"/>
        <w:rPr>
          <w:sz w:val="22"/>
          <w:szCs w:val="22"/>
        </w:rPr>
      </w:pPr>
      <w:r w:rsidRPr="0055125B">
        <w:rPr>
          <w:sz w:val="22"/>
          <w:szCs w:val="22"/>
        </w:rPr>
        <w:t>6. В случае если наше предложение будет признано лучшим, мы берем на себя обязательство обеспечить подписание договора с Заказчиком на поставку товаров (выполнения работ, оказания услуг) не позднее 5 календарных дней со дня подписания протокола подведения итогов на участие в закупке.</w:t>
      </w:r>
    </w:p>
    <w:p w14:paraId="50AC301F" w14:textId="77777777" w:rsidR="00367DD4" w:rsidRPr="0055125B" w:rsidRDefault="00367DD4" w:rsidP="00367DD4">
      <w:pPr>
        <w:tabs>
          <w:tab w:val="left" w:pos="567"/>
          <w:tab w:val="left" w:pos="709"/>
        </w:tabs>
        <w:suppressAutoHyphens/>
        <w:jc w:val="both"/>
        <w:rPr>
          <w:sz w:val="22"/>
          <w:szCs w:val="22"/>
        </w:rPr>
      </w:pPr>
      <w:r w:rsidRPr="0055125B">
        <w:rPr>
          <w:sz w:val="22"/>
          <w:szCs w:val="22"/>
        </w:rPr>
        <w:t xml:space="preserve">7. В том случае, если наше предложение будет лучшим после предложений победителя закупки, а победитель закупки будет признан уклонившимся от заключения договора с Заказчиком, мы обязуемся подписать данный договор </w:t>
      </w:r>
      <w:r w:rsidR="00D17794" w:rsidRPr="0055125B">
        <w:rPr>
          <w:sz w:val="22"/>
          <w:szCs w:val="22"/>
        </w:rPr>
        <w:t xml:space="preserve">на поставку товаров (выполнения работ, оказания услуг) </w:t>
      </w:r>
      <w:r w:rsidRPr="0055125B">
        <w:rPr>
          <w:sz w:val="22"/>
          <w:szCs w:val="22"/>
        </w:rPr>
        <w:t xml:space="preserve">в соответствии с требованиями </w:t>
      </w:r>
      <w:r w:rsidR="00D17794" w:rsidRPr="0055125B">
        <w:rPr>
          <w:sz w:val="22"/>
          <w:szCs w:val="22"/>
        </w:rPr>
        <w:t>извещения</w:t>
      </w:r>
      <w:r w:rsidRPr="0055125B">
        <w:rPr>
          <w:sz w:val="22"/>
          <w:szCs w:val="22"/>
        </w:rPr>
        <w:t xml:space="preserve"> и условиями, изложенными в настоящей Заявке.</w:t>
      </w:r>
    </w:p>
    <w:p w14:paraId="78BEF7B7" w14:textId="77777777" w:rsidR="00367DD4" w:rsidRPr="0055125B" w:rsidRDefault="00367DD4" w:rsidP="00367DD4">
      <w:pPr>
        <w:tabs>
          <w:tab w:val="left" w:pos="567"/>
          <w:tab w:val="left" w:pos="709"/>
        </w:tabs>
        <w:suppressAutoHyphens/>
        <w:jc w:val="both"/>
        <w:rPr>
          <w:sz w:val="22"/>
          <w:szCs w:val="22"/>
        </w:rPr>
      </w:pPr>
      <w:r w:rsidRPr="0055125B">
        <w:rPr>
          <w:sz w:val="22"/>
          <w:szCs w:val="22"/>
        </w:rPr>
        <w:t>8. Настоящая Заявка имеет правовой статус оферты и действует 60 (шестьдесят) календарных дней с момента её подачи.</w:t>
      </w:r>
    </w:p>
    <w:p w14:paraId="51321B3E" w14:textId="77777777" w:rsidR="00367DD4" w:rsidRPr="0055125B" w:rsidRDefault="00367DD4" w:rsidP="00367DD4">
      <w:pPr>
        <w:tabs>
          <w:tab w:val="left" w:pos="567"/>
          <w:tab w:val="left" w:pos="709"/>
        </w:tabs>
        <w:suppressAutoHyphens/>
        <w:rPr>
          <w:sz w:val="22"/>
          <w:szCs w:val="22"/>
        </w:rPr>
      </w:pPr>
      <w:r w:rsidRPr="0055125B">
        <w:rPr>
          <w:sz w:val="22"/>
          <w:szCs w:val="22"/>
        </w:rPr>
        <w:t>9. Сведения об участнике закупки:</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4"/>
        <w:gridCol w:w="3361"/>
      </w:tblGrid>
      <w:tr w:rsidR="00367DD4" w:rsidRPr="0055125B" w14:paraId="4F302240" w14:textId="77777777" w:rsidTr="007B7CB0">
        <w:trPr>
          <w:jc w:val="center"/>
        </w:trPr>
        <w:tc>
          <w:tcPr>
            <w:tcW w:w="5744" w:type="dxa"/>
            <w:tcBorders>
              <w:top w:val="single" w:sz="4" w:space="0" w:color="auto"/>
              <w:left w:val="single" w:sz="4" w:space="0" w:color="auto"/>
              <w:bottom w:val="single" w:sz="4" w:space="0" w:color="auto"/>
              <w:right w:val="single" w:sz="4" w:space="0" w:color="auto"/>
            </w:tcBorders>
            <w:hideMark/>
          </w:tcPr>
          <w:p w14:paraId="0A4C0BCB" w14:textId="77777777" w:rsidR="00367DD4" w:rsidRPr="0055125B" w:rsidRDefault="00367DD4">
            <w:pPr>
              <w:suppressAutoHyphens/>
              <w:rPr>
                <w:sz w:val="22"/>
                <w:szCs w:val="22"/>
                <w:lang w:eastAsia="ar-SA"/>
              </w:rPr>
            </w:pPr>
            <w:r w:rsidRPr="0055125B">
              <w:rPr>
                <w:sz w:val="22"/>
                <w:szCs w:val="22"/>
                <w:lang w:eastAsia="ar-SA"/>
              </w:rPr>
              <w:t>Сведения об организационно-правовой форме</w:t>
            </w:r>
          </w:p>
        </w:tc>
        <w:tc>
          <w:tcPr>
            <w:tcW w:w="3361" w:type="dxa"/>
            <w:tcBorders>
              <w:top w:val="single" w:sz="4" w:space="0" w:color="auto"/>
              <w:left w:val="single" w:sz="4" w:space="0" w:color="auto"/>
              <w:bottom w:val="single" w:sz="4" w:space="0" w:color="auto"/>
              <w:right w:val="single" w:sz="4" w:space="0" w:color="auto"/>
            </w:tcBorders>
          </w:tcPr>
          <w:p w14:paraId="226D1E4D" w14:textId="77777777" w:rsidR="00367DD4" w:rsidRPr="0055125B" w:rsidRDefault="00367DD4">
            <w:pPr>
              <w:suppressAutoHyphens/>
              <w:rPr>
                <w:sz w:val="22"/>
                <w:szCs w:val="22"/>
                <w:lang w:eastAsia="ar-SA"/>
              </w:rPr>
            </w:pPr>
          </w:p>
        </w:tc>
      </w:tr>
      <w:tr w:rsidR="00367DD4" w:rsidRPr="0055125B" w14:paraId="64D3C19A" w14:textId="77777777" w:rsidTr="007B7CB0">
        <w:trPr>
          <w:trHeight w:val="214"/>
          <w:jc w:val="center"/>
        </w:trPr>
        <w:tc>
          <w:tcPr>
            <w:tcW w:w="5744" w:type="dxa"/>
            <w:tcBorders>
              <w:top w:val="single" w:sz="4" w:space="0" w:color="auto"/>
              <w:left w:val="single" w:sz="4" w:space="0" w:color="auto"/>
              <w:bottom w:val="single" w:sz="4" w:space="0" w:color="auto"/>
              <w:right w:val="single" w:sz="4" w:space="0" w:color="auto"/>
            </w:tcBorders>
            <w:hideMark/>
          </w:tcPr>
          <w:p w14:paraId="049EC686" w14:textId="77777777" w:rsidR="00367DD4" w:rsidRPr="0055125B" w:rsidRDefault="00367DD4">
            <w:pPr>
              <w:suppressAutoHyphens/>
              <w:rPr>
                <w:sz w:val="22"/>
                <w:szCs w:val="22"/>
                <w:lang w:eastAsia="ar-SA"/>
              </w:rPr>
            </w:pPr>
            <w:r w:rsidRPr="0055125B">
              <w:rPr>
                <w:sz w:val="22"/>
                <w:szCs w:val="22"/>
                <w:lang w:eastAsia="ar-SA"/>
              </w:rPr>
              <w:t>Фирменное наименование (</w:t>
            </w:r>
            <w:r w:rsidRPr="0055125B">
              <w:rPr>
                <w:i/>
                <w:iCs/>
                <w:sz w:val="22"/>
                <w:szCs w:val="22"/>
                <w:lang w:eastAsia="ar-SA"/>
              </w:rPr>
              <w:t>полное и короткое)</w:t>
            </w:r>
          </w:p>
        </w:tc>
        <w:tc>
          <w:tcPr>
            <w:tcW w:w="3361" w:type="dxa"/>
            <w:tcBorders>
              <w:top w:val="single" w:sz="4" w:space="0" w:color="auto"/>
              <w:left w:val="single" w:sz="4" w:space="0" w:color="auto"/>
              <w:bottom w:val="single" w:sz="4" w:space="0" w:color="auto"/>
              <w:right w:val="single" w:sz="4" w:space="0" w:color="auto"/>
            </w:tcBorders>
          </w:tcPr>
          <w:p w14:paraId="5A32AAEA" w14:textId="77777777" w:rsidR="00367DD4" w:rsidRPr="0055125B" w:rsidRDefault="00367DD4">
            <w:pPr>
              <w:suppressAutoHyphens/>
              <w:rPr>
                <w:sz w:val="22"/>
                <w:szCs w:val="22"/>
                <w:lang w:eastAsia="ar-SA"/>
              </w:rPr>
            </w:pPr>
          </w:p>
        </w:tc>
      </w:tr>
      <w:tr w:rsidR="00367DD4" w:rsidRPr="0055125B" w14:paraId="61C6EC01" w14:textId="77777777" w:rsidTr="007B7CB0">
        <w:trPr>
          <w:trHeight w:val="220"/>
          <w:jc w:val="center"/>
        </w:trPr>
        <w:tc>
          <w:tcPr>
            <w:tcW w:w="5744" w:type="dxa"/>
            <w:tcBorders>
              <w:top w:val="single" w:sz="4" w:space="0" w:color="auto"/>
              <w:left w:val="single" w:sz="4" w:space="0" w:color="auto"/>
              <w:bottom w:val="single" w:sz="4" w:space="0" w:color="auto"/>
              <w:right w:val="single" w:sz="4" w:space="0" w:color="auto"/>
            </w:tcBorders>
            <w:hideMark/>
          </w:tcPr>
          <w:p w14:paraId="2AB70EAF" w14:textId="77777777" w:rsidR="00367DD4" w:rsidRPr="0055125B" w:rsidRDefault="00367DD4">
            <w:pPr>
              <w:suppressAutoHyphens/>
              <w:rPr>
                <w:sz w:val="22"/>
                <w:szCs w:val="22"/>
                <w:lang w:eastAsia="ar-SA"/>
              </w:rPr>
            </w:pPr>
            <w:r w:rsidRPr="0055125B">
              <w:rPr>
                <w:sz w:val="22"/>
                <w:szCs w:val="22"/>
                <w:lang w:eastAsia="ar-SA"/>
              </w:rPr>
              <w:t>ИНН</w:t>
            </w:r>
          </w:p>
        </w:tc>
        <w:tc>
          <w:tcPr>
            <w:tcW w:w="3361" w:type="dxa"/>
            <w:tcBorders>
              <w:top w:val="single" w:sz="4" w:space="0" w:color="auto"/>
              <w:left w:val="single" w:sz="4" w:space="0" w:color="auto"/>
              <w:bottom w:val="single" w:sz="4" w:space="0" w:color="auto"/>
              <w:right w:val="single" w:sz="4" w:space="0" w:color="auto"/>
            </w:tcBorders>
          </w:tcPr>
          <w:p w14:paraId="4BBB0BF7" w14:textId="77777777" w:rsidR="00367DD4" w:rsidRPr="0055125B" w:rsidRDefault="00367DD4">
            <w:pPr>
              <w:suppressAutoHyphens/>
              <w:rPr>
                <w:sz w:val="22"/>
                <w:szCs w:val="22"/>
                <w:lang w:eastAsia="ar-SA"/>
              </w:rPr>
            </w:pPr>
          </w:p>
        </w:tc>
      </w:tr>
      <w:tr w:rsidR="00367DD4" w:rsidRPr="0055125B" w14:paraId="67202438" w14:textId="77777777" w:rsidTr="007B7CB0">
        <w:trPr>
          <w:jc w:val="center"/>
        </w:trPr>
        <w:tc>
          <w:tcPr>
            <w:tcW w:w="5744" w:type="dxa"/>
            <w:tcBorders>
              <w:top w:val="single" w:sz="4" w:space="0" w:color="auto"/>
              <w:left w:val="single" w:sz="4" w:space="0" w:color="auto"/>
              <w:bottom w:val="single" w:sz="4" w:space="0" w:color="auto"/>
              <w:right w:val="single" w:sz="4" w:space="0" w:color="auto"/>
            </w:tcBorders>
            <w:hideMark/>
          </w:tcPr>
          <w:p w14:paraId="2758C412" w14:textId="77777777" w:rsidR="00367DD4" w:rsidRPr="0055125B" w:rsidRDefault="00367DD4">
            <w:pPr>
              <w:suppressAutoHyphens/>
              <w:rPr>
                <w:sz w:val="22"/>
                <w:szCs w:val="22"/>
                <w:lang w:eastAsia="ar-SA"/>
              </w:rPr>
            </w:pPr>
            <w:r w:rsidRPr="0055125B">
              <w:rPr>
                <w:sz w:val="22"/>
                <w:szCs w:val="22"/>
                <w:lang w:eastAsia="ar-SA"/>
              </w:rPr>
              <w:t>КПП</w:t>
            </w:r>
          </w:p>
        </w:tc>
        <w:tc>
          <w:tcPr>
            <w:tcW w:w="3361" w:type="dxa"/>
            <w:tcBorders>
              <w:top w:val="single" w:sz="4" w:space="0" w:color="auto"/>
              <w:left w:val="single" w:sz="4" w:space="0" w:color="auto"/>
              <w:bottom w:val="single" w:sz="4" w:space="0" w:color="auto"/>
              <w:right w:val="single" w:sz="4" w:space="0" w:color="auto"/>
            </w:tcBorders>
          </w:tcPr>
          <w:p w14:paraId="1366BAFC" w14:textId="77777777" w:rsidR="00367DD4" w:rsidRPr="0055125B" w:rsidRDefault="00367DD4">
            <w:pPr>
              <w:suppressAutoHyphens/>
              <w:rPr>
                <w:sz w:val="22"/>
                <w:szCs w:val="22"/>
                <w:lang w:eastAsia="ar-SA"/>
              </w:rPr>
            </w:pPr>
          </w:p>
        </w:tc>
      </w:tr>
      <w:tr w:rsidR="00367DD4" w:rsidRPr="0055125B" w14:paraId="4601D252" w14:textId="77777777" w:rsidTr="007B7CB0">
        <w:trPr>
          <w:jc w:val="center"/>
        </w:trPr>
        <w:tc>
          <w:tcPr>
            <w:tcW w:w="5744" w:type="dxa"/>
            <w:tcBorders>
              <w:top w:val="single" w:sz="4" w:space="0" w:color="auto"/>
              <w:left w:val="single" w:sz="4" w:space="0" w:color="auto"/>
              <w:bottom w:val="single" w:sz="4" w:space="0" w:color="auto"/>
              <w:right w:val="single" w:sz="4" w:space="0" w:color="auto"/>
            </w:tcBorders>
            <w:hideMark/>
          </w:tcPr>
          <w:p w14:paraId="571A6DE8" w14:textId="77777777" w:rsidR="00367DD4" w:rsidRPr="0055125B" w:rsidRDefault="00367DD4">
            <w:pPr>
              <w:suppressAutoHyphens/>
              <w:rPr>
                <w:sz w:val="22"/>
                <w:szCs w:val="22"/>
                <w:lang w:eastAsia="ar-SA"/>
              </w:rPr>
            </w:pPr>
            <w:r w:rsidRPr="0055125B">
              <w:rPr>
                <w:sz w:val="22"/>
                <w:szCs w:val="22"/>
                <w:lang w:eastAsia="ar-SA"/>
              </w:rPr>
              <w:t>ОГРН</w:t>
            </w:r>
          </w:p>
        </w:tc>
        <w:tc>
          <w:tcPr>
            <w:tcW w:w="3361" w:type="dxa"/>
            <w:tcBorders>
              <w:top w:val="single" w:sz="4" w:space="0" w:color="auto"/>
              <w:left w:val="single" w:sz="4" w:space="0" w:color="auto"/>
              <w:bottom w:val="single" w:sz="4" w:space="0" w:color="auto"/>
              <w:right w:val="single" w:sz="4" w:space="0" w:color="auto"/>
            </w:tcBorders>
          </w:tcPr>
          <w:p w14:paraId="2BF736E6" w14:textId="77777777" w:rsidR="00367DD4" w:rsidRPr="0055125B" w:rsidRDefault="00367DD4">
            <w:pPr>
              <w:suppressAutoHyphens/>
              <w:rPr>
                <w:sz w:val="22"/>
                <w:szCs w:val="22"/>
                <w:lang w:eastAsia="ar-SA"/>
              </w:rPr>
            </w:pPr>
          </w:p>
        </w:tc>
      </w:tr>
      <w:tr w:rsidR="00367DD4" w:rsidRPr="0055125B" w14:paraId="43D341E6" w14:textId="77777777" w:rsidTr="007B7CB0">
        <w:trPr>
          <w:jc w:val="center"/>
        </w:trPr>
        <w:tc>
          <w:tcPr>
            <w:tcW w:w="5744" w:type="dxa"/>
            <w:tcBorders>
              <w:top w:val="single" w:sz="4" w:space="0" w:color="auto"/>
              <w:left w:val="single" w:sz="4" w:space="0" w:color="auto"/>
              <w:bottom w:val="single" w:sz="4" w:space="0" w:color="auto"/>
              <w:right w:val="single" w:sz="4" w:space="0" w:color="auto"/>
            </w:tcBorders>
            <w:hideMark/>
          </w:tcPr>
          <w:p w14:paraId="4EEE798B" w14:textId="77777777" w:rsidR="00367DD4" w:rsidRPr="0055125B" w:rsidRDefault="00367DD4">
            <w:pPr>
              <w:suppressAutoHyphens/>
              <w:rPr>
                <w:sz w:val="22"/>
                <w:szCs w:val="22"/>
                <w:lang w:eastAsia="ar-SA"/>
              </w:rPr>
            </w:pPr>
            <w:r w:rsidRPr="0055125B">
              <w:rPr>
                <w:sz w:val="22"/>
                <w:szCs w:val="22"/>
                <w:lang w:eastAsia="ar-SA"/>
              </w:rPr>
              <w:t>ОКПО</w:t>
            </w:r>
          </w:p>
        </w:tc>
        <w:tc>
          <w:tcPr>
            <w:tcW w:w="3361" w:type="dxa"/>
            <w:tcBorders>
              <w:top w:val="single" w:sz="4" w:space="0" w:color="auto"/>
              <w:left w:val="single" w:sz="4" w:space="0" w:color="auto"/>
              <w:bottom w:val="single" w:sz="4" w:space="0" w:color="auto"/>
              <w:right w:val="single" w:sz="4" w:space="0" w:color="auto"/>
            </w:tcBorders>
          </w:tcPr>
          <w:p w14:paraId="2DB99699" w14:textId="77777777" w:rsidR="00367DD4" w:rsidRPr="0055125B" w:rsidRDefault="00367DD4">
            <w:pPr>
              <w:suppressAutoHyphens/>
              <w:rPr>
                <w:sz w:val="22"/>
                <w:szCs w:val="22"/>
                <w:lang w:eastAsia="ar-SA"/>
              </w:rPr>
            </w:pPr>
          </w:p>
        </w:tc>
      </w:tr>
      <w:tr w:rsidR="00367DD4" w:rsidRPr="0055125B" w14:paraId="648B3D2D" w14:textId="77777777" w:rsidTr="007B7CB0">
        <w:trPr>
          <w:jc w:val="center"/>
        </w:trPr>
        <w:tc>
          <w:tcPr>
            <w:tcW w:w="5744" w:type="dxa"/>
            <w:tcBorders>
              <w:top w:val="single" w:sz="4" w:space="0" w:color="auto"/>
              <w:left w:val="single" w:sz="4" w:space="0" w:color="auto"/>
              <w:bottom w:val="single" w:sz="4" w:space="0" w:color="auto"/>
              <w:right w:val="single" w:sz="4" w:space="0" w:color="auto"/>
            </w:tcBorders>
            <w:hideMark/>
          </w:tcPr>
          <w:p w14:paraId="1A93F7FD" w14:textId="77777777" w:rsidR="00367DD4" w:rsidRPr="0055125B" w:rsidRDefault="00367DD4">
            <w:pPr>
              <w:suppressAutoHyphens/>
              <w:rPr>
                <w:sz w:val="22"/>
                <w:szCs w:val="22"/>
                <w:lang w:eastAsia="ar-SA"/>
              </w:rPr>
            </w:pPr>
            <w:r w:rsidRPr="0055125B">
              <w:rPr>
                <w:sz w:val="22"/>
                <w:szCs w:val="22"/>
                <w:lang w:eastAsia="ar-SA"/>
              </w:rPr>
              <w:t>ОКТМО</w:t>
            </w:r>
          </w:p>
        </w:tc>
        <w:tc>
          <w:tcPr>
            <w:tcW w:w="3361" w:type="dxa"/>
            <w:tcBorders>
              <w:top w:val="single" w:sz="4" w:space="0" w:color="auto"/>
              <w:left w:val="single" w:sz="4" w:space="0" w:color="auto"/>
              <w:bottom w:val="single" w:sz="4" w:space="0" w:color="auto"/>
              <w:right w:val="single" w:sz="4" w:space="0" w:color="auto"/>
            </w:tcBorders>
          </w:tcPr>
          <w:p w14:paraId="399D59CF" w14:textId="77777777" w:rsidR="00367DD4" w:rsidRPr="0055125B" w:rsidRDefault="00367DD4">
            <w:pPr>
              <w:suppressAutoHyphens/>
              <w:rPr>
                <w:sz w:val="22"/>
                <w:szCs w:val="22"/>
                <w:lang w:eastAsia="ar-SA"/>
              </w:rPr>
            </w:pPr>
          </w:p>
        </w:tc>
      </w:tr>
      <w:tr w:rsidR="00367DD4" w:rsidRPr="0055125B" w14:paraId="7C294888" w14:textId="77777777" w:rsidTr="007B7CB0">
        <w:trPr>
          <w:jc w:val="center"/>
        </w:trPr>
        <w:tc>
          <w:tcPr>
            <w:tcW w:w="5744" w:type="dxa"/>
            <w:tcBorders>
              <w:top w:val="single" w:sz="4" w:space="0" w:color="auto"/>
              <w:left w:val="single" w:sz="4" w:space="0" w:color="auto"/>
              <w:bottom w:val="single" w:sz="4" w:space="0" w:color="auto"/>
              <w:right w:val="single" w:sz="4" w:space="0" w:color="auto"/>
            </w:tcBorders>
            <w:hideMark/>
          </w:tcPr>
          <w:p w14:paraId="4CB6E587" w14:textId="77777777" w:rsidR="00367DD4" w:rsidRPr="0055125B" w:rsidRDefault="00367DD4">
            <w:pPr>
              <w:suppressAutoHyphens/>
              <w:rPr>
                <w:sz w:val="22"/>
                <w:szCs w:val="22"/>
                <w:lang w:eastAsia="ar-SA"/>
              </w:rPr>
            </w:pPr>
            <w:r w:rsidRPr="0055125B">
              <w:rPr>
                <w:sz w:val="22"/>
                <w:szCs w:val="22"/>
                <w:lang w:eastAsia="ar-SA"/>
              </w:rPr>
              <w:t>Место нахождения юридического лица и фактический адрес</w:t>
            </w:r>
          </w:p>
        </w:tc>
        <w:tc>
          <w:tcPr>
            <w:tcW w:w="3361" w:type="dxa"/>
            <w:tcBorders>
              <w:top w:val="single" w:sz="4" w:space="0" w:color="auto"/>
              <w:left w:val="single" w:sz="4" w:space="0" w:color="auto"/>
              <w:bottom w:val="single" w:sz="4" w:space="0" w:color="auto"/>
              <w:right w:val="single" w:sz="4" w:space="0" w:color="auto"/>
            </w:tcBorders>
          </w:tcPr>
          <w:p w14:paraId="1F904163" w14:textId="77777777" w:rsidR="00367DD4" w:rsidRPr="0055125B" w:rsidRDefault="00367DD4">
            <w:pPr>
              <w:suppressAutoHyphens/>
              <w:rPr>
                <w:sz w:val="22"/>
                <w:szCs w:val="22"/>
                <w:lang w:eastAsia="ar-SA"/>
              </w:rPr>
            </w:pPr>
          </w:p>
        </w:tc>
      </w:tr>
      <w:tr w:rsidR="00367DD4" w:rsidRPr="0055125B" w14:paraId="40CBAFF0" w14:textId="77777777" w:rsidTr="007B7CB0">
        <w:trPr>
          <w:jc w:val="center"/>
        </w:trPr>
        <w:tc>
          <w:tcPr>
            <w:tcW w:w="5744" w:type="dxa"/>
            <w:tcBorders>
              <w:top w:val="single" w:sz="4" w:space="0" w:color="auto"/>
              <w:left w:val="single" w:sz="4" w:space="0" w:color="auto"/>
              <w:bottom w:val="single" w:sz="4" w:space="0" w:color="auto"/>
              <w:right w:val="single" w:sz="4" w:space="0" w:color="auto"/>
            </w:tcBorders>
            <w:hideMark/>
          </w:tcPr>
          <w:p w14:paraId="56D073E1" w14:textId="77777777" w:rsidR="00367DD4" w:rsidRPr="0055125B" w:rsidRDefault="00367DD4">
            <w:pPr>
              <w:suppressAutoHyphens/>
              <w:rPr>
                <w:sz w:val="22"/>
                <w:szCs w:val="22"/>
                <w:lang w:eastAsia="ar-SA"/>
              </w:rPr>
            </w:pPr>
            <w:r w:rsidRPr="0055125B">
              <w:rPr>
                <w:sz w:val="22"/>
                <w:szCs w:val="22"/>
                <w:lang w:eastAsia="ar-SA"/>
              </w:rPr>
              <w:t xml:space="preserve">Почтовый адрес </w:t>
            </w:r>
          </w:p>
        </w:tc>
        <w:tc>
          <w:tcPr>
            <w:tcW w:w="3361" w:type="dxa"/>
            <w:tcBorders>
              <w:top w:val="single" w:sz="4" w:space="0" w:color="auto"/>
              <w:left w:val="single" w:sz="4" w:space="0" w:color="auto"/>
              <w:bottom w:val="single" w:sz="4" w:space="0" w:color="auto"/>
              <w:right w:val="single" w:sz="4" w:space="0" w:color="auto"/>
            </w:tcBorders>
          </w:tcPr>
          <w:p w14:paraId="15FA5CED" w14:textId="77777777" w:rsidR="00367DD4" w:rsidRPr="0055125B" w:rsidRDefault="00367DD4">
            <w:pPr>
              <w:suppressAutoHyphens/>
              <w:rPr>
                <w:sz w:val="22"/>
                <w:szCs w:val="22"/>
                <w:lang w:eastAsia="ar-SA"/>
              </w:rPr>
            </w:pPr>
          </w:p>
        </w:tc>
      </w:tr>
      <w:tr w:rsidR="00367DD4" w:rsidRPr="0055125B" w14:paraId="084AF6EE" w14:textId="77777777" w:rsidTr="007B7CB0">
        <w:trPr>
          <w:jc w:val="center"/>
        </w:trPr>
        <w:tc>
          <w:tcPr>
            <w:tcW w:w="5744" w:type="dxa"/>
            <w:tcBorders>
              <w:top w:val="single" w:sz="4" w:space="0" w:color="auto"/>
              <w:left w:val="single" w:sz="4" w:space="0" w:color="auto"/>
              <w:bottom w:val="single" w:sz="4" w:space="0" w:color="auto"/>
              <w:right w:val="single" w:sz="4" w:space="0" w:color="auto"/>
            </w:tcBorders>
            <w:hideMark/>
          </w:tcPr>
          <w:p w14:paraId="61295ABC" w14:textId="77777777" w:rsidR="00367DD4" w:rsidRPr="0055125B" w:rsidRDefault="00367DD4">
            <w:pPr>
              <w:suppressAutoHyphens/>
              <w:rPr>
                <w:sz w:val="22"/>
                <w:szCs w:val="22"/>
                <w:lang w:eastAsia="ar-SA"/>
              </w:rPr>
            </w:pPr>
            <w:r w:rsidRPr="0055125B">
              <w:rPr>
                <w:sz w:val="22"/>
                <w:szCs w:val="22"/>
                <w:lang w:eastAsia="ar-SA"/>
              </w:rPr>
              <w:t xml:space="preserve">Ф.И.О </w:t>
            </w:r>
            <w:r w:rsidRPr="0055125B">
              <w:rPr>
                <w:i/>
                <w:iCs/>
                <w:sz w:val="22"/>
                <w:szCs w:val="22"/>
                <w:lang w:eastAsia="ar-SA"/>
              </w:rPr>
              <w:t>(для физического лица)</w:t>
            </w:r>
          </w:p>
        </w:tc>
        <w:tc>
          <w:tcPr>
            <w:tcW w:w="3361" w:type="dxa"/>
            <w:tcBorders>
              <w:top w:val="single" w:sz="4" w:space="0" w:color="auto"/>
              <w:left w:val="single" w:sz="4" w:space="0" w:color="auto"/>
              <w:bottom w:val="single" w:sz="4" w:space="0" w:color="auto"/>
              <w:right w:val="single" w:sz="4" w:space="0" w:color="auto"/>
            </w:tcBorders>
          </w:tcPr>
          <w:p w14:paraId="0A8AC241" w14:textId="77777777" w:rsidR="00367DD4" w:rsidRPr="0055125B" w:rsidRDefault="00367DD4">
            <w:pPr>
              <w:suppressAutoHyphens/>
              <w:rPr>
                <w:sz w:val="22"/>
                <w:szCs w:val="22"/>
                <w:lang w:eastAsia="ar-SA"/>
              </w:rPr>
            </w:pPr>
          </w:p>
        </w:tc>
      </w:tr>
      <w:tr w:rsidR="00367DD4" w:rsidRPr="0055125B" w14:paraId="685C4B16" w14:textId="77777777" w:rsidTr="007B7CB0">
        <w:trPr>
          <w:jc w:val="center"/>
        </w:trPr>
        <w:tc>
          <w:tcPr>
            <w:tcW w:w="5744" w:type="dxa"/>
            <w:tcBorders>
              <w:top w:val="single" w:sz="4" w:space="0" w:color="auto"/>
              <w:left w:val="single" w:sz="4" w:space="0" w:color="auto"/>
              <w:bottom w:val="single" w:sz="4" w:space="0" w:color="auto"/>
              <w:right w:val="single" w:sz="4" w:space="0" w:color="auto"/>
            </w:tcBorders>
            <w:hideMark/>
          </w:tcPr>
          <w:p w14:paraId="3EEFCE98" w14:textId="77777777" w:rsidR="00367DD4" w:rsidRPr="0055125B" w:rsidRDefault="00367DD4">
            <w:pPr>
              <w:suppressAutoHyphens/>
              <w:rPr>
                <w:sz w:val="22"/>
                <w:szCs w:val="22"/>
                <w:lang w:eastAsia="ar-SA"/>
              </w:rPr>
            </w:pPr>
            <w:r w:rsidRPr="0055125B">
              <w:rPr>
                <w:sz w:val="22"/>
                <w:szCs w:val="22"/>
                <w:lang w:eastAsia="ar-SA"/>
              </w:rPr>
              <w:t>Грузоотправитель:</w:t>
            </w:r>
          </w:p>
        </w:tc>
        <w:tc>
          <w:tcPr>
            <w:tcW w:w="3361" w:type="dxa"/>
            <w:tcBorders>
              <w:top w:val="single" w:sz="4" w:space="0" w:color="auto"/>
              <w:left w:val="single" w:sz="4" w:space="0" w:color="auto"/>
              <w:bottom w:val="single" w:sz="4" w:space="0" w:color="auto"/>
              <w:right w:val="single" w:sz="4" w:space="0" w:color="auto"/>
            </w:tcBorders>
          </w:tcPr>
          <w:p w14:paraId="10D577A9" w14:textId="77777777" w:rsidR="00367DD4" w:rsidRPr="0055125B" w:rsidRDefault="00367DD4">
            <w:pPr>
              <w:suppressAutoHyphens/>
              <w:rPr>
                <w:sz w:val="22"/>
                <w:szCs w:val="22"/>
                <w:lang w:eastAsia="ar-SA"/>
              </w:rPr>
            </w:pPr>
          </w:p>
        </w:tc>
      </w:tr>
      <w:tr w:rsidR="00367DD4" w:rsidRPr="0055125B" w14:paraId="47E845E5" w14:textId="77777777" w:rsidTr="007B7CB0">
        <w:trPr>
          <w:jc w:val="center"/>
        </w:trPr>
        <w:tc>
          <w:tcPr>
            <w:tcW w:w="5744" w:type="dxa"/>
            <w:tcBorders>
              <w:top w:val="single" w:sz="4" w:space="0" w:color="auto"/>
              <w:left w:val="single" w:sz="4" w:space="0" w:color="auto"/>
              <w:bottom w:val="single" w:sz="4" w:space="0" w:color="auto"/>
              <w:right w:val="single" w:sz="4" w:space="0" w:color="auto"/>
            </w:tcBorders>
            <w:hideMark/>
          </w:tcPr>
          <w:p w14:paraId="37B969C7" w14:textId="77777777" w:rsidR="00367DD4" w:rsidRPr="0055125B" w:rsidRDefault="00367DD4">
            <w:pPr>
              <w:suppressAutoHyphens/>
              <w:rPr>
                <w:sz w:val="22"/>
                <w:szCs w:val="22"/>
                <w:lang w:eastAsia="ar-SA"/>
              </w:rPr>
            </w:pPr>
            <w:r w:rsidRPr="0055125B">
              <w:rPr>
                <w:sz w:val="22"/>
                <w:szCs w:val="22"/>
                <w:lang w:eastAsia="ar-SA"/>
              </w:rPr>
              <w:t>Банковские реквизиты (в том числе грузоотправителя:</w:t>
            </w:r>
          </w:p>
        </w:tc>
        <w:tc>
          <w:tcPr>
            <w:tcW w:w="3361" w:type="dxa"/>
            <w:tcBorders>
              <w:top w:val="single" w:sz="4" w:space="0" w:color="auto"/>
              <w:left w:val="single" w:sz="4" w:space="0" w:color="auto"/>
              <w:bottom w:val="single" w:sz="4" w:space="0" w:color="auto"/>
              <w:right w:val="single" w:sz="4" w:space="0" w:color="auto"/>
            </w:tcBorders>
          </w:tcPr>
          <w:p w14:paraId="5F1BC883" w14:textId="77777777" w:rsidR="00367DD4" w:rsidRPr="0055125B" w:rsidRDefault="00367DD4">
            <w:pPr>
              <w:suppressAutoHyphens/>
              <w:rPr>
                <w:sz w:val="22"/>
                <w:szCs w:val="22"/>
                <w:lang w:eastAsia="ar-SA"/>
              </w:rPr>
            </w:pPr>
          </w:p>
        </w:tc>
      </w:tr>
      <w:tr w:rsidR="00367DD4" w:rsidRPr="0055125B" w14:paraId="622DFA05" w14:textId="77777777" w:rsidTr="007B7CB0">
        <w:trPr>
          <w:jc w:val="center"/>
        </w:trPr>
        <w:tc>
          <w:tcPr>
            <w:tcW w:w="5744" w:type="dxa"/>
            <w:tcBorders>
              <w:top w:val="single" w:sz="4" w:space="0" w:color="auto"/>
              <w:left w:val="single" w:sz="4" w:space="0" w:color="auto"/>
              <w:bottom w:val="single" w:sz="4" w:space="0" w:color="auto"/>
              <w:right w:val="single" w:sz="4" w:space="0" w:color="auto"/>
            </w:tcBorders>
            <w:hideMark/>
          </w:tcPr>
          <w:p w14:paraId="34CE4925" w14:textId="77777777" w:rsidR="00367DD4" w:rsidRPr="0055125B" w:rsidRDefault="00367DD4">
            <w:pPr>
              <w:suppressAutoHyphens/>
              <w:rPr>
                <w:sz w:val="22"/>
                <w:szCs w:val="22"/>
                <w:lang w:eastAsia="ar-SA"/>
              </w:rPr>
            </w:pPr>
            <w:r w:rsidRPr="0055125B">
              <w:rPr>
                <w:sz w:val="22"/>
                <w:szCs w:val="22"/>
                <w:lang w:eastAsia="ar-SA"/>
              </w:rPr>
              <w:t xml:space="preserve">Должность, </w:t>
            </w:r>
            <w:r w:rsidRPr="0055125B">
              <w:rPr>
                <w:b/>
                <w:bCs/>
                <w:sz w:val="22"/>
                <w:szCs w:val="22"/>
                <w:lang w:eastAsia="ar-SA"/>
              </w:rPr>
              <w:t>полные Ф.И.О. лица</w:t>
            </w:r>
            <w:r w:rsidRPr="0055125B">
              <w:rPr>
                <w:sz w:val="22"/>
                <w:szCs w:val="22"/>
                <w:lang w:eastAsia="ar-SA"/>
              </w:rPr>
              <w:t xml:space="preserve">, которое будет подписывать договор, действует на основании какого документа </w:t>
            </w:r>
          </w:p>
        </w:tc>
        <w:tc>
          <w:tcPr>
            <w:tcW w:w="3361" w:type="dxa"/>
            <w:tcBorders>
              <w:top w:val="single" w:sz="4" w:space="0" w:color="auto"/>
              <w:left w:val="single" w:sz="4" w:space="0" w:color="auto"/>
              <w:bottom w:val="single" w:sz="4" w:space="0" w:color="auto"/>
              <w:right w:val="single" w:sz="4" w:space="0" w:color="auto"/>
            </w:tcBorders>
          </w:tcPr>
          <w:p w14:paraId="68D8D9F2" w14:textId="77777777" w:rsidR="00367DD4" w:rsidRPr="0055125B" w:rsidRDefault="00367DD4">
            <w:pPr>
              <w:suppressAutoHyphens/>
              <w:rPr>
                <w:sz w:val="22"/>
                <w:szCs w:val="22"/>
                <w:lang w:eastAsia="ar-SA"/>
              </w:rPr>
            </w:pPr>
          </w:p>
        </w:tc>
      </w:tr>
      <w:tr w:rsidR="00367DD4" w:rsidRPr="0055125B" w14:paraId="07B7250B" w14:textId="77777777" w:rsidTr="007B7CB0">
        <w:trPr>
          <w:jc w:val="center"/>
        </w:trPr>
        <w:tc>
          <w:tcPr>
            <w:tcW w:w="5744" w:type="dxa"/>
            <w:tcBorders>
              <w:top w:val="single" w:sz="4" w:space="0" w:color="auto"/>
              <w:left w:val="single" w:sz="4" w:space="0" w:color="auto"/>
              <w:bottom w:val="single" w:sz="4" w:space="0" w:color="auto"/>
              <w:right w:val="single" w:sz="4" w:space="0" w:color="auto"/>
            </w:tcBorders>
            <w:hideMark/>
          </w:tcPr>
          <w:p w14:paraId="18DD7B3E" w14:textId="77777777" w:rsidR="00367DD4" w:rsidRPr="0055125B" w:rsidRDefault="00367DD4">
            <w:pPr>
              <w:suppressAutoHyphens/>
              <w:rPr>
                <w:sz w:val="22"/>
                <w:szCs w:val="22"/>
                <w:lang w:eastAsia="ar-SA"/>
              </w:rPr>
            </w:pPr>
            <w:r w:rsidRPr="0055125B">
              <w:rPr>
                <w:sz w:val="22"/>
                <w:szCs w:val="22"/>
                <w:lang w:eastAsia="ar-SA"/>
              </w:rPr>
              <w:t xml:space="preserve">Телефон, факс, </w:t>
            </w:r>
            <w:r w:rsidRPr="0055125B">
              <w:rPr>
                <w:sz w:val="22"/>
                <w:szCs w:val="22"/>
                <w:lang w:val="en-US" w:eastAsia="ar-SA"/>
              </w:rPr>
              <w:t>E</w:t>
            </w:r>
            <w:r w:rsidRPr="0055125B">
              <w:rPr>
                <w:sz w:val="22"/>
                <w:szCs w:val="22"/>
                <w:lang w:eastAsia="ar-SA"/>
              </w:rPr>
              <w:t>-</w:t>
            </w:r>
            <w:r w:rsidRPr="0055125B">
              <w:rPr>
                <w:sz w:val="22"/>
                <w:szCs w:val="22"/>
                <w:lang w:val="en-US" w:eastAsia="ar-SA"/>
              </w:rPr>
              <w:t>mail</w:t>
            </w:r>
            <w:r w:rsidRPr="0055125B">
              <w:rPr>
                <w:sz w:val="22"/>
                <w:szCs w:val="22"/>
                <w:lang w:eastAsia="ar-SA"/>
              </w:rPr>
              <w:t>, сайт участника закупки</w:t>
            </w:r>
          </w:p>
        </w:tc>
        <w:tc>
          <w:tcPr>
            <w:tcW w:w="3361" w:type="dxa"/>
            <w:tcBorders>
              <w:top w:val="single" w:sz="4" w:space="0" w:color="auto"/>
              <w:left w:val="single" w:sz="4" w:space="0" w:color="auto"/>
              <w:bottom w:val="single" w:sz="4" w:space="0" w:color="auto"/>
              <w:right w:val="single" w:sz="4" w:space="0" w:color="auto"/>
            </w:tcBorders>
          </w:tcPr>
          <w:p w14:paraId="03CDC2CF" w14:textId="77777777" w:rsidR="00367DD4" w:rsidRPr="0055125B" w:rsidRDefault="00367DD4">
            <w:pPr>
              <w:suppressAutoHyphens/>
              <w:rPr>
                <w:sz w:val="22"/>
                <w:szCs w:val="22"/>
                <w:lang w:eastAsia="ar-SA"/>
              </w:rPr>
            </w:pPr>
          </w:p>
        </w:tc>
      </w:tr>
    </w:tbl>
    <w:p w14:paraId="1814C00F" w14:textId="77777777" w:rsidR="00367DD4" w:rsidRPr="0055125B" w:rsidRDefault="00367DD4" w:rsidP="00367DD4">
      <w:pPr>
        <w:tabs>
          <w:tab w:val="left" w:pos="567"/>
          <w:tab w:val="left" w:pos="709"/>
        </w:tabs>
        <w:suppressAutoHyphens/>
        <w:rPr>
          <w:sz w:val="22"/>
          <w:szCs w:val="22"/>
          <w:lang w:eastAsia="en-US"/>
        </w:rPr>
      </w:pPr>
    </w:p>
    <w:p w14:paraId="6F18C79A" w14:textId="77777777" w:rsidR="00367DD4" w:rsidRPr="0055125B" w:rsidRDefault="00367DD4" w:rsidP="00367DD4">
      <w:pPr>
        <w:tabs>
          <w:tab w:val="left" w:pos="567"/>
          <w:tab w:val="left" w:pos="709"/>
        </w:tabs>
        <w:suppressAutoHyphens/>
        <w:jc w:val="both"/>
        <w:rPr>
          <w:sz w:val="22"/>
          <w:szCs w:val="22"/>
        </w:rPr>
      </w:pPr>
      <w:r w:rsidRPr="0055125B">
        <w:rPr>
          <w:sz w:val="22"/>
          <w:szCs w:val="22"/>
        </w:rPr>
        <w:t>10. Сообщаем, что для оперативного уведомления нас по вопросам организационного характера и взаимодействия с Заказчиком нами уполномочен:</w:t>
      </w:r>
    </w:p>
    <w:p w14:paraId="24AE5C14" w14:textId="77777777" w:rsidR="00367DD4" w:rsidRPr="0055125B" w:rsidRDefault="00367DD4" w:rsidP="00367DD4">
      <w:pPr>
        <w:tabs>
          <w:tab w:val="left" w:pos="567"/>
          <w:tab w:val="left" w:pos="709"/>
        </w:tabs>
        <w:suppressAutoHyphens/>
        <w:rPr>
          <w:i/>
          <w:iCs/>
          <w:sz w:val="22"/>
          <w:szCs w:val="22"/>
        </w:rPr>
      </w:pPr>
      <w:r w:rsidRPr="0055125B">
        <w:rPr>
          <w:sz w:val="22"/>
          <w:szCs w:val="22"/>
        </w:rPr>
        <w:t>___________________</w:t>
      </w:r>
      <w:r w:rsidRPr="0055125B">
        <w:rPr>
          <w:i/>
          <w:iCs/>
          <w:sz w:val="22"/>
          <w:szCs w:val="22"/>
        </w:rPr>
        <w:t>(Ф. И. О. контактного лица)</w:t>
      </w:r>
    </w:p>
    <w:p w14:paraId="500F2BEE" w14:textId="77777777" w:rsidR="00367DD4" w:rsidRPr="0055125B" w:rsidRDefault="00367DD4" w:rsidP="00367DD4">
      <w:pPr>
        <w:tabs>
          <w:tab w:val="left" w:pos="567"/>
          <w:tab w:val="left" w:pos="709"/>
        </w:tabs>
        <w:suppressAutoHyphens/>
        <w:rPr>
          <w:i/>
          <w:iCs/>
          <w:sz w:val="22"/>
          <w:szCs w:val="22"/>
        </w:rPr>
      </w:pPr>
      <w:r w:rsidRPr="0055125B">
        <w:rPr>
          <w:i/>
          <w:iCs/>
          <w:sz w:val="22"/>
          <w:szCs w:val="22"/>
        </w:rPr>
        <w:t>_______________________(телефон контактного лица)</w:t>
      </w:r>
    </w:p>
    <w:p w14:paraId="711519EE" w14:textId="77777777" w:rsidR="00367DD4" w:rsidRPr="0055125B" w:rsidRDefault="00367DD4" w:rsidP="00367DD4">
      <w:pPr>
        <w:tabs>
          <w:tab w:val="left" w:pos="567"/>
          <w:tab w:val="left" w:pos="709"/>
        </w:tabs>
        <w:suppressAutoHyphens/>
        <w:rPr>
          <w:i/>
          <w:iCs/>
          <w:sz w:val="22"/>
          <w:szCs w:val="22"/>
        </w:rPr>
      </w:pPr>
      <w:r w:rsidRPr="0055125B">
        <w:rPr>
          <w:i/>
          <w:iCs/>
          <w:sz w:val="22"/>
          <w:szCs w:val="22"/>
        </w:rPr>
        <w:t>_______________________(адрес электронной почты)</w:t>
      </w:r>
    </w:p>
    <w:p w14:paraId="5190C2CF" w14:textId="77777777" w:rsidR="00367DD4" w:rsidRPr="0055125B" w:rsidRDefault="00367DD4" w:rsidP="00367DD4">
      <w:pPr>
        <w:tabs>
          <w:tab w:val="left" w:pos="567"/>
          <w:tab w:val="left" w:pos="709"/>
        </w:tabs>
        <w:suppressAutoHyphens/>
        <w:rPr>
          <w:sz w:val="22"/>
          <w:szCs w:val="22"/>
        </w:rPr>
      </w:pPr>
      <w:r w:rsidRPr="0055125B">
        <w:rPr>
          <w:sz w:val="22"/>
          <w:szCs w:val="22"/>
        </w:rPr>
        <w:t>Все сведения о проведении закупки прошу сообщать указанному уполномоченному лицу.</w:t>
      </w:r>
    </w:p>
    <w:p w14:paraId="398E6913" w14:textId="77777777" w:rsidR="00367DD4" w:rsidRPr="0055125B" w:rsidRDefault="00367DD4" w:rsidP="00367DD4">
      <w:pPr>
        <w:tabs>
          <w:tab w:val="left" w:pos="567"/>
          <w:tab w:val="left" w:pos="709"/>
        </w:tabs>
        <w:suppressAutoHyphens/>
        <w:rPr>
          <w:sz w:val="22"/>
          <w:szCs w:val="22"/>
        </w:rPr>
      </w:pPr>
      <w:r w:rsidRPr="0055125B">
        <w:rPr>
          <w:sz w:val="22"/>
          <w:szCs w:val="22"/>
        </w:rPr>
        <w:t>11. Корреспонденцию в наш адрес прошу направлять по адресу_______________________________________________________</w:t>
      </w:r>
    </w:p>
    <w:p w14:paraId="2761CAA1" w14:textId="77777777" w:rsidR="00367DD4" w:rsidRPr="0055125B" w:rsidRDefault="00367DD4" w:rsidP="00367DD4">
      <w:pPr>
        <w:tabs>
          <w:tab w:val="left" w:pos="567"/>
          <w:tab w:val="left" w:pos="709"/>
        </w:tabs>
        <w:suppressAutoHyphens/>
        <w:rPr>
          <w:sz w:val="22"/>
          <w:szCs w:val="22"/>
        </w:rPr>
      </w:pPr>
    </w:p>
    <w:p w14:paraId="6DA75C53" w14:textId="77777777" w:rsidR="00367DD4" w:rsidRPr="0055125B" w:rsidRDefault="00367DD4" w:rsidP="00367DD4">
      <w:pPr>
        <w:tabs>
          <w:tab w:val="left" w:pos="567"/>
          <w:tab w:val="left" w:pos="709"/>
        </w:tabs>
        <w:suppressAutoHyphens/>
        <w:rPr>
          <w:sz w:val="22"/>
          <w:szCs w:val="22"/>
        </w:rPr>
      </w:pPr>
      <w:r w:rsidRPr="0055125B">
        <w:rPr>
          <w:sz w:val="22"/>
          <w:szCs w:val="22"/>
        </w:rPr>
        <w:t>Руководитель участника закупки        __________________        (Фамилия И.О.)</w:t>
      </w:r>
    </w:p>
    <w:p w14:paraId="488DD430" w14:textId="77777777" w:rsidR="00367DD4" w:rsidRPr="0055125B" w:rsidRDefault="00367DD4" w:rsidP="00367DD4">
      <w:pPr>
        <w:tabs>
          <w:tab w:val="left" w:pos="567"/>
          <w:tab w:val="left" w:pos="709"/>
        </w:tabs>
        <w:suppressAutoHyphens/>
        <w:rPr>
          <w:i/>
          <w:iCs/>
          <w:sz w:val="22"/>
          <w:szCs w:val="22"/>
        </w:rPr>
      </w:pPr>
      <w:r w:rsidRPr="0055125B">
        <w:rPr>
          <w:i/>
          <w:iCs/>
          <w:sz w:val="22"/>
          <w:szCs w:val="22"/>
        </w:rPr>
        <w:tab/>
        <w:t>(указать должность)</w:t>
      </w:r>
      <w:r w:rsidRPr="0055125B">
        <w:rPr>
          <w:sz w:val="22"/>
          <w:szCs w:val="22"/>
        </w:rPr>
        <w:tab/>
      </w:r>
      <w:r w:rsidRPr="0055125B">
        <w:rPr>
          <w:sz w:val="22"/>
          <w:szCs w:val="22"/>
        </w:rPr>
        <w:tab/>
      </w:r>
      <w:r w:rsidRPr="0055125B">
        <w:rPr>
          <w:sz w:val="22"/>
          <w:szCs w:val="22"/>
        </w:rPr>
        <w:tab/>
        <w:t>(</w:t>
      </w:r>
      <w:r w:rsidRPr="0055125B">
        <w:rPr>
          <w:i/>
          <w:iCs/>
          <w:sz w:val="22"/>
          <w:szCs w:val="22"/>
        </w:rPr>
        <w:t>подпись)</w:t>
      </w:r>
    </w:p>
    <w:p w14:paraId="04120EFB" w14:textId="77777777" w:rsidR="00704F77" w:rsidRPr="0055125B" w:rsidRDefault="00704F77" w:rsidP="007C436F">
      <w:pPr>
        <w:pStyle w:val="2"/>
        <w:rPr>
          <w:lang w:val="ru-RU"/>
        </w:rPr>
      </w:pPr>
      <w:r w:rsidRPr="0055125B">
        <w:rPr>
          <w:lang w:val="ru-RU"/>
        </w:rPr>
        <w:br w:type="page"/>
      </w:r>
      <w:r w:rsidRPr="0055125B">
        <w:t>Приложением №</w:t>
      </w:r>
      <w:r w:rsidRPr="0055125B">
        <w:rPr>
          <w:lang w:val="ru-RU"/>
        </w:rPr>
        <w:t>2</w:t>
      </w:r>
      <w:r w:rsidRPr="0055125B">
        <w:t xml:space="preserve"> к Положению о закупке товаров, работ, услуг для нужд ООО «</w:t>
      </w:r>
      <w:proofErr w:type="spellStart"/>
      <w:r w:rsidRPr="0055125B">
        <w:t>Котласгазсервис</w:t>
      </w:r>
      <w:proofErr w:type="spellEnd"/>
      <w:r w:rsidRPr="0055125B">
        <w:t>»</w:t>
      </w:r>
    </w:p>
    <w:p w14:paraId="43D568FB" w14:textId="77777777" w:rsidR="00704F77" w:rsidRPr="0055125B" w:rsidRDefault="00704F77" w:rsidP="007C436F">
      <w:pPr>
        <w:pStyle w:val="151"/>
      </w:pPr>
    </w:p>
    <w:p w14:paraId="6D294F0E" w14:textId="77777777" w:rsidR="00704F77" w:rsidRPr="0055125B" w:rsidRDefault="00704F77" w:rsidP="007C436F">
      <w:pPr>
        <w:pStyle w:val="151"/>
      </w:pPr>
      <w:r w:rsidRPr="0055125B">
        <w:t>«Порядок определения и обоснования цены договора»</w:t>
      </w:r>
    </w:p>
    <w:p w14:paraId="64CABF2D" w14:textId="77777777" w:rsidR="00704F77" w:rsidRPr="0055125B" w:rsidRDefault="00704F77" w:rsidP="00704F77">
      <w:pPr>
        <w:jc w:val="both"/>
      </w:pPr>
    </w:p>
    <w:p w14:paraId="5114FB30" w14:textId="77777777" w:rsidR="00704F77" w:rsidRPr="0055125B" w:rsidRDefault="00704F77" w:rsidP="00704F77">
      <w:pPr>
        <w:pStyle w:val="a9"/>
        <w:numPr>
          <w:ilvl w:val="8"/>
          <w:numId w:val="31"/>
        </w:numPr>
        <w:ind w:firstLine="567"/>
        <w:jc w:val="both"/>
      </w:pPr>
      <w:r w:rsidRPr="0055125B">
        <w:rPr>
          <w:color w:val="000000"/>
        </w:rPr>
        <w:t xml:space="preserve">Начальная (максимальная) цена договора, начальная (максимальная) цена единицы товара, работы, услуги (далее – НМЦ), определяются и обосновываются </w:t>
      </w:r>
      <w:r w:rsidRPr="0055125B">
        <w:t>Заказчиком посредством применения следующего метода или нескольких следующих методов:</w:t>
      </w:r>
    </w:p>
    <w:p w14:paraId="2CF5321C" w14:textId="77777777" w:rsidR="00704F77" w:rsidRPr="0055125B" w:rsidRDefault="00704F77" w:rsidP="00704F77">
      <w:pPr>
        <w:ind w:firstLine="567"/>
        <w:jc w:val="both"/>
      </w:pPr>
      <w:r w:rsidRPr="0055125B">
        <w:t xml:space="preserve">- метод сопоставимых рыночных цен (анализа рынка) - является приоритетным для определения и обоснования начальной (максимальной) цены договора, начальной (максимальной) цены единицы товара, работы, услуги. </w:t>
      </w:r>
    </w:p>
    <w:p w14:paraId="5590358F" w14:textId="77777777" w:rsidR="00704F77" w:rsidRPr="0055125B" w:rsidRDefault="00704F77" w:rsidP="00704F77">
      <w:pPr>
        <w:ind w:firstLine="567"/>
        <w:jc w:val="both"/>
      </w:pPr>
      <w:r w:rsidRPr="0055125B">
        <w:t>- тарифный метод, если цены подлежат государственному регулированию;</w:t>
      </w:r>
    </w:p>
    <w:p w14:paraId="1863A38A" w14:textId="77777777" w:rsidR="00704F77" w:rsidRPr="0055125B" w:rsidRDefault="00704F77" w:rsidP="00704F77">
      <w:pPr>
        <w:ind w:firstLine="567"/>
        <w:jc w:val="both"/>
      </w:pPr>
      <w:r w:rsidRPr="0055125B">
        <w:t>- проектно-сметный метод применяться при определении и обосновании НМЦ на текущий ремонт зданий, строений, сооружений, помещений, выполнение проектно-изыскательских работ, при строительстве, реконструкции и капитальном ремонте объекта капитального строительства;</w:t>
      </w:r>
    </w:p>
    <w:p w14:paraId="4185B0E3" w14:textId="77777777" w:rsidR="00704F77" w:rsidRPr="0055125B" w:rsidRDefault="00704F77" w:rsidP="00704F77">
      <w:pPr>
        <w:ind w:firstLine="567"/>
        <w:jc w:val="both"/>
      </w:pPr>
      <w:r w:rsidRPr="0055125B">
        <w:t>- затратный метод. Определяет начальную (максимальную) цену договора как сумму произведенных поставщиком затрат с прибылью, обычной для определенной сферы деятельности.</w:t>
      </w:r>
    </w:p>
    <w:p w14:paraId="40DFC071" w14:textId="77777777" w:rsidR="00704F77" w:rsidRPr="0055125B" w:rsidRDefault="00704F77" w:rsidP="00704F77">
      <w:pPr>
        <w:pStyle w:val="a9"/>
        <w:ind w:left="0" w:firstLine="567"/>
        <w:jc w:val="both"/>
      </w:pPr>
      <w:r w:rsidRPr="0055125B">
        <w:t xml:space="preserve">Кроме перечисленных, Заказчик вправе применить  иные методы с обоснованием невозможности применения указанных методов. </w:t>
      </w:r>
    </w:p>
    <w:p w14:paraId="62E68FEE" w14:textId="77777777" w:rsidR="00704F77" w:rsidRPr="0055125B" w:rsidRDefault="00704F77" w:rsidP="00704F77">
      <w:pPr>
        <w:pStyle w:val="a9"/>
        <w:ind w:left="0" w:firstLine="567"/>
        <w:jc w:val="both"/>
      </w:pPr>
      <w:r w:rsidRPr="0055125B">
        <w:t>Выбор метода обоснования НМЦ осуществляется по усмотрению Заказчика с учетом экономической целесообразности и особенностей конкретной закупки.</w:t>
      </w:r>
    </w:p>
    <w:p w14:paraId="422C9858" w14:textId="77777777" w:rsidR="00704F77" w:rsidRPr="0055125B" w:rsidRDefault="00704F77" w:rsidP="00704F77">
      <w:pPr>
        <w:pStyle w:val="a9"/>
        <w:numPr>
          <w:ilvl w:val="8"/>
          <w:numId w:val="31"/>
        </w:numPr>
        <w:spacing w:after="200"/>
        <w:ind w:firstLine="567"/>
        <w:jc w:val="both"/>
      </w:pPr>
      <w:r w:rsidRPr="0055125B">
        <w:t>При</w:t>
      </w:r>
      <w:r w:rsidR="00633214" w:rsidRPr="0055125B">
        <w:t xml:space="preserve"> порядке определения и </w:t>
      </w:r>
      <w:r w:rsidRPr="0055125B">
        <w:t>формировании НМЦ Заказчик вправе использовать общедоступную информацию. Основными источниками, используемыми  для установления НМЦ договора, цены договора с единственным поставщиком, цены за единицу ТРУ, являются:</w:t>
      </w:r>
    </w:p>
    <w:p w14:paraId="43DD3D9D" w14:textId="77777777" w:rsidR="00704F77" w:rsidRPr="0055125B" w:rsidRDefault="00704F77" w:rsidP="006E314A">
      <w:pPr>
        <w:pStyle w:val="a9"/>
        <w:ind w:left="0" w:firstLine="567"/>
        <w:jc w:val="both"/>
      </w:pPr>
      <w:r w:rsidRPr="0055125B">
        <w:t>- информация, содержащаяся в реестре договоров, размещенном в единой информационной системе (ЕИС). При этом целесообразно принимать в расчет информацию о ценах товаров, работ, услуг, содержащуюся в реестре договоров ООО «</w:t>
      </w:r>
      <w:proofErr w:type="spellStart"/>
      <w:r w:rsidRPr="0055125B">
        <w:t>Котласгазсервис</w:t>
      </w:r>
      <w:proofErr w:type="spellEnd"/>
      <w:r w:rsidRPr="0055125B">
        <w:t>»,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14:paraId="19917B1E" w14:textId="77777777" w:rsidR="00704F77" w:rsidRPr="0055125B" w:rsidRDefault="00704F77" w:rsidP="006E314A">
      <w:pPr>
        <w:pStyle w:val="a9"/>
        <w:ind w:left="0" w:firstLine="567"/>
        <w:jc w:val="both"/>
      </w:pPr>
      <w:r w:rsidRPr="0055125B">
        <w:t>- информация о ценах на ТРУ, содержащаяся в прейскурантах действующих цен (тарифов) на ТРУ, чеках на покупку ТРУ, прайс-листах, рекламных материалах и каталогах, в том числе размещенных на сайтах в глобальной компьютерной сети Интернет;</w:t>
      </w:r>
    </w:p>
    <w:p w14:paraId="7D2CE185" w14:textId="77777777" w:rsidR="00704F77" w:rsidRPr="0055125B" w:rsidRDefault="00704F77" w:rsidP="006E314A">
      <w:pPr>
        <w:pStyle w:val="a9"/>
        <w:ind w:left="0" w:firstLine="567"/>
        <w:jc w:val="both"/>
      </w:pPr>
      <w:r w:rsidRPr="0055125B">
        <w:t>- информация о ценах (тарифах) на ТРУ, содержащаяся в официальных источниках информации государственных органов (организаций), осуществляющих регулирование цен (тарифов) в соответствии с законодательством;</w:t>
      </w:r>
    </w:p>
    <w:p w14:paraId="3DD4B14A" w14:textId="77777777" w:rsidR="00704F77" w:rsidRPr="0055125B" w:rsidRDefault="00704F77" w:rsidP="006E314A">
      <w:pPr>
        <w:pStyle w:val="a9"/>
        <w:ind w:left="0" w:firstLine="567"/>
        <w:jc w:val="both"/>
      </w:pPr>
      <w:r w:rsidRPr="0055125B">
        <w:t>- информация о ценах на ТРУ, полученная по запросу у потенциальных поставщиков (подрядчиков, исполнителей).</w:t>
      </w:r>
    </w:p>
    <w:p w14:paraId="23A23508" w14:textId="77777777" w:rsidR="00704F77" w:rsidRPr="0055125B" w:rsidRDefault="00704F77" w:rsidP="00704F77">
      <w:pPr>
        <w:pStyle w:val="a9"/>
        <w:numPr>
          <w:ilvl w:val="8"/>
          <w:numId w:val="31"/>
        </w:numPr>
        <w:spacing w:after="200"/>
        <w:ind w:firstLine="567"/>
        <w:jc w:val="both"/>
      </w:pPr>
      <w:r w:rsidRPr="0055125B">
        <w:t>НМЦ договора может быть сформирована на основании одного или нескольких предложений, единственного предложения, проекта договора, чека и т.д.</w:t>
      </w:r>
    </w:p>
    <w:p w14:paraId="20D942E2" w14:textId="77777777" w:rsidR="00704F77" w:rsidRPr="0055125B" w:rsidRDefault="00704F77" w:rsidP="00704F77">
      <w:pPr>
        <w:pStyle w:val="a9"/>
        <w:numPr>
          <w:ilvl w:val="8"/>
          <w:numId w:val="31"/>
        </w:numPr>
        <w:spacing w:after="200"/>
        <w:ind w:firstLine="567"/>
        <w:jc w:val="both"/>
      </w:pPr>
      <w:r w:rsidRPr="0055125B">
        <w:t>В случае обоснования НМЦ договора несколькими предложениями заказчик в качестве начальной цены взять как наименьшее ценовое предложение, так и среднее, с приложением справочной информации либо с указанием реквизитов документов, на основании которых выполнен расчет. При этом в обосновании НМЦ, которое подлежит размещению в ЕИС, не указываются наименования поставщиков (подрядчиков, исполнителей), представивших соответствующую информацию.</w:t>
      </w:r>
    </w:p>
    <w:p w14:paraId="49E79CCF" w14:textId="77777777" w:rsidR="00704F77" w:rsidRPr="0055125B" w:rsidRDefault="00704F77" w:rsidP="00704F77">
      <w:pPr>
        <w:pStyle w:val="a9"/>
        <w:numPr>
          <w:ilvl w:val="8"/>
          <w:numId w:val="31"/>
        </w:numPr>
        <w:ind w:firstLine="567"/>
        <w:jc w:val="both"/>
        <w:rPr>
          <w:color w:val="000000"/>
        </w:rPr>
      </w:pPr>
      <w:bookmarkStart w:id="1811" w:name="_Ref9868601"/>
      <w:r w:rsidRPr="0055125B">
        <w:t>Цены, используемые в расчетах НМЦ, рекомендуется</w:t>
      </w:r>
      <w:r w:rsidRPr="0055125B">
        <w:rPr>
          <w:color w:val="000000"/>
        </w:rPr>
        <w:t xml:space="preserve"> приводить   в соответствие с условиями планируемой закупки, в отношении которой определяется НМЦ,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в интересах Заказчика договоров и указывать в обосновании НМЦ. </w:t>
      </w:r>
      <w:bookmarkEnd w:id="1811"/>
    </w:p>
    <w:p w14:paraId="5577A0B1" w14:textId="77777777" w:rsidR="00704F77" w:rsidRPr="0055125B" w:rsidRDefault="00704F77" w:rsidP="00704F77">
      <w:pPr>
        <w:ind w:firstLine="567"/>
        <w:jc w:val="both"/>
      </w:pPr>
      <w:r w:rsidRPr="0055125B">
        <w:t>6. Начальная (максимальная) цена договора определяется Заказчиком при заключении договора с твердой (фиксированной) ценой  при соблюдении следующих условий:</w:t>
      </w:r>
    </w:p>
    <w:p w14:paraId="695C8AED" w14:textId="77777777" w:rsidR="00704F77" w:rsidRPr="0055125B" w:rsidRDefault="00704F77" w:rsidP="00704F77">
      <w:r w:rsidRPr="0055125B">
        <w:t xml:space="preserve">1) известно конкретное количество закупаемого товара (конкретный объем работ, услуг); 2)   конкретное количество товара (конкретный объем работ, услуг) выражено в единицах измерения, а не в денежном выражении. Условие о количестве товара может быть согласовано путем установления в договоре порядка его определения (ст.465 ГК РФ). </w:t>
      </w:r>
    </w:p>
    <w:p w14:paraId="1E4AA421" w14:textId="77777777" w:rsidR="00704F77" w:rsidRPr="0055125B" w:rsidRDefault="00704F77" w:rsidP="00704F77">
      <w:pPr>
        <w:ind w:firstLine="567"/>
        <w:jc w:val="both"/>
      </w:pPr>
      <w:r w:rsidRPr="0055125B">
        <w:t xml:space="preserve">7. Максимальное значение цены договора определяется Заказчиком при установлении количества (объема) закупаемых товаров, работ, услуг в денежном выражении и не может превышать объем финансирования, имеющийся у Заказчика на закупку таких ТРУ. При указании количества (объема)  закупаемых ТРУ в денежном выражении начальная (максимальная) цена договора не указывается в документации о конкурентной закупке.  </w:t>
      </w:r>
    </w:p>
    <w:p w14:paraId="30874D65" w14:textId="77777777" w:rsidR="00704F77" w:rsidRPr="0055125B" w:rsidRDefault="00704F77" w:rsidP="00704F77">
      <w:pPr>
        <w:jc w:val="both"/>
      </w:pPr>
      <w:r w:rsidRPr="0055125B">
        <w:t xml:space="preserve">     При  установлении количества (объема) закупаемых товаров, работ, услуг в денежном выражении цена договора может быть рассчитана по двум из вариантов: </w:t>
      </w:r>
    </w:p>
    <w:p w14:paraId="51B0F980" w14:textId="77777777" w:rsidR="00704F77" w:rsidRPr="0055125B" w:rsidRDefault="00704F77" w:rsidP="00704F77">
      <w:pPr>
        <w:jc w:val="both"/>
      </w:pPr>
      <w:r w:rsidRPr="0055125B">
        <w:t xml:space="preserve">1) исходя из цены единицы ТРУ; </w:t>
      </w:r>
    </w:p>
    <w:p w14:paraId="0D608D3A" w14:textId="77777777" w:rsidR="00704F77" w:rsidRPr="0055125B" w:rsidRDefault="00704F77" w:rsidP="00704F77">
      <w:pPr>
        <w:jc w:val="both"/>
      </w:pPr>
      <w:r w:rsidRPr="0055125B">
        <w:t>2) по формуле цены, т.е. по правилу определения сумм, подлежащих уплате поставщику.</w:t>
      </w:r>
    </w:p>
    <w:p w14:paraId="4C16A8DC" w14:textId="77777777" w:rsidR="00704F77" w:rsidRPr="0055125B" w:rsidRDefault="00704F77" w:rsidP="00704F77">
      <w:pPr>
        <w:jc w:val="both"/>
      </w:pPr>
    </w:p>
    <w:p w14:paraId="1C58E201" w14:textId="77777777" w:rsidR="00704F77" w:rsidRPr="0055125B" w:rsidRDefault="00704F77" w:rsidP="00704F77">
      <w:pPr>
        <w:ind w:firstLine="567"/>
        <w:jc w:val="both"/>
      </w:pPr>
      <w:r w:rsidRPr="0055125B">
        <w:t xml:space="preserve">8. Цена договора в документации о проведении конкурентной закупки может быть установлена в виде формулы цены. Формула цены – это правила расчета сумм, подлежащих уплате Заказчиком Поставщику (исполнителю, подрядчику) в ходе исполнения договора (п.5 части 9 и п 5 части 10 статьи 4 ФЗ-223), которые могут быть установлены законом или договором. Данный вариант может быть применен при проведении конкурентной закупки любым способом, кроме аукциона.  </w:t>
      </w:r>
    </w:p>
    <w:p w14:paraId="18E3114A" w14:textId="77777777" w:rsidR="00704F77" w:rsidRPr="0055125B" w:rsidRDefault="00704F77" w:rsidP="00704F77">
      <w:pPr>
        <w:jc w:val="both"/>
      </w:pPr>
    </w:p>
    <w:p w14:paraId="5A1AFDF3" w14:textId="77777777" w:rsidR="00704F77" w:rsidRPr="0055125B" w:rsidRDefault="00704F77" w:rsidP="00704F77">
      <w:pPr>
        <w:jc w:val="both"/>
      </w:pPr>
      <w:r w:rsidRPr="0055125B">
        <w:t>Формула цены договора в рамках настоящего Положения определяется как:</w:t>
      </w:r>
    </w:p>
    <w:p w14:paraId="588D4AB6" w14:textId="77777777" w:rsidR="00704F77" w:rsidRPr="0055125B" w:rsidRDefault="00704F77" w:rsidP="00704F77">
      <w:pPr>
        <w:jc w:val="both"/>
      </w:pPr>
    </w:p>
    <w:p w14:paraId="3F78167D" w14:textId="1B3FFC97" w:rsidR="00704F77" w:rsidRPr="0055125B" w:rsidRDefault="00704F77" w:rsidP="00704F77">
      <w:pPr>
        <w:jc w:val="center"/>
        <w:rPr>
          <w:rStyle w:val="afc"/>
          <w:rFonts w:ascii="Calibri" w:hAnsi="Calibri"/>
          <w:color w:val="000000"/>
          <w:shd w:val="clear" w:color="auto" w:fill="FFFFFF"/>
        </w:rPr>
      </w:pPr>
      <w:r w:rsidRPr="0055125B">
        <w:rPr>
          <w:rStyle w:val="afc"/>
          <w:color w:val="000000"/>
          <w:shd w:val="clear" w:color="auto" w:fill="FFFFFF"/>
        </w:rPr>
        <w:t xml:space="preserve">С = </w:t>
      </w:r>
      <m:oMath>
        <m:nary>
          <m:naryPr>
            <m:chr m:val="∑"/>
            <m:grow m:val="1"/>
            <m:ctrlPr>
              <w:rPr>
                <w:rFonts w:ascii="Cambria Math" w:hAnsi="Cambria Math"/>
                <w:color w:val="000000"/>
                <w:shd w:val="clear" w:color="auto" w:fill="FFFFFF"/>
                <w:lang w:eastAsia="en-US"/>
              </w:rPr>
            </m:ctrlPr>
          </m:naryPr>
          <m:sub>
            <m:r>
              <m:rPr>
                <m:sty m:val="bi"/>
              </m:rPr>
              <w:rPr>
                <w:rFonts w:ascii="Cambria Math" w:eastAsia="Cambria Math" w:hAnsi="Cambria Math"/>
                <w:color w:val="000000"/>
                <w:shd w:val="clear" w:color="auto" w:fill="FFFFFF"/>
                <w:lang w:val="en-US"/>
              </w:rPr>
              <m:t>i</m:t>
            </m:r>
            <m:r>
              <m:rPr>
                <m:sty m:val="bi"/>
              </m:rPr>
              <w:rPr>
                <w:rFonts w:ascii="Cambria Math" w:eastAsia="Cambria Math" w:hAnsi="Cambria Math"/>
                <w:color w:val="000000"/>
                <w:shd w:val="clear" w:color="auto" w:fill="FFFFFF"/>
              </w:rPr>
              <m:t>=1</m:t>
            </m:r>
          </m:sub>
          <m:sup>
            <m:r>
              <m:rPr>
                <m:sty m:val="bi"/>
              </m:rPr>
              <w:rPr>
                <w:rFonts w:ascii="Cambria Math" w:eastAsia="Cambria Math" w:hAnsi="Cambria Math"/>
                <w:color w:val="000000"/>
                <w:shd w:val="clear" w:color="auto" w:fill="FFFFFF"/>
              </w:rPr>
              <m:t>n</m:t>
            </m:r>
          </m:sup>
          <m:e>
            <m:r>
              <m:rPr>
                <m:sty m:val="bi"/>
              </m:rPr>
              <w:rPr>
                <w:rFonts w:ascii="Cambria Math" w:hAnsi="Cambria Math"/>
                <w:color w:val="000000"/>
                <w:shd w:val="clear" w:color="auto" w:fill="FFFFFF"/>
              </w:rPr>
              <m:t>Цi*</m:t>
            </m:r>
          </m:e>
        </m:nary>
        <m:r>
          <m:rPr>
            <m:sty m:val="bi"/>
          </m:rPr>
          <w:rPr>
            <w:rFonts w:ascii="Cambria Math" w:hAnsi="Cambria Math"/>
            <w:color w:val="000000"/>
            <w:shd w:val="clear" w:color="auto" w:fill="FFFFFF"/>
          </w:rPr>
          <m:t>Кi</m:t>
        </m:r>
      </m:oMath>
      <w:r w:rsidRPr="0055125B">
        <w:rPr>
          <w:rStyle w:val="afc"/>
          <w:color w:val="000000"/>
          <w:shd w:val="clear" w:color="auto" w:fill="FFFFFF"/>
        </w:rPr>
        <w:t>,</w:t>
      </w:r>
    </w:p>
    <w:p w14:paraId="7D03823D" w14:textId="77777777" w:rsidR="00704F77" w:rsidRPr="0055125B" w:rsidRDefault="00704F77" w:rsidP="00704F77">
      <w:r w:rsidRPr="0055125B">
        <w:t xml:space="preserve">где    </w:t>
      </w:r>
    </w:p>
    <w:p w14:paraId="0AA84D48" w14:textId="77777777" w:rsidR="00704F77" w:rsidRPr="0055125B" w:rsidRDefault="00704F77" w:rsidP="00704F77">
      <w:r w:rsidRPr="0055125B">
        <w:t xml:space="preserve">         С -  общая сумма Договора,</w:t>
      </w:r>
    </w:p>
    <w:p w14:paraId="75A98504" w14:textId="77777777" w:rsidR="00704F77" w:rsidRPr="0055125B" w:rsidRDefault="00704F77" w:rsidP="00704F77">
      <w:r w:rsidRPr="0055125B">
        <w:t xml:space="preserve">          Ц</w:t>
      </w:r>
      <w:proofErr w:type="spellStart"/>
      <w:r w:rsidRPr="0055125B">
        <w:rPr>
          <w:i/>
          <w:lang w:val="en-US"/>
        </w:rPr>
        <w:t>i</w:t>
      </w:r>
      <w:proofErr w:type="spellEnd"/>
      <w:r w:rsidRPr="0055125B">
        <w:t xml:space="preserve"> –цена одной единицы товара</w:t>
      </w:r>
      <w:r w:rsidRPr="0055125B">
        <w:rPr>
          <w:bCs/>
        </w:rPr>
        <w:t>.</w:t>
      </w:r>
    </w:p>
    <w:p w14:paraId="0360DDB2" w14:textId="77777777" w:rsidR="00704F77" w:rsidRPr="0055125B" w:rsidRDefault="00704F77" w:rsidP="00704F77">
      <w:r w:rsidRPr="0055125B">
        <w:t xml:space="preserve">          К</w:t>
      </w:r>
      <w:proofErr w:type="spellStart"/>
      <w:r w:rsidRPr="0055125B">
        <w:rPr>
          <w:i/>
          <w:lang w:val="en-US"/>
        </w:rPr>
        <w:t>i</w:t>
      </w:r>
      <w:proofErr w:type="spellEnd"/>
      <w:r w:rsidRPr="0055125B">
        <w:t xml:space="preserve">- количество поставляемого товара </w:t>
      </w:r>
    </w:p>
    <w:p w14:paraId="3625B73A" w14:textId="77777777" w:rsidR="00704F77" w:rsidRPr="0055125B" w:rsidRDefault="00704F77" w:rsidP="00704F77">
      <w:pPr>
        <w:ind w:firstLine="478"/>
      </w:pPr>
      <w:r w:rsidRPr="0055125B">
        <w:rPr>
          <w:i/>
          <w:bdr w:val="none" w:sz="0" w:space="0" w:color="auto" w:frame="1"/>
        </w:rPr>
        <w:t xml:space="preserve">   i </w:t>
      </w:r>
      <w:r w:rsidRPr="0055125B">
        <w:rPr>
          <w:bdr w:val="none" w:sz="0" w:space="0" w:color="auto" w:frame="1"/>
        </w:rPr>
        <w:t>– начальное значение (индекс суммирования), который равен значению суммируемых величин (</w:t>
      </w:r>
      <w:proofErr w:type="spellStart"/>
      <w:r w:rsidRPr="0055125B">
        <w:rPr>
          <w:bdr w:val="none" w:sz="0" w:space="0" w:color="auto" w:frame="1"/>
        </w:rPr>
        <w:t>Цi</w:t>
      </w:r>
      <w:proofErr w:type="spellEnd"/>
      <w:r w:rsidRPr="0055125B">
        <w:rPr>
          <w:bdr w:val="none" w:sz="0" w:space="0" w:color="auto" w:frame="1"/>
        </w:rPr>
        <w:t xml:space="preserve"> ∙ </w:t>
      </w:r>
      <w:proofErr w:type="spellStart"/>
      <w:r w:rsidRPr="0055125B">
        <w:rPr>
          <w:bdr w:val="none" w:sz="0" w:space="0" w:color="auto" w:frame="1"/>
        </w:rPr>
        <w:t>Кi</w:t>
      </w:r>
      <w:proofErr w:type="spellEnd"/>
      <w:r w:rsidRPr="0055125B">
        <w:rPr>
          <w:bdr w:val="none" w:sz="0" w:space="0" w:color="auto" w:frame="1"/>
        </w:rPr>
        <w:t xml:space="preserve">) </w:t>
      </w:r>
    </w:p>
    <w:p w14:paraId="5FF3036F" w14:textId="52D3AB04" w:rsidR="00704F77" w:rsidRPr="0055125B" w:rsidRDefault="005E1B21" w:rsidP="00704F77">
      <w:pPr>
        <w:suppressLineNumbers/>
        <w:shd w:val="clear" w:color="auto" w:fill="FFFFFF"/>
        <w:suppressAutoHyphens/>
        <w:rPr>
          <w:lang w:eastAsia="ar-SA"/>
        </w:rPr>
      </w:pPr>
      <w:r w:rsidRPr="0055125B">
        <w:rPr>
          <w:i/>
          <w:bdr w:val="none" w:sz="0" w:space="0" w:color="auto" w:frame="1"/>
        </w:rPr>
        <w:t xml:space="preserve">         </w:t>
      </w:r>
      <w:r w:rsidR="00704F77" w:rsidRPr="0055125B">
        <w:rPr>
          <w:i/>
          <w:bdr w:val="none" w:sz="0" w:space="0" w:color="auto" w:frame="1"/>
        </w:rPr>
        <w:t>n</w:t>
      </w:r>
      <w:r w:rsidR="00704F77" w:rsidRPr="0055125B">
        <w:rPr>
          <w:bdr w:val="none" w:sz="0" w:space="0" w:color="auto" w:frame="1"/>
        </w:rPr>
        <w:t xml:space="preserve"> – конечное значение (диапазон суммирования), которое равно значению суммируемых величин за </w:t>
      </w:r>
      <w:r w:rsidR="00704F77" w:rsidRPr="0055125B">
        <w:rPr>
          <w:bdr w:val="none" w:sz="0" w:space="0" w:color="auto" w:frame="1"/>
          <w:lang w:val="en-US"/>
        </w:rPr>
        <w:t>n</w:t>
      </w:r>
      <w:r w:rsidR="00704F77" w:rsidRPr="0055125B">
        <w:rPr>
          <w:bdr w:val="none" w:sz="0" w:space="0" w:color="auto" w:frame="1"/>
        </w:rPr>
        <w:t>- поставки, используемому при расчёте.</w:t>
      </w:r>
    </w:p>
    <w:p w14:paraId="08D7B196" w14:textId="77777777" w:rsidR="00704F77" w:rsidRPr="0055125B" w:rsidRDefault="00704F77" w:rsidP="00704F77">
      <w:pPr>
        <w:jc w:val="both"/>
        <w:rPr>
          <w:lang w:eastAsia="en-US"/>
        </w:rPr>
      </w:pPr>
      <w:r w:rsidRPr="0055125B">
        <w:t xml:space="preserve"> При этом при расчете цены договора могут применяться следующие типы формул цены:</w:t>
      </w:r>
    </w:p>
    <w:p w14:paraId="55C48F6C" w14:textId="77777777" w:rsidR="00704F77" w:rsidRPr="0055125B" w:rsidRDefault="00704F77" w:rsidP="00704F77">
      <w:pPr>
        <w:jc w:val="both"/>
      </w:pPr>
      <w:r w:rsidRPr="0055125B">
        <w:t xml:space="preserve">- скользящая: цена, исчисленная в момент исполнения договора путем пересмотра договорной (базисной) цены с учетом изменений </w:t>
      </w:r>
      <w:proofErr w:type="spellStart"/>
      <w:r w:rsidRPr="0055125B">
        <w:t>ценообразующих</w:t>
      </w:r>
      <w:proofErr w:type="spellEnd"/>
      <w:r w:rsidRPr="0055125B">
        <w:t xml:space="preserve"> факторов, произошедших в период его исполнения. Скользящая цена состоит из двух частей:</w:t>
      </w:r>
    </w:p>
    <w:p w14:paraId="70BF0A75" w14:textId="77777777" w:rsidR="00704F77" w:rsidRPr="0055125B" w:rsidRDefault="00704F77" w:rsidP="00704F77">
      <w:pPr>
        <w:jc w:val="both"/>
      </w:pPr>
      <w:r w:rsidRPr="0055125B">
        <w:t xml:space="preserve"> 1) базовая (на дату коммерческого предложения или подписания договора); </w:t>
      </w:r>
    </w:p>
    <w:p w14:paraId="6C011DBE" w14:textId="3F1E8E72" w:rsidR="00704F77" w:rsidRPr="0055125B" w:rsidRDefault="005E1B21" w:rsidP="00704F77">
      <w:pPr>
        <w:jc w:val="both"/>
      </w:pPr>
      <w:r w:rsidRPr="0055125B">
        <w:t xml:space="preserve"> </w:t>
      </w:r>
      <w:r w:rsidR="00704F77" w:rsidRPr="0055125B">
        <w:t xml:space="preserve">2) </w:t>
      </w:r>
      <w:proofErr w:type="spellStart"/>
      <w:r w:rsidR="00704F77" w:rsidRPr="0055125B">
        <w:t>переменнная</w:t>
      </w:r>
      <w:proofErr w:type="spellEnd"/>
      <w:r w:rsidR="00704F77" w:rsidRPr="0055125B">
        <w:t xml:space="preserve">, корректируемая при изменении согласованных сторонами </w:t>
      </w:r>
      <w:proofErr w:type="spellStart"/>
      <w:r w:rsidR="00704F77" w:rsidRPr="0055125B">
        <w:t>ценообразующих</w:t>
      </w:r>
      <w:proofErr w:type="spellEnd"/>
      <w:r w:rsidR="00704F77" w:rsidRPr="0055125B">
        <w:t xml:space="preserve"> факторов в период действия договора;</w:t>
      </w:r>
    </w:p>
    <w:p w14:paraId="01DEE9F4" w14:textId="77777777" w:rsidR="00704F77" w:rsidRPr="0055125B" w:rsidRDefault="00704F77" w:rsidP="00704F77">
      <w:pPr>
        <w:jc w:val="both"/>
      </w:pPr>
      <w:r w:rsidRPr="0055125B">
        <w:t xml:space="preserve">- подвижная: зафиксированная при заключении договора цена, которая может быть пересмотрена в дальнейшем, если рыночная цена ТРУ к моменту поставки изменится. В договор с подвижной ценой вносится: </w:t>
      </w:r>
    </w:p>
    <w:p w14:paraId="5FC1E6B8" w14:textId="77777777" w:rsidR="00704F77" w:rsidRPr="0055125B" w:rsidRDefault="00704F77" w:rsidP="00704F77">
      <w:pPr>
        <w:jc w:val="both"/>
      </w:pPr>
      <w:r w:rsidRPr="0055125B">
        <w:t xml:space="preserve">1) ценовая оговорка о повышении и понижении цены, предусматривающая, что если к моменту исполнения договора цена ТРУ на рынке понизится или повысится, соответственно должна измениться и цена договора; </w:t>
      </w:r>
    </w:p>
    <w:p w14:paraId="2CBCF9B6" w14:textId="77777777" w:rsidR="00704F77" w:rsidRPr="0055125B" w:rsidRDefault="00704F77" w:rsidP="00704F77">
      <w:pPr>
        <w:jc w:val="both"/>
      </w:pPr>
      <w:r w:rsidRPr="0055125B">
        <w:t>2) указывается источник, которым стороны будут руководствоваться при определении индекса изменения цен, а так же допустимый максимум отклонения рыночной цены от договорной (не более 15%), когда производиться пересмотр зафиксированной цены;</w:t>
      </w:r>
    </w:p>
    <w:p w14:paraId="68C495EE" w14:textId="77777777" w:rsidR="00704F77" w:rsidRPr="0055125B" w:rsidRDefault="00704F77" w:rsidP="00704F77">
      <w:pPr>
        <w:jc w:val="both"/>
      </w:pPr>
      <w:r w:rsidRPr="0055125B">
        <w:t>- цена с последующей фиксацией: устанавливается в назначенные договором сроки на основании согласованных источников (в том числе и в процессе исполнения договора).  Например, оговорка о том, что цена на товары будет установлена на уровне цен мирового рынка на определенную дату, в день поставки товара Заказчику, перед поставкой каждой предусмотренной договором партии товара или при долгосрочных поставках перед началом каждого календарного года;</w:t>
      </w:r>
    </w:p>
    <w:p w14:paraId="58B8AAFE" w14:textId="77777777" w:rsidR="00704F77" w:rsidRPr="0055125B" w:rsidRDefault="00704F77" w:rsidP="00704F77">
      <w:pPr>
        <w:jc w:val="both"/>
      </w:pPr>
      <w:r w:rsidRPr="0055125B">
        <w:t>- другие, применяемые в экономике, типы формул цены.</w:t>
      </w:r>
    </w:p>
    <w:p w14:paraId="3F84C2D1" w14:textId="77777777" w:rsidR="00704F77" w:rsidRPr="0055125B" w:rsidRDefault="00704F77" w:rsidP="00704F77">
      <w:pPr>
        <w:jc w:val="both"/>
      </w:pPr>
      <w:r w:rsidRPr="0055125B">
        <w:t>8. Документы, содержащие информацию для определения и обоснования НМЦ договора, предоставляет с</w:t>
      </w:r>
      <w:r w:rsidRPr="0055125B">
        <w:rPr>
          <w:bCs/>
        </w:rPr>
        <w:t>труктурное подразделение ООО «</w:t>
      </w:r>
      <w:proofErr w:type="spellStart"/>
      <w:r w:rsidRPr="0055125B">
        <w:rPr>
          <w:bCs/>
        </w:rPr>
        <w:t>Котласгазсервис</w:t>
      </w:r>
      <w:proofErr w:type="spellEnd"/>
      <w:r w:rsidRPr="0055125B">
        <w:rPr>
          <w:bCs/>
        </w:rPr>
        <w:t>», заинтересованное в конкретной закупке ТРУ.</w:t>
      </w:r>
    </w:p>
    <w:p w14:paraId="63329F05" w14:textId="77777777" w:rsidR="007A4491" w:rsidRPr="0055125B" w:rsidRDefault="007A4491" w:rsidP="00242896">
      <w:pPr>
        <w:pStyle w:val="10"/>
        <w:numPr>
          <w:ilvl w:val="0"/>
          <w:numId w:val="1"/>
        </w:numPr>
        <w:ind w:left="0" w:firstLine="0"/>
        <w:rPr>
          <w:sz w:val="24"/>
          <w:szCs w:val="24"/>
          <w:lang w:val="ru-RU"/>
        </w:rPr>
      </w:pPr>
      <w:r w:rsidRPr="0055125B">
        <w:rPr>
          <w:sz w:val="24"/>
          <w:szCs w:val="24"/>
          <w:lang w:val="ru-RU"/>
        </w:rPr>
        <w:t>Срок оплаты</w:t>
      </w:r>
    </w:p>
    <w:p w14:paraId="280B6D84" w14:textId="7B675D86" w:rsidR="007A4491" w:rsidRPr="0055125B" w:rsidRDefault="007A4491" w:rsidP="007A4491">
      <w:pPr>
        <w:autoSpaceDE w:val="0"/>
        <w:autoSpaceDN w:val="0"/>
        <w:adjustRightInd w:val="0"/>
        <w:jc w:val="both"/>
      </w:pPr>
      <w:r w:rsidRPr="0055125B">
        <w:t>55.</w:t>
      </w:r>
      <w:proofErr w:type="gramStart"/>
      <w:r w:rsidRPr="0055125B">
        <w:t>1.Срок</w:t>
      </w:r>
      <w:proofErr w:type="gramEnd"/>
      <w:r w:rsidRPr="0055125B">
        <w:t xml:space="preserve"> оплаты определяется заказчиком индивидуально для следующих видов закупок:</w:t>
      </w:r>
    </w:p>
    <w:p w14:paraId="59752D9B" w14:textId="77777777" w:rsidR="007A4491" w:rsidRPr="0055125B" w:rsidRDefault="007A4491" w:rsidP="007A4491">
      <w:pPr>
        <w:autoSpaceDE w:val="0"/>
        <w:autoSpaceDN w:val="0"/>
        <w:adjustRightInd w:val="0"/>
        <w:jc w:val="both"/>
      </w:pPr>
      <w:r w:rsidRPr="0055125B">
        <w:t xml:space="preserve">- приобретение материалов, оборудования, </w:t>
      </w:r>
      <w:proofErr w:type="spellStart"/>
      <w:r w:rsidRPr="0055125B">
        <w:t>зап.частей</w:t>
      </w:r>
      <w:proofErr w:type="spellEnd"/>
      <w:r w:rsidRPr="0055125B">
        <w:t>,</w:t>
      </w:r>
    </w:p>
    <w:p w14:paraId="7F63662D" w14:textId="77777777" w:rsidR="007A4491" w:rsidRPr="0055125B" w:rsidRDefault="007A4491" w:rsidP="007A4491">
      <w:pPr>
        <w:autoSpaceDE w:val="0"/>
        <w:autoSpaceDN w:val="0"/>
        <w:adjustRightInd w:val="0"/>
        <w:jc w:val="both"/>
      </w:pPr>
      <w:r w:rsidRPr="0055125B">
        <w:t>- оказание услуг,</w:t>
      </w:r>
    </w:p>
    <w:p w14:paraId="2353C882" w14:textId="477BDBB5" w:rsidR="007A4491" w:rsidRPr="0055125B" w:rsidRDefault="007A4491" w:rsidP="007A4491">
      <w:pPr>
        <w:autoSpaceDE w:val="0"/>
        <w:autoSpaceDN w:val="0"/>
        <w:adjustRightInd w:val="0"/>
        <w:jc w:val="both"/>
      </w:pPr>
      <w:r w:rsidRPr="0055125B">
        <w:t xml:space="preserve">- выполнение проектных, изыскательских и строительно-монтажных работ,  </w:t>
      </w:r>
    </w:p>
    <w:p w14:paraId="603FD5F4" w14:textId="77777777" w:rsidR="007A4491" w:rsidRPr="0055125B" w:rsidRDefault="007A4491" w:rsidP="007A4491">
      <w:pPr>
        <w:jc w:val="both"/>
      </w:pPr>
      <w:r w:rsidRPr="0055125B">
        <w:t xml:space="preserve">- товаров, работ услуг </w:t>
      </w:r>
    </w:p>
    <w:p w14:paraId="0BFFCA5C" w14:textId="77777777" w:rsidR="007A4491" w:rsidRPr="0055125B" w:rsidRDefault="007A4491" w:rsidP="007A4491">
      <w:pPr>
        <w:jc w:val="both"/>
      </w:pPr>
      <w:r w:rsidRPr="0055125B">
        <w:t xml:space="preserve">по ОКПД2: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260"/>
        <w:gridCol w:w="2552"/>
      </w:tblGrid>
      <w:tr w:rsidR="007A4491" w:rsidRPr="0055125B" w14:paraId="28810C53" w14:textId="77777777" w:rsidTr="00242896">
        <w:tc>
          <w:tcPr>
            <w:tcW w:w="3652" w:type="dxa"/>
            <w:shd w:val="clear" w:color="auto" w:fill="auto"/>
          </w:tcPr>
          <w:p w14:paraId="6F02E14B" w14:textId="77777777" w:rsidR="007A4491" w:rsidRPr="0055125B" w:rsidRDefault="007A4491" w:rsidP="007A4491">
            <w:pPr>
              <w:jc w:val="both"/>
            </w:pPr>
            <w:r w:rsidRPr="0055125B">
              <w:t>Срок оплаты</w:t>
            </w:r>
          </w:p>
        </w:tc>
        <w:tc>
          <w:tcPr>
            <w:tcW w:w="3260" w:type="dxa"/>
            <w:shd w:val="clear" w:color="auto" w:fill="auto"/>
          </w:tcPr>
          <w:p w14:paraId="5C89EB16" w14:textId="77777777" w:rsidR="007A4491" w:rsidRPr="0055125B" w:rsidRDefault="007A4491" w:rsidP="007A4491">
            <w:pPr>
              <w:jc w:val="both"/>
            </w:pPr>
            <w:r w:rsidRPr="0055125B">
              <w:t>Наименование товаров, работ, услуг</w:t>
            </w:r>
          </w:p>
        </w:tc>
        <w:tc>
          <w:tcPr>
            <w:tcW w:w="2552" w:type="dxa"/>
            <w:shd w:val="clear" w:color="auto" w:fill="auto"/>
          </w:tcPr>
          <w:p w14:paraId="320C9A1D" w14:textId="77777777" w:rsidR="007A4491" w:rsidRPr="0055125B" w:rsidRDefault="007A4491" w:rsidP="007A4491">
            <w:pPr>
              <w:jc w:val="both"/>
            </w:pPr>
            <w:r w:rsidRPr="0055125B">
              <w:t>Порядок определения срока оплаты</w:t>
            </w:r>
          </w:p>
        </w:tc>
      </w:tr>
      <w:tr w:rsidR="007A4491" w:rsidRPr="0055125B" w14:paraId="13B793A1" w14:textId="77777777" w:rsidTr="00242896">
        <w:tc>
          <w:tcPr>
            <w:tcW w:w="3652" w:type="dxa"/>
            <w:shd w:val="clear" w:color="auto" w:fill="auto"/>
          </w:tcPr>
          <w:p w14:paraId="79C2920F" w14:textId="77777777" w:rsidR="007A4491" w:rsidRPr="0055125B" w:rsidRDefault="007A4491" w:rsidP="007A4491">
            <w:pPr>
              <w:jc w:val="center"/>
            </w:pPr>
            <w:r w:rsidRPr="0055125B">
              <w:t>366 рабочих дней</w:t>
            </w:r>
          </w:p>
        </w:tc>
        <w:tc>
          <w:tcPr>
            <w:tcW w:w="3260" w:type="dxa"/>
            <w:shd w:val="clear" w:color="auto" w:fill="auto"/>
          </w:tcPr>
          <w:p w14:paraId="386A3559" w14:textId="77777777" w:rsidR="007A4491" w:rsidRPr="0055125B" w:rsidRDefault="007A4491" w:rsidP="007A4491">
            <w:pPr>
              <w:jc w:val="center"/>
            </w:pPr>
            <w:r w:rsidRPr="0055125B">
              <w:rPr>
                <w:color w:val="000000"/>
                <w:shd w:val="clear" w:color="auto" w:fill="FFFFFF"/>
              </w:rPr>
              <w:t>22.21.21.121 Трубы из полиэтилена для газопроводов</w:t>
            </w:r>
          </w:p>
        </w:tc>
        <w:tc>
          <w:tcPr>
            <w:tcW w:w="2552" w:type="dxa"/>
            <w:shd w:val="clear" w:color="auto" w:fill="auto"/>
          </w:tcPr>
          <w:p w14:paraId="5D8D6063" w14:textId="77777777" w:rsidR="007A4491" w:rsidRPr="0055125B" w:rsidRDefault="007A4491" w:rsidP="007A4491">
            <w:pPr>
              <w:jc w:val="center"/>
            </w:pPr>
            <w:r w:rsidRPr="0055125B">
              <w:t>По соглашению сторон</w:t>
            </w:r>
          </w:p>
        </w:tc>
      </w:tr>
      <w:tr w:rsidR="007A4491" w:rsidRPr="0055125B" w14:paraId="16D77FB3" w14:textId="77777777" w:rsidTr="00242896">
        <w:tc>
          <w:tcPr>
            <w:tcW w:w="3652" w:type="dxa"/>
            <w:shd w:val="clear" w:color="auto" w:fill="auto"/>
          </w:tcPr>
          <w:p w14:paraId="04A73CEB" w14:textId="77777777" w:rsidR="007A4491" w:rsidRPr="0055125B" w:rsidRDefault="007A4491" w:rsidP="007A4491">
            <w:pPr>
              <w:jc w:val="center"/>
            </w:pPr>
            <w:r w:rsidRPr="0055125B">
              <w:t>366 рабочих дней</w:t>
            </w:r>
          </w:p>
        </w:tc>
        <w:tc>
          <w:tcPr>
            <w:tcW w:w="3260" w:type="dxa"/>
            <w:shd w:val="clear" w:color="auto" w:fill="auto"/>
          </w:tcPr>
          <w:p w14:paraId="1ED8A40B" w14:textId="77777777" w:rsidR="007A4491" w:rsidRPr="0055125B" w:rsidRDefault="007A4491" w:rsidP="007A4491">
            <w:pPr>
              <w:jc w:val="center"/>
            </w:pPr>
            <w:r w:rsidRPr="0055125B">
              <w:rPr>
                <w:color w:val="000000"/>
                <w:shd w:val="clear" w:color="auto" w:fill="FFFFFF"/>
              </w:rPr>
              <w:t>25.29.12.130 Баллоны стальные сварные для сжиженных углеводородных газов</w:t>
            </w:r>
          </w:p>
        </w:tc>
        <w:tc>
          <w:tcPr>
            <w:tcW w:w="2552" w:type="dxa"/>
            <w:shd w:val="clear" w:color="auto" w:fill="auto"/>
          </w:tcPr>
          <w:p w14:paraId="7819F4F6" w14:textId="77777777" w:rsidR="007A4491" w:rsidRPr="0055125B" w:rsidRDefault="007A4491" w:rsidP="007A4491">
            <w:pPr>
              <w:jc w:val="center"/>
            </w:pPr>
            <w:r w:rsidRPr="0055125B">
              <w:t>По соглашению сторон</w:t>
            </w:r>
          </w:p>
        </w:tc>
      </w:tr>
      <w:tr w:rsidR="007A4491" w:rsidRPr="0055125B" w14:paraId="078A6D14" w14:textId="77777777" w:rsidTr="00242896">
        <w:tc>
          <w:tcPr>
            <w:tcW w:w="3652" w:type="dxa"/>
            <w:shd w:val="clear" w:color="auto" w:fill="auto"/>
          </w:tcPr>
          <w:p w14:paraId="644AB318" w14:textId="77777777" w:rsidR="007A4491" w:rsidRPr="0055125B" w:rsidRDefault="007A4491" w:rsidP="007A4491">
            <w:pPr>
              <w:jc w:val="center"/>
            </w:pPr>
            <w:r w:rsidRPr="0055125B">
              <w:t>366 рабочих дней</w:t>
            </w:r>
          </w:p>
        </w:tc>
        <w:tc>
          <w:tcPr>
            <w:tcW w:w="3260" w:type="dxa"/>
            <w:shd w:val="clear" w:color="auto" w:fill="auto"/>
          </w:tcPr>
          <w:p w14:paraId="20C57AFC" w14:textId="77777777" w:rsidR="007A4491" w:rsidRPr="0055125B" w:rsidRDefault="007A4491" w:rsidP="007A4491">
            <w:pPr>
              <w:jc w:val="center"/>
            </w:pPr>
            <w:r w:rsidRPr="0055125B">
              <w:rPr>
                <w:color w:val="000000"/>
                <w:shd w:val="clear" w:color="auto" w:fill="FFFFFF"/>
              </w:rPr>
              <w:t>26.51.52.110 Приборы для измерения или контроля расхода жидкостей и газов</w:t>
            </w:r>
          </w:p>
        </w:tc>
        <w:tc>
          <w:tcPr>
            <w:tcW w:w="2552" w:type="dxa"/>
            <w:shd w:val="clear" w:color="auto" w:fill="auto"/>
          </w:tcPr>
          <w:p w14:paraId="530BD22A" w14:textId="77777777" w:rsidR="007A4491" w:rsidRPr="0055125B" w:rsidRDefault="007A4491" w:rsidP="007A4491">
            <w:pPr>
              <w:jc w:val="center"/>
            </w:pPr>
            <w:r w:rsidRPr="0055125B">
              <w:t>По соглашению сторон</w:t>
            </w:r>
          </w:p>
        </w:tc>
      </w:tr>
      <w:tr w:rsidR="007A4491" w:rsidRPr="0055125B" w14:paraId="0FB55A26" w14:textId="77777777" w:rsidTr="00242896">
        <w:tc>
          <w:tcPr>
            <w:tcW w:w="3652" w:type="dxa"/>
            <w:shd w:val="clear" w:color="auto" w:fill="auto"/>
          </w:tcPr>
          <w:p w14:paraId="6487473E" w14:textId="77777777" w:rsidR="007A4491" w:rsidRPr="0055125B" w:rsidRDefault="007A4491" w:rsidP="007A4491">
            <w:pPr>
              <w:jc w:val="center"/>
            </w:pPr>
            <w:r w:rsidRPr="0055125B">
              <w:t>366 рабочих дней</w:t>
            </w:r>
          </w:p>
        </w:tc>
        <w:tc>
          <w:tcPr>
            <w:tcW w:w="3260" w:type="dxa"/>
            <w:shd w:val="clear" w:color="auto" w:fill="auto"/>
          </w:tcPr>
          <w:p w14:paraId="34C51175" w14:textId="77777777" w:rsidR="007A4491" w:rsidRPr="0055125B" w:rsidRDefault="007A4491" w:rsidP="007A4491">
            <w:pPr>
              <w:jc w:val="center"/>
            </w:pPr>
            <w:r w:rsidRPr="0055125B">
              <w:rPr>
                <w:color w:val="000000"/>
                <w:shd w:val="clear" w:color="auto" w:fill="FFFFFF"/>
              </w:rPr>
              <w:t>27.90.12.110 Изоляторы электрические</w:t>
            </w:r>
          </w:p>
        </w:tc>
        <w:tc>
          <w:tcPr>
            <w:tcW w:w="2552" w:type="dxa"/>
            <w:shd w:val="clear" w:color="auto" w:fill="auto"/>
          </w:tcPr>
          <w:p w14:paraId="073B799E" w14:textId="77777777" w:rsidR="007A4491" w:rsidRPr="0055125B" w:rsidRDefault="007A4491" w:rsidP="007A4491">
            <w:pPr>
              <w:jc w:val="center"/>
            </w:pPr>
            <w:r w:rsidRPr="0055125B">
              <w:t>По соглашению сторон</w:t>
            </w:r>
          </w:p>
        </w:tc>
      </w:tr>
      <w:tr w:rsidR="007A4491" w:rsidRPr="0055125B" w14:paraId="7051DB0B" w14:textId="77777777" w:rsidTr="00242896">
        <w:tc>
          <w:tcPr>
            <w:tcW w:w="3652" w:type="dxa"/>
            <w:shd w:val="clear" w:color="auto" w:fill="auto"/>
          </w:tcPr>
          <w:p w14:paraId="3B501CAD" w14:textId="77777777" w:rsidR="007A4491" w:rsidRPr="0055125B" w:rsidRDefault="007A4491" w:rsidP="007A4491">
            <w:pPr>
              <w:jc w:val="center"/>
            </w:pPr>
            <w:r w:rsidRPr="0055125B">
              <w:t>366 рабочих дней</w:t>
            </w:r>
          </w:p>
        </w:tc>
        <w:tc>
          <w:tcPr>
            <w:tcW w:w="3260" w:type="dxa"/>
            <w:shd w:val="clear" w:color="auto" w:fill="auto"/>
          </w:tcPr>
          <w:p w14:paraId="0B68ED85" w14:textId="77777777" w:rsidR="007A4491" w:rsidRPr="0055125B" w:rsidRDefault="007A4491" w:rsidP="007A4491">
            <w:pPr>
              <w:jc w:val="center"/>
            </w:pPr>
            <w:r w:rsidRPr="0055125B">
              <w:t>28.14.11.170 Арматура отключающая</w:t>
            </w:r>
          </w:p>
          <w:p w14:paraId="536CC488" w14:textId="77777777" w:rsidR="007A4491" w:rsidRPr="0055125B" w:rsidRDefault="007A4491" w:rsidP="007A4491">
            <w:pPr>
              <w:jc w:val="center"/>
            </w:pPr>
          </w:p>
        </w:tc>
        <w:tc>
          <w:tcPr>
            <w:tcW w:w="2552" w:type="dxa"/>
            <w:shd w:val="clear" w:color="auto" w:fill="auto"/>
          </w:tcPr>
          <w:p w14:paraId="0EBC7E9C" w14:textId="77777777" w:rsidR="007A4491" w:rsidRPr="0055125B" w:rsidRDefault="007A4491" w:rsidP="007A4491">
            <w:pPr>
              <w:jc w:val="center"/>
            </w:pPr>
            <w:r w:rsidRPr="0055125B">
              <w:t>По соглашению сторон</w:t>
            </w:r>
          </w:p>
        </w:tc>
      </w:tr>
      <w:tr w:rsidR="007A4491" w:rsidRPr="0055125B" w14:paraId="55C39DEE" w14:textId="77777777" w:rsidTr="00242896">
        <w:tc>
          <w:tcPr>
            <w:tcW w:w="3652" w:type="dxa"/>
            <w:shd w:val="clear" w:color="auto" w:fill="auto"/>
          </w:tcPr>
          <w:p w14:paraId="0F4D33EE" w14:textId="77777777" w:rsidR="007A4491" w:rsidRPr="0055125B" w:rsidRDefault="007A4491" w:rsidP="007A4491">
            <w:pPr>
              <w:jc w:val="center"/>
            </w:pPr>
            <w:r w:rsidRPr="0055125B">
              <w:t>366 рабочих дней</w:t>
            </w:r>
          </w:p>
        </w:tc>
        <w:tc>
          <w:tcPr>
            <w:tcW w:w="3260" w:type="dxa"/>
            <w:shd w:val="clear" w:color="auto" w:fill="auto"/>
          </w:tcPr>
          <w:p w14:paraId="1FCDD98D" w14:textId="77777777" w:rsidR="007A4491" w:rsidRPr="0055125B" w:rsidRDefault="007A4491" w:rsidP="007A4491">
            <w:pPr>
              <w:jc w:val="center"/>
            </w:pPr>
            <w:r w:rsidRPr="0055125B">
              <w:rPr>
                <w:shd w:val="clear" w:color="auto" w:fill="FFFFFF"/>
              </w:rPr>
              <w:t>28.14.11.190 Арматура прочая</w:t>
            </w:r>
          </w:p>
        </w:tc>
        <w:tc>
          <w:tcPr>
            <w:tcW w:w="2552" w:type="dxa"/>
            <w:shd w:val="clear" w:color="auto" w:fill="auto"/>
          </w:tcPr>
          <w:p w14:paraId="371FB085" w14:textId="77777777" w:rsidR="007A4491" w:rsidRPr="0055125B" w:rsidRDefault="007A4491" w:rsidP="007A4491">
            <w:pPr>
              <w:jc w:val="center"/>
            </w:pPr>
            <w:r w:rsidRPr="0055125B">
              <w:t>По соглашению сторон</w:t>
            </w:r>
          </w:p>
        </w:tc>
      </w:tr>
      <w:tr w:rsidR="007A4491" w:rsidRPr="0055125B" w14:paraId="2D4F4C35" w14:textId="77777777" w:rsidTr="00242896">
        <w:tc>
          <w:tcPr>
            <w:tcW w:w="3652" w:type="dxa"/>
            <w:shd w:val="clear" w:color="auto" w:fill="auto"/>
          </w:tcPr>
          <w:p w14:paraId="4C8E9577" w14:textId="77777777" w:rsidR="007A4491" w:rsidRPr="0055125B" w:rsidRDefault="007A4491" w:rsidP="007A4491">
            <w:pPr>
              <w:jc w:val="center"/>
            </w:pPr>
            <w:r w:rsidRPr="0055125B">
              <w:t>366 рабочих дней</w:t>
            </w:r>
          </w:p>
        </w:tc>
        <w:tc>
          <w:tcPr>
            <w:tcW w:w="3260" w:type="dxa"/>
            <w:shd w:val="clear" w:color="auto" w:fill="auto"/>
          </w:tcPr>
          <w:p w14:paraId="1508E68D" w14:textId="77777777" w:rsidR="007A4491" w:rsidRPr="0055125B" w:rsidRDefault="007A4491" w:rsidP="007A4491">
            <w:pPr>
              <w:jc w:val="center"/>
            </w:pPr>
            <w:r w:rsidRPr="0055125B">
              <w:rPr>
                <w:shd w:val="clear" w:color="auto" w:fill="FFFFFF"/>
              </w:rPr>
              <w:t>28.14.13.131 Краны (шаровые, конусные и цилиндрические)</w:t>
            </w:r>
          </w:p>
        </w:tc>
        <w:tc>
          <w:tcPr>
            <w:tcW w:w="2552" w:type="dxa"/>
            <w:shd w:val="clear" w:color="auto" w:fill="auto"/>
          </w:tcPr>
          <w:p w14:paraId="11816D6B" w14:textId="77777777" w:rsidR="007A4491" w:rsidRPr="0055125B" w:rsidRDefault="007A4491" w:rsidP="007A4491">
            <w:pPr>
              <w:jc w:val="center"/>
            </w:pPr>
            <w:r w:rsidRPr="0055125B">
              <w:t>По соглашению сторон</w:t>
            </w:r>
          </w:p>
        </w:tc>
      </w:tr>
      <w:tr w:rsidR="007A4491" w:rsidRPr="0055125B" w14:paraId="10692858" w14:textId="77777777" w:rsidTr="00242896">
        <w:tc>
          <w:tcPr>
            <w:tcW w:w="3652" w:type="dxa"/>
            <w:shd w:val="clear" w:color="auto" w:fill="auto"/>
          </w:tcPr>
          <w:p w14:paraId="562B58C8" w14:textId="77777777" w:rsidR="007A4491" w:rsidRPr="0055125B" w:rsidRDefault="007A4491" w:rsidP="007A4491">
            <w:pPr>
              <w:jc w:val="center"/>
            </w:pPr>
            <w:r w:rsidRPr="0055125B">
              <w:t>366 рабочих дней</w:t>
            </w:r>
          </w:p>
        </w:tc>
        <w:tc>
          <w:tcPr>
            <w:tcW w:w="3260" w:type="dxa"/>
            <w:shd w:val="clear" w:color="auto" w:fill="auto"/>
          </w:tcPr>
          <w:p w14:paraId="57F9CE17" w14:textId="77777777" w:rsidR="007A4491" w:rsidRPr="0055125B" w:rsidRDefault="007A4491" w:rsidP="007A4491">
            <w:pPr>
              <w:jc w:val="center"/>
            </w:pPr>
            <w:r w:rsidRPr="0055125B">
              <w:rPr>
                <w:shd w:val="clear" w:color="auto" w:fill="FFFFFF"/>
              </w:rPr>
              <w:t>28.14.13.142 Арматура запорная</w:t>
            </w:r>
          </w:p>
        </w:tc>
        <w:tc>
          <w:tcPr>
            <w:tcW w:w="2552" w:type="dxa"/>
            <w:shd w:val="clear" w:color="auto" w:fill="auto"/>
          </w:tcPr>
          <w:p w14:paraId="2564359A" w14:textId="77777777" w:rsidR="007A4491" w:rsidRPr="0055125B" w:rsidRDefault="007A4491" w:rsidP="007A4491">
            <w:pPr>
              <w:jc w:val="center"/>
            </w:pPr>
            <w:r w:rsidRPr="0055125B">
              <w:t>По соглашению сторон</w:t>
            </w:r>
          </w:p>
        </w:tc>
      </w:tr>
      <w:tr w:rsidR="007D229A" w:rsidRPr="0055125B" w14:paraId="063CF383" w14:textId="77777777" w:rsidTr="007D229A">
        <w:tc>
          <w:tcPr>
            <w:tcW w:w="3652" w:type="dxa"/>
            <w:shd w:val="clear" w:color="auto" w:fill="auto"/>
          </w:tcPr>
          <w:p w14:paraId="2D3D71D1" w14:textId="77777777" w:rsidR="007D229A" w:rsidRPr="0055125B" w:rsidRDefault="007D229A" w:rsidP="006C6237">
            <w:pPr>
              <w:ind w:firstLine="460"/>
              <w:jc w:val="both"/>
            </w:pPr>
            <w:r w:rsidRPr="0055125B">
              <w:t xml:space="preserve">1.Оплата выполненных Подрядчиком СМР в рамках программы </w:t>
            </w:r>
            <w:proofErr w:type="spellStart"/>
            <w:r w:rsidRPr="0055125B">
              <w:t>Догазификация</w:t>
            </w:r>
            <w:proofErr w:type="spellEnd"/>
            <w:r w:rsidRPr="0055125B">
              <w:t xml:space="preserve"> осуществляется в следующем порядке:</w:t>
            </w:r>
          </w:p>
          <w:p w14:paraId="29441B18" w14:textId="7F9845C1" w:rsidR="007D229A" w:rsidRPr="0055125B" w:rsidRDefault="007D229A" w:rsidP="006C6237">
            <w:pPr>
              <w:ind w:firstLine="460"/>
              <w:jc w:val="both"/>
            </w:pPr>
            <w:r w:rsidRPr="0055125B">
              <w:t xml:space="preserve">1.1. Оплата в размере 20% - 50% от общей цены договора, производится Заказчиком за фактически выполненные Подрядчиком работы после завершения выполнения всех работ по Объекту в течении 7 (Семи) рабочих дней </w:t>
            </w:r>
            <w:r w:rsidR="00672544" w:rsidRPr="0055125B">
              <w:t>после получения частичного финансирования по Объекту со стороны Единого оператора газификации в соответствии с Правилами, установленными Постановлением Правительства РФ от 13.09.2021г № 1550, на основании  подписанных сторонами Актов о приемке выполненных работ (форма КС-2), Справок о стоимости выполненных работ и затрат (форма КС-3)  и  выставленного счета на оплату.</w:t>
            </w:r>
            <w:r w:rsidRPr="0055125B">
              <w:t xml:space="preserve"> Процент оплаты устанавливается документацией об осуществлении закупки. </w:t>
            </w:r>
          </w:p>
          <w:p w14:paraId="34D03C17" w14:textId="77777777" w:rsidR="007D229A" w:rsidRPr="0055125B" w:rsidRDefault="007D229A" w:rsidP="006C6237">
            <w:pPr>
              <w:ind w:firstLine="460"/>
              <w:jc w:val="both"/>
            </w:pPr>
            <w:r w:rsidRPr="0055125B">
              <w:t>1.2. Окончательный расчет производится Заказчиком после утверждения стоимости возведения Объекта органом исполнительной власти субъекта Российской Федерации в области регулирования цен (тарифов) - Агентством по тарифам и ценам Архангельской области и закрытия финансирования по Объекту со стороны Единого оператора газификации в соответствии с Правилами, установленными Постановлением Правительства РФ от 13.09.2021г № 1550.</w:t>
            </w:r>
          </w:p>
          <w:p w14:paraId="339E0610" w14:textId="77777777" w:rsidR="007D229A" w:rsidRPr="0055125B" w:rsidRDefault="007D229A" w:rsidP="006C6237">
            <w:pPr>
              <w:jc w:val="both"/>
            </w:pPr>
            <w:r w:rsidRPr="0055125B">
              <w:t>2. Оплата выполненных Подрядчиком работ в рамках исполнения обязательств по</w:t>
            </w:r>
            <w:r w:rsidRPr="0055125B">
              <w:rPr>
                <w:bCs/>
              </w:rPr>
              <w:t xml:space="preserve"> подключению объектов капитального строительства к газораспределительной сети осуществляется</w:t>
            </w:r>
            <w:r w:rsidRPr="0055125B">
              <w:t xml:space="preserve"> за фактически выполненные Подрядчиком работы, по завершении выполнения всех работ по договору, на основании подписанных сторонами Актов о приемке выполненных работ (форма КС-2), Справки о стоимости выполненных работ и затрат (форма КС-3) и выставленного для оплаты счета в срок не позднее 731 рабочего дня.</w:t>
            </w:r>
          </w:p>
        </w:tc>
        <w:tc>
          <w:tcPr>
            <w:tcW w:w="3260" w:type="dxa"/>
            <w:shd w:val="clear" w:color="auto" w:fill="auto"/>
          </w:tcPr>
          <w:p w14:paraId="505B6722" w14:textId="77777777" w:rsidR="007D229A" w:rsidRPr="0055125B" w:rsidRDefault="007D229A" w:rsidP="007D229A">
            <w:pPr>
              <w:jc w:val="center"/>
            </w:pPr>
            <w:r w:rsidRPr="0055125B">
              <w:rPr>
                <w:color w:val="000000"/>
                <w:shd w:val="clear" w:color="auto" w:fill="FFFFFF"/>
              </w:rPr>
              <w:t>42.21.22.130 Работы строительные по прокладке местных трубопроводов газа и пара</w:t>
            </w:r>
          </w:p>
        </w:tc>
        <w:tc>
          <w:tcPr>
            <w:tcW w:w="2552" w:type="dxa"/>
            <w:shd w:val="clear" w:color="auto" w:fill="auto"/>
          </w:tcPr>
          <w:p w14:paraId="5D905C97" w14:textId="77777777" w:rsidR="007D229A" w:rsidRPr="0055125B" w:rsidRDefault="007D229A" w:rsidP="007D229A">
            <w:pPr>
              <w:jc w:val="center"/>
            </w:pPr>
            <w:r w:rsidRPr="0055125B">
              <w:t>По соглашению сторон</w:t>
            </w:r>
          </w:p>
        </w:tc>
      </w:tr>
      <w:tr w:rsidR="00213300" w:rsidRPr="0055125B" w14:paraId="058E2032" w14:textId="77777777" w:rsidTr="007D229A">
        <w:tc>
          <w:tcPr>
            <w:tcW w:w="3652" w:type="dxa"/>
            <w:shd w:val="clear" w:color="auto" w:fill="auto"/>
          </w:tcPr>
          <w:p w14:paraId="6B569638" w14:textId="77777777" w:rsidR="00213300" w:rsidRPr="0055125B" w:rsidRDefault="007D229A" w:rsidP="007D229A">
            <w:pPr>
              <w:jc w:val="both"/>
            </w:pPr>
            <w:r w:rsidRPr="0055125B">
              <w:t>Оплата выполненных Подрядчиком работ по ремонту кровельных покрытий зданий и сооружений  объектов, связанных с реализацией сжиженного углеводородного газа,  осуществляется в течение 7 (Семи) рабочих дней после  поступления Заказчику в полном объеме от Министерства ТЭК и ЖКХ Архангельской области субсидий на возмещение недополученных доходов, возникающих в результате государственного регулирования розничных цен на сжиженный газ, реализуемый для бытовых нужд населения,   на основании подписанных сторонами Актов о приемке выполненных работ (форма КС-2), Справок о стоимости выполненных работ и затрат (форма КС-3). Заказчик вправе предусмотреть в документации на закупку авансирование выполняемых Подрядчиком работ.</w:t>
            </w:r>
          </w:p>
        </w:tc>
        <w:tc>
          <w:tcPr>
            <w:tcW w:w="3260" w:type="dxa"/>
            <w:shd w:val="clear" w:color="auto" w:fill="auto"/>
          </w:tcPr>
          <w:p w14:paraId="73CDD3EF" w14:textId="77777777" w:rsidR="00213300" w:rsidRPr="0055125B" w:rsidRDefault="00213300" w:rsidP="007A4491">
            <w:pPr>
              <w:jc w:val="center"/>
              <w:rPr>
                <w:color w:val="000000"/>
                <w:shd w:val="clear" w:color="auto" w:fill="FFFFFF"/>
              </w:rPr>
            </w:pPr>
            <w:r w:rsidRPr="0055125B">
              <w:rPr>
                <w:color w:val="000000"/>
                <w:shd w:val="clear" w:color="auto" w:fill="FFFFFF"/>
              </w:rPr>
              <w:t>43.91.19.110  Работы строительные по устройству любых видов кровельных покрытий зданий и сооружений</w:t>
            </w:r>
          </w:p>
        </w:tc>
        <w:tc>
          <w:tcPr>
            <w:tcW w:w="2552" w:type="dxa"/>
            <w:shd w:val="clear" w:color="auto" w:fill="auto"/>
          </w:tcPr>
          <w:p w14:paraId="3A485FC0" w14:textId="77777777" w:rsidR="00213300" w:rsidRPr="0055125B" w:rsidRDefault="00213300" w:rsidP="007A4491">
            <w:pPr>
              <w:jc w:val="center"/>
            </w:pPr>
            <w:r w:rsidRPr="0055125B">
              <w:t>По соглашению сторон</w:t>
            </w:r>
          </w:p>
        </w:tc>
      </w:tr>
      <w:tr w:rsidR="007A4491" w:rsidRPr="0055125B" w14:paraId="4B8E612B" w14:textId="77777777" w:rsidTr="00242896">
        <w:tc>
          <w:tcPr>
            <w:tcW w:w="3652" w:type="dxa"/>
            <w:shd w:val="clear" w:color="auto" w:fill="auto"/>
          </w:tcPr>
          <w:p w14:paraId="3875D0AB" w14:textId="77777777" w:rsidR="007A4491" w:rsidRPr="0055125B" w:rsidRDefault="007A4491" w:rsidP="007A4491">
            <w:pPr>
              <w:jc w:val="center"/>
            </w:pPr>
            <w:r w:rsidRPr="0055125B">
              <w:t>366 рабочих дней</w:t>
            </w:r>
          </w:p>
        </w:tc>
        <w:tc>
          <w:tcPr>
            <w:tcW w:w="3260" w:type="dxa"/>
            <w:shd w:val="clear" w:color="auto" w:fill="auto"/>
          </w:tcPr>
          <w:p w14:paraId="1AD2F3EF" w14:textId="77777777" w:rsidR="007A4491" w:rsidRPr="0055125B" w:rsidRDefault="007A4491" w:rsidP="007A4491">
            <w:pPr>
              <w:jc w:val="center"/>
            </w:pPr>
            <w:r w:rsidRPr="0055125B">
              <w:rPr>
                <w:color w:val="000000"/>
                <w:shd w:val="clear" w:color="auto" w:fill="FFFFFF"/>
              </w:rPr>
              <w:t>49.41.19.000 Услуги по перевозке грузов автомобильным транспортом прочие</w:t>
            </w:r>
          </w:p>
        </w:tc>
        <w:tc>
          <w:tcPr>
            <w:tcW w:w="2552" w:type="dxa"/>
            <w:shd w:val="clear" w:color="auto" w:fill="auto"/>
          </w:tcPr>
          <w:p w14:paraId="29E4DA10" w14:textId="77777777" w:rsidR="007A4491" w:rsidRPr="0055125B" w:rsidRDefault="007A4491" w:rsidP="007A4491">
            <w:pPr>
              <w:jc w:val="center"/>
            </w:pPr>
            <w:r w:rsidRPr="0055125B">
              <w:t>По соглашению сторон</w:t>
            </w:r>
          </w:p>
        </w:tc>
      </w:tr>
      <w:tr w:rsidR="00213300" w:rsidRPr="0055125B" w14:paraId="1D8033DC" w14:textId="77777777" w:rsidTr="007D229A">
        <w:tc>
          <w:tcPr>
            <w:tcW w:w="3652" w:type="dxa"/>
            <w:shd w:val="clear" w:color="auto" w:fill="auto"/>
          </w:tcPr>
          <w:p w14:paraId="303281CB" w14:textId="6D92134B" w:rsidR="00213300" w:rsidRPr="0055125B" w:rsidRDefault="006C6237" w:rsidP="006C6237">
            <w:pPr>
              <w:jc w:val="both"/>
            </w:pPr>
            <w:r w:rsidRPr="0055125B">
              <w:t>Оплата осуществляется ежемесячно по завершении расчетного месяца оказания услуг,  в срок  не позднее  30 (Тридцати) дней с момента  подписания сторонами Акта оказанных услуг при условии своевременного ежемесячного поступления Заказчику субсидий на возмещение недополученных доходов, возникающих в результате государственного регулирования розничных цен на сжиженный газ, реализуемый для бытовых нужд населения, от Министерства ТЭК и ЖКХ Архангельской области в полном объеме.</w:t>
            </w:r>
            <w:r w:rsidR="0013410F" w:rsidRPr="0055125B">
              <w:rPr>
                <w:color w:val="000000"/>
                <w:szCs w:val="22"/>
              </w:rPr>
              <w:t xml:space="preserve"> В ином случае -  50% от ежемесячной платы за оказанные услуги перечисляется Заказчиком  в срок до 30 числа месяца, следующего за расчетным, а  50% от ежемесячной платы за оказанные услуги -  после поступления Заказчику  субсидий на возмещение недополученных доходов, возникающих в результате государственного регулирования розничных цен на сжиженный газ, реализуемый для бытовых нужд населения, от Министерства ТЭК и ЖКХ Архангельской области за указанный расчетный период.</w:t>
            </w:r>
          </w:p>
        </w:tc>
        <w:tc>
          <w:tcPr>
            <w:tcW w:w="3260" w:type="dxa"/>
            <w:shd w:val="clear" w:color="auto" w:fill="auto"/>
          </w:tcPr>
          <w:p w14:paraId="1CAA140D" w14:textId="77777777" w:rsidR="00213300" w:rsidRPr="0055125B" w:rsidRDefault="00213300" w:rsidP="007A4491">
            <w:pPr>
              <w:jc w:val="center"/>
              <w:rPr>
                <w:color w:val="000000"/>
                <w:shd w:val="clear" w:color="auto" w:fill="FFFFFF"/>
              </w:rPr>
            </w:pPr>
            <w:r w:rsidRPr="0055125B">
              <w:rPr>
                <w:color w:val="000000"/>
                <w:shd w:val="clear" w:color="auto" w:fill="FFFFFF"/>
              </w:rPr>
              <w:t>80.10.12.200 Услуги частных охранных организаций</w:t>
            </w:r>
          </w:p>
        </w:tc>
        <w:tc>
          <w:tcPr>
            <w:tcW w:w="2552" w:type="dxa"/>
            <w:shd w:val="clear" w:color="auto" w:fill="auto"/>
          </w:tcPr>
          <w:p w14:paraId="43CFFF41" w14:textId="77777777" w:rsidR="00213300" w:rsidRPr="0055125B" w:rsidRDefault="00213300" w:rsidP="007A4491">
            <w:pPr>
              <w:jc w:val="center"/>
            </w:pPr>
            <w:r w:rsidRPr="0055125B">
              <w:t>По соглашению сторон</w:t>
            </w:r>
          </w:p>
        </w:tc>
      </w:tr>
      <w:tr w:rsidR="007A4491" w:rsidRPr="0055125B" w14:paraId="6EBEAAED" w14:textId="77777777" w:rsidTr="00242896">
        <w:tc>
          <w:tcPr>
            <w:tcW w:w="3652" w:type="dxa"/>
            <w:shd w:val="clear" w:color="auto" w:fill="auto"/>
          </w:tcPr>
          <w:p w14:paraId="5A525131" w14:textId="77777777" w:rsidR="007A4491" w:rsidRPr="0055125B" w:rsidRDefault="007A4491" w:rsidP="007A4491">
            <w:pPr>
              <w:jc w:val="center"/>
            </w:pPr>
            <w:r w:rsidRPr="0055125B">
              <w:t>366 рабочих дней</w:t>
            </w:r>
          </w:p>
        </w:tc>
        <w:tc>
          <w:tcPr>
            <w:tcW w:w="3260" w:type="dxa"/>
            <w:shd w:val="clear" w:color="auto" w:fill="auto"/>
          </w:tcPr>
          <w:p w14:paraId="2301AF93" w14:textId="77777777" w:rsidR="007A4491" w:rsidRPr="0055125B" w:rsidRDefault="007A4491" w:rsidP="007A4491">
            <w:pPr>
              <w:jc w:val="center"/>
            </w:pPr>
            <w:r w:rsidRPr="0055125B">
              <w:rPr>
                <w:color w:val="000000"/>
                <w:shd w:val="clear" w:color="auto" w:fill="FFFFFF"/>
              </w:rPr>
              <w:t>86.21.10.120 Услуги, предоставляемые врачами общей врачебной практики, по проведению диагностических процедур и постановке диагноза</w:t>
            </w:r>
          </w:p>
        </w:tc>
        <w:tc>
          <w:tcPr>
            <w:tcW w:w="2552" w:type="dxa"/>
            <w:shd w:val="clear" w:color="auto" w:fill="auto"/>
          </w:tcPr>
          <w:p w14:paraId="12B96E07" w14:textId="77777777" w:rsidR="007A4491" w:rsidRPr="0055125B" w:rsidRDefault="007A4491" w:rsidP="007A4491">
            <w:pPr>
              <w:jc w:val="center"/>
            </w:pPr>
            <w:r w:rsidRPr="0055125B">
              <w:t>По соглашению сторон</w:t>
            </w:r>
          </w:p>
        </w:tc>
      </w:tr>
      <w:tr w:rsidR="007A4491" w:rsidRPr="0055125B" w14:paraId="197615E3" w14:textId="77777777" w:rsidTr="00242896">
        <w:tc>
          <w:tcPr>
            <w:tcW w:w="3652" w:type="dxa"/>
            <w:shd w:val="clear" w:color="auto" w:fill="auto"/>
          </w:tcPr>
          <w:p w14:paraId="23B042A1" w14:textId="77777777" w:rsidR="007A4491" w:rsidRPr="0055125B" w:rsidRDefault="007A4491" w:rsidP="007A4491">
            <w:pPr>
              <w:shd w:val="clear" w:color="auto" w:fill="FFFFFF"/>
              <w:jc w:val="center"/>
              <w:rPr>
                <w:color w:val="000000"/>
              </w:rPr>
            </w:pPr>
            <w:r w:rsidRPr="0055125B">
              <w:rPr>
                <w:color w:val="000000"/>
              </w:rPr>
              <w:t>731 рабочих дней</w:t>
            </w:r>
          </w:p>
          <w:p w14:paraId="3BF8F022" w14:textId="77777777" w:rsidR="007A4491" w:rsidRPr="0055125B" w:rsidRDefault="007A4491" w:rsidP="007A4491">
            <w:pPr>
              <w:shd w:val="clear" w:color="auto" w:fill="FFFFFF"/>
              <w:jc w:val="center"/>
              <w:rPr>
                <w:color w:val="000000"/>
              </w:rPr>
            </w:pPr>
          </w:p>
        </w:tc>
        <w:tc>
          <w:tcPr>
            <w:tcW w:w="3260" w:type="dxa"/>
            <w:shd w:val="clear" w:color="auto" w:fill="auto"/>
          </w:tcPr>
          <w:p w14:paraId="5821136E" w14:textId="77777777" w:rsidR="007A4491" w:rsidRPr="0055125B" w:rsidRDefault="007A4491" w:rsidP="007A4491">
            <w:pPr>
              <w:jc w:val="center"/>
            </w:pPr>
            <w:r w:rsidRPr="0055125B">
              <w:rPr>
                <w:color w:val="000000"/>
                <w:shd w:val="clear" w:color="auto" w:fill="FFFFFF"/>
              </w:rPr>
              <w:t>71.12.19.000 Услуги по инженерно-техническому проектированию прочих объектов</w:t>
            </w:r>
          </w:p>
        </w:tc>
        <w:tc>
          <w:tcPr>
            <w:tcW w:w="2552" w:type="dxa"/>
            <w:shd w:val="clear" w:color="auto" w:fill="auto"/>
          </w:tcPr>
          <w:p w14:paraId="07F33CF4" w14:textId="77777777" w:rsidR="007A4491" w:rsidRPr="0055125B" w:rsidRDefault="007A4491" w:rsidP="007A4491">
            <w:pPr>
              <w:jc w:val="center"/>
            </w:pPr>
            <w:r w:rsidRPr="0055125B">
              <w:t>По соглашению сторон</w:t>
            </w:r>
          </w:p>
        </w:tc>
      </w:tr>
      <w:tr w:rsidR="007A4491" w:rsidRPr="0055125B" w14:paraId="7CA50892" w14:textId="77777777" w:rsidTr="00242896">
        <w:tc>
          <w:tcPr>
            <w:tcW w:w="3652" w:type="dxa"/>
            <w:shd w:val="clear" w:color="auto" w:fill="auto"/>
          </w:tcPr>
          <w:p w14:paraId="6232769C" w14:textId="77777777" w:rsidR="007A4491" w:rsidRPr="0055125B" w:rsidRDefault="007A4491" w:rsidP="007A4491">
            <w:pPr>
              <w:shd w:val="clear" w:color="auto" w:fill="FFFFFF"/>
              <w:jc w:val="center"/>
              <w:rPr>
                <w:color w:val="000000"/>
              </w:rPr>
            </w:pPr>
            <w:r w:rsidRPr="0055125B">
              <w:rPr>
                <w:color w:val="000000"/>
              </w:rPr>
              <w:t>731 рабочих дней</w:t>
            </w:r>
          </w:p>
          <w:p w14:paraId="44FD3402" w14:textId="77777777" w:rsidR="007A4491" w:rsidRPr="0055125B" w:rsidRDefault="007A4491" w:rsidP="007A4491">
            <w:pPr>
              <w:shd w:val="clear" w:color="auto" w:fill="FFFFFF"/>
              <w:jc w:val="center"/>
              <w:rPr>
                <w:color w:val="000000"/>
              </w:rPr>
            </w:pPr>
          </w:p>
        </w:tc>
        <w:tc>
          <w:tcPr>
            <w:tcW w:w="3260" w:type="dxa"/>
            <w:shd w:val="clear" w:color="auto" w:fill="auto"/>
          </w:tcPr>
          <w:p w14:paraId="40C11BCD" w14:textId="77777777" w:rsidR="007A4491" w:rsidRPr="0055125B" w:rsidRDefault="007A4491" w:rsidP="007A4491">
            <w:pPr>
              <w:jc w:val="center"/>
            </w:pPr>
            <w:r w:rsidRPr="0055125B">
              <w:rPr>
                <w:color w:val="000000"/>
                <w:shd w:val="clear" w:color="auto" w:fill="FFFFFF"/>
              </w:rPr>
              <w:t>71.12.35.110 Услуги в области кадастровой деятельности</w:t>
            </w:r>
          </w:p>
        </w:tc>
        <w:tc>
          <w:tcPr>
            <w:tcW w:w="2552" w:type="dxa"/>
            <w:shd w:val="clear" w:color="auto" w:fill="auto"/>
          </w:tcPr>
          <w:p w14:paraId="4B54509A" w14:textId="77777777" w:rsidR="007A4491" w:rsidRPr="0055125B" w:rsidRDefault="007A4491" w:rsidP="007A4491">
            <w:pPr>
              <w:jc w:val="center"/>
            </w:pPr>
            <w:r w:rsidRPr="0055125B">
              <w:t>По соглашению сторон</w:t>
            </w:r>
          </w:p>
        </w:tc>
      </w:tr>
      <w:tr w:rsidR="007A4491" w:rsidRPr="0055125B" w14:paraId="3436C705" w14:textId="77777777" w:rsidTr="00242896">
        <w:tc>
          <w:tcPr>
            <w:tcW w:w="3652" w:type="dxa"/>
            <w:shd w:val="clear" w:color="auto" w:fill="auto"/>
          </w:tcPr>
          <w:p w14:paraId="6246C711" w14:textId="77777777" w:rsidR="007A4491" w:rsidRPr="0055125B" w:rsidRDefault="007A4491" w:rsidP="007A4491">
            <w:pPr>
              <w:shd w:val="clear" w:color="auto" w:fill="FFFFFF"/>
              <w:jc w:val="center"/>
              <w:rPr>
                <w:color w:val="000000"/>
              </w:rPr>
            </w:pPr>
            <w:r w:rsidRPr="0055125B">
              <w:rPr>
                <w:color w:val="000000"/>
              </w:rPr>
              <w:t>731 рабочих дней</w:t>
            </w:r>
          </w:p>
          <w:p w14:paraId="504FC518" w14:textId="77777777" w:rsidR="007A4491" w:rsidRPr="0055125B" w:rsidRDefault="007A4491" w:rsidP="007A4491">
            <w:pPr>
              <w:shd w:val="clear" w:color="auto" w:fill="FFFFFF"/>
              <w:jc w:val="center"/>
              <w:rPr>
                <w:color w:val="000000"/>
              </w:rPr>
            </w:pPr>
          </w:p>
        </w:tc>
        <w:tc>
          <w:tcPr>
            <w:tcW w:w="3260" w:type="dxa"/>
            <w:shd w:val="clear" w:color="auto" w:fill="auto"/>
          </w:tcPr>
          <w:p w14:paraId="1F491578" w14:textId="77777777" w:rsidR="007A4491" w:rsidRPr="0055125B" w:rsidRDefault="007A4491" w:rsidP="007A4491">
            <w:pPr>
              <w:jc w:val="center"/>
            </w:pPr>
            <w:r w:rsidRPr="0055125B">
              <w:rPr>
                <w:color w:val="000000"/>
                <w:shd w:val="clear" w:color="auto" w:fill="FFFFFF"/>
              </w:rPr>
              <w:t>71.12.35.120 Услуги по созданию топографических карт и планов</w:t>
            </w:r>
          </w:p>
        </w:tc>
        <w:tc>
          <w:tcPr>
            <w:tcW w:w="2552" w:type="dxa"/>
            <w:shd w:val="clear" w:color="auto" w:fill="auto"/>
          </w:tcPr>
          <w:p w14:paraId="51C957B6" w14:textId="77777777" w:rsidR="007A4491" w:rsidRPr="0055125B" w:rsidRDefault="007A4491" w:rsidP="007A4491">
            <w:pPr>
              <w:jc w:val="center"/>
            </w:pPr>
            <w:r w:rsidRPr="0055125B">
              <w:t>По соглашению сторон</w:t>
            </w:r>
          </w:p>
        </w:tc>
      </w:tr>
    </w:tbl>
    <w:p w14:paraId="347DE5DB" w14:textId="77777777" w:rsidR="007A4491" w:rsidRPr="0055125B" w:rsidRDefault="007A4491" w:rsidP="007A4491">
      <w:pPr>
        <w:autoSpaceDE w:val="0"/>
        <w:autoSpaceDN w:val="0"/>
        <w:adjustRightInd w:val="0"/>
        <w:jc w:val="both"/>
      </w:pPr>
      <w:r w:rsidRPr="0055125B">
        <w:t xml:space="preserve">             Срок оплаты поставленного товара, выполненной работы (ее результатов), оказанной услуги по договору (отдельному этапу договора) иных, не указанных в первом абзаце видов закупок, должен составлять не более семи рабочих дней с даты приемки поставленного товара, выполненной работы (ее результатов), оказанной услуги.</w:t>
      </w:r>
    </w:p>
    <w:p w14:paraId="5CE7D0A2" w14:textId="77777777" w:rsidR="007A4491" w:rsidRPr="0055125B" w:rsidRDefault="007A4491" w:rsidP="00704F77">
      <w:pPr>
        <w:jc w:val="both"/>
      </w:pPr>
    </w:p>
    <w:p w14:paraId="443BBB08" w14:textId="77777777" w:rsidR="00996EF1" w:rsidRPr="0055125B" w:rsidRDefault="00996EF1" w:rsidP="00704F77">
      <w:pPr>
        <w:jc w:val="both"/>
      </w:pPr>
    </w:p>
    <w:p w14:paraId="4282F620" w14:textId="77777777" w:rsidR="00996EF1" w:rsidRPr="0055125B" w:rsidRDefault="00996EF1" w:rsidP="00704F77">
      <w:pPr>
        <w:jc w:val="both"/>
        <w:rPr>
          <w:b/>
        </w:rPr>
      </w:pPr>
      <w:r w:rsidRPr="0055125B">
        <w:rPr>
          <w:b/>
        </w:rPr>
        <w:t>56. Национальный режим при осуществлении закупки</w:t>
      </w:r>
    </w:p>
    <w:p w14:paraId="5DF26C52" w14:textId="3728A4F1" w:rsidR="00691C61" w:rsidRPr="0055125B" w:rsidRDefault="000A46C1" w:rsidP="00691C61">
      <w:pPr>
        <w:jc w:val="both"/>
        <w:rPr>
          <w:bCs/>
        </w:rPr>
      </w:pPr>
      <w:r w:rsidRPr="0055125B">
        <w:rPr>
          <w:bCs/>
        </w:rPr>
        <w:t>56.</w:t>
      </w:r>
      <w:r w:rsidR="008C15B0" w:rsidRPr="0055125B">
        <w:rPr>
          <w:bCs/>
        </w:rPr>
        <w:t>1.</w:t>
      </w:r>
      <w:r w:rsidRPr="0055125B">
        <w:rPr>
          <w:bCs/>
        </w:rPr>
        <w:t xml:space="preserve"> </w:t>
      </w:r>
      <w:r w:rsidR="008C15B0" w:rsidRPr="0055125B">
        <w:rPr>
          <w:bCs/>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w:t>
      </w:r>
      <w:r w:rsidR="006C6237" w:rsidRPr="0055125B">
        <w:rPr>
          <w:bCs/>
        </w:rPr>
        <w:t xml:space="preserve">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Закона № 223-ФЗ. 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sidR="00691C61" w:rsidRPr="0055125B">
        <w:rPr>
          <w:rFonts w:ascii="CIDFont+F1" w:eastAsia="Calibri" w:hAnsi="CIDFont+F1" w:cs="CIDFont+F1"/>
          <w:sz w:val="28"/>
          <w:szCs w:val="28"/>
        </w:rPr>
        <w:t xml:space="preserve"> </w:t>
      </w:r>
      <w:r w:rsidR="00691C61" w:rsidRPr="0055125B">
        <w:rPr>
          <w:bCs/>
        </w:rPr>
        <w:t>Заказчик при осуществлении закупки соблюдает и применяет, в случае установления Правительством Российской Федерации согласно ч.2 статьи 3.1-4 Федерального закона, следующие меры:</w:t>
      </w:r>
    </w:p>
    <w:p w14:paraId="1327C8A0" w14:textId="1EE5D1D7" w:rsidR="00691C61" w:rsidRPr="0055125B" w:rsidRDefault="00691C61" w:rsidP="00691C61">
      <w:pPr>
        <w:jc w:val="both"/>
        <w:rPr>
          <w:bCs/>
        </w:rPr>
      </w:pPr>
      <w:r w:rsidRPr="0055125B">
        <w:rPr>
          <w:bCs/>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A53C5AB" w14:textId="68721EC0" w:rsidR="00691C61" w:rsidRPr="0055125B" w:rsidRDefault="00691C61" w:rsidP="00691C61">
      <w:pPr>
        <w:jc w:val="both"/>
        <w:rPr>
          <w:bCs/>
        </w:rPr>
      </w:pPr>
      <w:r w:rsidRPr="0055125B">
        <w:rPr>
          <w:bCs/>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352909C2" w14:textId="2C564D25" w:rsidR="006C6237" w:rsidRPr="0055125B" w:rsidRDefault="00691C61" w:rsidP="008E203A">
      <w:pPr>
        <w:jc w:val="both"/>
        <w:rPr>
          <w:bCs/>
        </w:rPr>
      </w:pPr>
      <w:r w:rsidRPr="0055125B">
        <w:rPr>
          <w:bCs/>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008E203A" w:rsidRPr="0055125B">
        <w:rPr>
          <w:rFonts w:ascii="CIDFont+F1" w:eastAsia="Calibri" w:hAnsi="CIDFont+F1" w:cs="CIDFont+F1"/>
          <w:sz w:val="28"/>
          <w:szCs w:val="28"/>
        </w:rPr>
        <w:t xml:space="preserve"> </w:t>
      </w:r>
      <w:r w:rsidR="008E203A" w:rsidRPr="0055125B">
        <w:rPr>
          <w:bCs/>
        </w:rPr>
        <w:t>В случае установления данных мер, при проведении закупок должны быть установлены информация и перечень документов которые подтверждают страну происхождения товара, определенные Правительством Российской Федерации в соответствии с п.2 ч.2 ст. 3.1-4 Федерального закона.</w:t>
      </w:r>
    </w:p>
    <w:p w14:paraId="0268330B" w14:textId="3A7AE2AA" w:rsidR="006C6237" w:rsidRPr="0055125B" w:rsidRDefault="000A46C1" w:rsidP="006C6237">
      <w:pPr>
        <w:jc w:val="both"/>
        <w:rPr>
          <w:bCs/>
        </w:rPr>
      </w:pPr>
      <w:r w:rsidRPr="0055125B">
        <w:rPr>
          <w:bCs/>
        </w:rPr>
        <w:t>56.</w:t>
      </w:r>
      <w:r w:rsidR="006C6237" w:rsidRPr="0055125B">
        <w:rPr>
          <w:bCs/>
        </w:rPr>
        <w:t xml:space="preserve">2. </w:t>
      </w:r>
      <w:r w:rsidRPr="0055125B">
        <w:rPr>
          <w:bCs/>
        </w:rPr>
        <w:t xml:space="preserve"> </w:t>
      </w:r>
      <w:r w:rsidR="006C6237" w:rsidRPr="0055125B">
        <w:rPr>
          <w:bCs/>
        </w:rPr>
        <w:t>При осуществлении закупки товара:</w:t>
      </w:r>
    </w:p>
    <w:p w14:paraId="727ADF1F" w14:textId="62141EFA" w:rsidR="006C6237" w:rsidRPr="0055125B" w:rsidRDefault="006C6237" w:rsidP="006C6237">
      <w:pPr>
        <w:jc w:val="both"/>
        <w:rPr>
          <w:bCs/>
        </w:rPr>
      </w:pPr>
      <w:r w:rsidRPr="0055125B">
        <w:rPr>
          <w:bCs/>
        </w:rPr>
        <w:t>1) если Правительством Российской Федерации установлен предусмотренный подпунктом «а» пункта 1 части 2 статьи 3.1-4 Закона</w:t>
      </w:r>
      <w:r w:rsidR="009E13C9" w:rsidRPr="0055125B">
        <w:rPr>
          <w:bCs/>
        </w:rPr>
        <w:t xml:space="preserve"> </w:t>
      </w:r>
      <w:r w:rsidRPr="0055125B">
        <w:rPr>
          <w:bCs/>
        </w:rPr>
        <w:t>№ 223-ФЗ запрет закупок товара, не допускаются:</w:t>
      </w:r>
    </w:p>
    <w:p w14:paraId="6ECE95F5" w14:textId="77777777" w:rsidR="006C6237" w:rsidRPr="0055125B" w:rsidRDefault="006C6237" w:rsidP="006C6237">
      <w:pPr>
        <w:jc w:val="both"/>
        <w:rPr>
          <w:bCs/>
        </w:rPr>
      </w:pPr>
      <w:r w:rsidRPr="0055125B">
        <w:rPr>
          <w:bCs/>
        </w:rPr>
        <w:t>а) заключение договора на поставку такого товара;</w:t>
      </w:r>
    </w:p>
    <w:p w14:paraId="065BC5ED" w14:textId="77777777" w:rsidR="006C6237" w:rsidRPr="0055125B" w:rsidRDefault="006C6237" w:rsidP="006C6237">
      <w:pPr>
        <w:jc w:val="both"/>
        <w:rPr>
          <w:bCs/>
        </w:rPr>
      </w:pPr>
      <w:r w:rsidRPr="0055125B">
        <w:rPr>
          <w:bCs/>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09C4DA8F" w14:textId="3801F55E" w:rsidR="006C6237" w:rsidRPr="0055125B" w:rsidRDefault="006C6237" w:rsidP="006C6237">
      <w:pPr>
        <w:jc w:val="both"/>
        <w:rPr>
          <w:bCs/>
        </w:rPr>
      </w:pPr>
      <w:r w:rsidRPr="0055125B">
        <w:rPr>
          <w:bCs/>
        </w:rPr>
        <w:t>2) если Правительством Российской Федерации установлено предусмотренное подпунктом «б» пункта 1 части 2 статьи 3.1-4 Закона</w:t>
      </w:r>
      <w:r w:rsidR="009E13C9" w:rsidRPr="0055125B">
        <w:rPr>
          <w:bCs/>
        </w:rPr>
        <w:t xml:space="preserve"> </w:t>
      </w:r>
      <w:r w:rsidRPr="0055125B">
        <w:rPr>
          <w:bCs/>
        </w:rPr>
        <w:t>№ 223-ФЗ ограничение закупок товара, не допускаются:</w:t>
      </w:r>
    </w:p>
    <w:p w14:paraId="60016209" w14:textId="77777777" w:rsidR="006C6237" w:rsidRPr="0055125B" w:rsidRDefault="006C6237" w:rsidP="006C6237">
      <w:pPr>
        <w:jc w:val="both"/>
        <w:rPr>
          <w:bCs/>
        </w:rPr>
      </w:pPr>
      <w:r w:rsidRPr="0055125B">
        <w:rPr>
          <w:bC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301AD50D" w14:textId="77777777" w:rsidR="006C6237" w:rsidRPr="0055125B" w:rsidRDefault="006C6237" w:rsidP="006C6237">
      <w:pPr>
        <w:jc w:val="both"/>
        <w:rPr>
          <w:bCs/>
        </w:rPr>
      </w:pPr>
      <w:r w:rsidRPr="0055125B">
        <w:rPr>
          <w:b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106C2F23" w14:textId="3E2E3C18" w:rsidR="006C6237" w:rsidRPr="0055125B" w:rsidRDefault="006C6237" w:rsidP="006C6237">
      <w:pPr>
        <w:jc w:val="both"/>
        <w:rPr>
          <w:bCs/>
        </w:rPr>
      </w:pPr>
      <w:r w:rsidRPr="0055125B">
        <w:rPr>
          <w:bCs/>
        </w:rPr>
        <w:t>3) если Правительством Российской Федерации установлено предусмотренное подпунктом «в» пункта 1 части 2 статьи 3.1-4 Закона</w:t>
      </w:r>
      <w:r w:rsidR="009E13C9" w:rsidRPr="0055125B">
        <w:rPr>
          <w:bCs/>
        </w:rPr>
        <w:t xml:space="preserve"> </w:t>
      </w:r>
      <w:r w:rsidRPr="0055125B">
        <w:rPr>
          <w:bCs/>
        </w:rPr>
        <w:t>№ 223-ФЗ преимущество в отношении товара российского происхождения:</w:t>
      </w:r>
    </w:p>
    <w:p w14:paraId="21591C45" w14:textId="77777777" w:rsidR="006C6237" w:rsidRPr="0055125B" w:rsidRDefault="006C6237" w:rsidP="006C6237">
      <w:pPr>
        <w:jc w:val="both"/>
        <w:rPr>
          <w:bCs/>
        </w:rPr>
      </w:pPr>
      <w:r w:rsidRPr="0055125B">
        <w:rPr>
          <w:b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729E52A3" w14:textId="77777777" w:rsidR="006C6237" w:rsidRPr="0055125B" w:rsidRDefault="006C6237" w:rsidP="006C6237">
      <w:pPr>
        <w:jc w:val="both"/>
        <w:rPr>
          <w:bCs/>
        </w:rPr>
      </w:pPr>
      <w:r w:rsidRPr="0055125B">
        <w:rPr>
          <w:bCs/>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3ED533AC" w14:textId="77777777" w:rsidR="006C6237" w:rsidRPr="0055125B" w:rsidRDefault="006C6237" w:rsidP="006C6237">
      <w:pPr>
        <w:jc w:val="both"/>
        <w:rPr>
          <w:bCs/>
        </w:rPr>
      </w:pPr>
      <w:r w:rsidRPr="0055125B">
        <w:rPr>
          <w:b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142C1C16" w14:textId="5C9487F4" w:rsidR="006C6237" w:rsidRPr="0055125B" w:rsidRDefault="000A46C1" w:rsidP="006C6237">
      <w:pPr>
        <w:jc w:val="both"/>
        <w:rPr>
          <w:bCs/>
        </w:rPr>
      </w:pPr>
      <w:r w:rsidRPr="0055125B">
        <w:rPr>
          <w:bCs/>
        </w:rPr>
        <w:t>56.</w:t>
      </w:r>
      <w:r w:rsidR="006C6237" w:rsidRPr="0055125B">
        <w:rPr>
          <w:bCs/>
        </w:rPr>
        <w:t>3. При осуществлении закупки работы, услуги:</w:t>
      </w:r>
    </w:p>
    <w:p w14:paraId="7B3E4038" w14:textId="35F67E87" w:rsidR="006C6237" w:rsidRPr="0055125B" w:rsidRDefault="006C6237" w:rsidP="006C6237">
      <w:pPr>
        <w:jc w:val="both"/>
        <w:rPr>
          <w:bCs/>
        </w:rPr>
      </w:pPr>
      <w:r w:rsidRPr="0055125B">
        <w:rPr>
          <w:bCs/>
        </w:rPr>
        <w:t>1) если Правительством Российской Федерации установлен предусмотренный подпунктом «а» пункта 1 части 2 статьи 3.1-4 Закона № 223-ФЗ3 запрет закупки таких работы, услуги, соответственно выполняемой, оказываемой иностранным лицом, не допускаются:</w:t>
      </w:r>
    </w:p>
    <w:p w14:paraId="1E32A872" w14:textId="77777777" w:rsidR="006C6237" w:rsidRPr="0055125B" w:rsidRDefault="006C6237" w:rsidP="006C6237">
      <w:pPr>
        <w:jc w:val="both"/>
        <w:rPr>
          <w:bCs/>
        </w:rPr>
      </w:pPr>
      <w:r w:rsidRPr="0055125B">
        <w:rPr>
          <w:bCs/>
        </w:rPr>
        <w:t>а) заключение договора на выполнение такой работы, оказание такой услуги с подрядчиком (исполнителем), являющимся иностранным лицом;</w:t>
      </w:r>
    </w:p>
    <w:p w14:paraId="1874D9E2" w14:textId="77777777" w:rsidR="006C6237" w:rsidRPr="0055125B" w:rsidRDefault="006C6237" w:rsidP="006C6237">
      <w:pPr>
        <w:jc w:val="both"/>
        <w:rPr>
          <w:bCs/>
        </w:rPr>
      </w:pPr>
      <w:r w:rsidRPr="0055125B">
        <w:rPr>
          <w:bCs/>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55D77CFB" w14:textId="6DBB9F98" w:rsidR="006C6237" w:rsidRPr="0055125B" w:rsidRDefault="006C6237" w:rsidP="006C6237">
      <w:pPr>
        <w:jc w:val="both"/>
        <w:rPr>
          <w:bCs/>
        </w:rPr>
      </w:pPr>
      <w:r w:rsidRPr="0055125B">
        <w:rPr>
          <w:bCs/>
        </w:rPr>
        <w:t>2) если Правительством Российской Федерации установлено предусмотренное подпунктом «б» пункта 1 части 2 статьи 3.1-4 Закона</w:t>
      </w:r>
      <w:r w:rsidR="00AE5398" w:rsidRPr="0055125B">
        <w:rPr>
          <w:bCs/>
        </w:rPr>
        <w:t xml:space="preserve"> </w:t>
      </w:r>
      <w:r w:rsidRPr="0055125B">
        <w:rPr>
          <w:bCs/>
        </w:rPr>
        <w:t>№ 223-ФЗ ограничение закупки таких работы, услуги, соответственно выполняемой, оказываемой иностранным лицом, не допускаются:</w:t>
      </w:r>
    </w:p>
    <w:p w14:paraId="46E286C5" w14:textId="77777777" w:rsidR="006C6237" w:rsidRPr="0055125B" w:rsidRDefault="006C6237" w:rsidP="006C6237">
      <w:pPr>
        <w:jc w:val="both"/>
        <w:rPr>
          <w:bCs/>
        </w:rPr>
      </w:pPr>
      <w:r w:rsidRPr="0055125B">
        <w:rPr>
          <w:bCs/>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7B590862" w14:textId="77777777" w:rsidR="006C6237" w:rsidRPr="0055125B" w:rsidRDefault="006C6237" w:rsidP="006C6237">
      <w:pPr>
        <w:jc w:val="both"/>
        <w:rPr>
          <w:bCs/>
        </w:rPr>
      </w:pPr>
      <w:r w:rsidRPr="0055125B">
        <w:rPr>
          <w:bC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21A3891F" w14:textId="77777777" w:rsidR="006C6237" w:rsidRPr="0055125B" w:rsidRDefault="006C6237" w:rsidP="006C6237">
      <w:pPr>
        <w:jc w:val="both"/>
        <w:rPr>
          <w:bCs/>
        </w:rPr>
      </w:pPr>
      <w:r w:rsidRPr="0055125B">
        <w:rPr>
          <w:bCs/>
        </w:rPr>
        <w:t>3) если Правительством Российской Федерации установлено предусмотренное подпунктом «в» пункта 1 части 2 статьи 3.1-4 Закона                           № 223-ФЗ преимущество в отношении таких работы, услуги, соответственно выполняемой, оказываемой российским лицом:</w:t>
      </w:r>
    </w:p>
    <w:p w14:paraId="19D024EF" w14:textId="77777777" w:rsidR="006C6237" w:rsidRPr="0055125B" w:rsidRDefault="006C6237" w:rsidP="006C6237">
      <w:pPr>
        <w:jc w:val="both"/>
        <w:rPr>
          <w:bCs/>
        </w:rPr>
      </w:pPr>
      <w:r w:rsidRPr="0055125B">
        <w:rPr>
          <w:bCs/>
        </w:rPr>
        <w:t>а) при рассмотрении, оценке, сопоставлении заявок на участие в конкурентной закупке, окончательных предложений осуществляется снижение на пятнадцать процентов ценового предложения, поданного в соответствии с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6125A0EA" w14:textId="77777777" w:rsidR="006C6237" w:rsidRPr="0055125B" w:rsidRDefault="006C6237" w:rsidP="006C6237">
      <w:pPr>
        <w:jc w:val="both"/>
        <w:rPr>
          <w:bCs/>
        </w:rPr>
      </w:pPr>
      <w:r w:rsidRPr="0055125B">
        <w:rPr>
          <w:bCs/>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7B9B24C5" w14:textId="77777777" w:rsidR="006C6237" w:rsidRPr="0055125B" w:rsidRDefault="006C6237" w:rsidP="006C6237">
      <w:pPr>
        <w:jc w:val="both"/>
        <w:rPr>
          <w:bCs/>
        </w:rPr>
      </w:pPr>
      <w:r w:rsidRPr="0055125B">
        <w:rPr>
          <w:bCs/>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09DE8BC3" w14:textId="48EBD611" w:rsidR="0058040E" w:rsidRPr="0055125B" w:rsidRDefault="000A46C1" w:rsidP="00B239FE">
      <w:pPr>
        <w:jc w:val="both"/>
        <w:rPr>
          <w:bCs/>
        </w:rPr>
      </w:pPr>
      <w:r w:rsidRPr="0055125B">
        <w:rPr>
          <w:bCs/>
        </w:rPr>
        <w:t>56.</w:t>
      </w:r>
      <w:r w:rsidR="006C6237" w:rsidRPr="0055125B">
        <w:rPr>
          <w:bCs/>
        </w:rPr>
        <w:t xml:space="preserve">4. </w:t>
      </w:r>
      <w:r w:rsidR="00B239FE" w:rsidRPr="0055125B">
        <w:rPr>
          <w:bCs/>
        </w:rPr>
        <w:t>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в порядке, предусмотренном частью 6 п. статьи 3.1-4 Федерального закона.</w:t>
      </w:r>
    </w:p>
    <w:p w14:paraId="72AD5FFE" w14:textId="7CF2FD64" w:rsidR="00996EF1" w:rsidRPr="000A46C1" w:rsidRDefault="000A46C1" w:rsidP="00242896">
      <w:pPr>
        <w:jc w:val="both"/>
        <w:rPr>
          <w:bCs/>
        </w:rPr>
      </w:pPr>
      <w:r w:rsidRPr="0055125B">
        <w:rPr>
          <w:bCs/>
        </w:rPr>
        <w:t>56.</w:t>
      </w:r>
      <w:r w:rsidR="00B239FE" w:rsidRPr="0055125B">
        <w:rPr>
          <w:bCs/>
        </w:rPr>
        <w:t>5. При осуществлении закупок Заказчик соблюдает требования, предусмотренные пунктом 5 части 8 статьи 3 Федерального Закона.</w:t>
      </w:r>
    </w:p>
    <w:sectPr w:rsidR="00996EF1" w:rsidRPr="000A46C1" w:rsidSect="008D3344">
      <w:headerReference w:type="default" r:id="rId35"/>
      <w:footerReference w:type="default" r:id="rId36"/>
      <w:pgSz w:w="11906" w:h="16838"/>
      <w:pgMar w:top="1134" w:right="850" w:bottom="5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77526" w14:textId="77777777" w:rsidR="00FB2D5E" w:rsidRDefault="00FB2D5E">
      <w:r>
        <w:separator/>
      </w:r>
    </w:p>
  </w:endnote>
  <w:endnote w:type="continuationSeparator" w:id="0">
    <w:p w14:paraId="6604A431" w14:textId="77777777" w:rsidR="00FB2D5E" w:rsidRDefault="00FB2D5E">
      <w:r>
        <w:continuationSeparator/>
      </w:r>
    </w:p>
  </w:endnote>
  <w:endnote w:type="continuationNotice" w:id="1">
    <w:p w14:paraId="687F1A41" w14:textId="77777777" w:rsidR="00FB2D5E" w:rsidRDefault="00FB2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 w:name="CIDFont+F1">
    <w:panose1 w:val="00000000000000000000"/>
    <w:charset w:val="CC"/>
    <w:family w:val="auto"/>
    <w:notTrueType/>
    <w:pitch w:val="default"/>
    <w:sig w:usb0="00000201" w:usb1="00000000" w:usb2="00000000" w:usb3="00000000" w:csb0="00000004" w:csb1="00000000"/>
  </w:font>
  <w:font w:name="Myriad Pro">
    <w:altName w:val="Arial"/>
    <w:panose1 w:val="00000000000000000000"/>
    <w:charset w:val="00"/>
    <w:family w:val="swiss"/>
    <w:notTrueType/>
    <w:pitch w:val="variable"/>
    <w:sig w:usb0="00000001" w:usb1="00000001"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E89" w14:textId="16DE1C29" w:rsidR="00FB2D5E" w:rsidRDefault="00FB2D5E">
    <w:pPr>
      <w:pStyle w:val="a6"/>
      <w:jc w:val="right"/>
    </w:pPr>
    <w:r>
      <w:fldChar w:fldCharType="begin"/>
    </w:r>
    <w:r>
      <w:instrText xml:space="preserve"> PAGE   \* MERGEFORMAT </w:instrText>
    </w:r>
    <w:r>
      <w:fldChar w:fldCharType="separate"/>
    </w:r>
    <w:r w:rsidR="007D5250">
      <w:rPr>
        <w:noProof/>
      </w:rPr>
      <w:t>21</w:t>
    </w:r>
    <w:r>
      <w:fldChar w:fldCharType="end"/>
    </w:r>
  </w:p>
  <w:p w14:paraId="7A90C999" w14:textId="77777777" w:rsidR="00FB2D5E" w:rsidRDefault="00FB2D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B834D" w14:textId="77777777" w:rsidR="00FB2D5E" w:rsidRDefault="00FB2D5E">
      <w:r>
        <w:separator/>
      </w:r>
    </w:p>
  </w:footnote>
  <w:footnote w:type="continuationSeparator" w:id="0">
    <w:p w14:paraId="2061D89B" w14:textId="77777777" w:rsidR="00FB2D5E" w:rsidRDefault="00FB2D5E">
      <w:r>
        <w:continuationSeparator/>
      </w:r>
    </w:p>
  </w:footnote>
  <w:footnote w:type="continuationNotice" w:id="1">
    <w:p w14:paraId="3C027ABE" w14:textId="77777777" w:rsidR="00FB2D5E" w:rsidRDefault="00FB2D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92572" w14:textId="77777777" w:rsidR="00FB2D5E" w:rsidRDefault="00FB2D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6E8"/>
    <w:multiLevelType w:val="hybridMultilevel"/>
    <w:tmpl w:val="9830DCD6"/>
    <w:lvl w:ilvl="0" w:tplc="3C005560">
      <w:start w:val="1"/>
      <w:numFmt w:val="decimal"/>
      <w:lvlText w:val="%1)"/>
      <w:lvlJc w:val="left"/>
      <w:pPr>
        <w:ind w:left="899" w:hanging="360"/>
      </w:pPr>
      <w:rPr>
        <w:rFonts w:eastAsia="Times New Roman"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1E42DE8"/>
    <w:multiLevelType w:val="multilevel"/>
    <w:tmpl w:val="9A8EDD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72236"/>
    <w:multiLevelType w:val="hybridMultilevel"/>
    <w:tmpl w:val="4E36C72A"/>
    <w:lvl w:ilvl="0" w:tplc="964439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792883"/>
    <w:multiLevelType w:val="multilevel"/>
    <w:tmpl w:val="0AC2263C"/>
    <w:lvl w:ilvl="0">
      <w:start w:val="1"/>
      <w:numFmt w:val="decimal"/>
      <w:suff w:val="space"/>
      <w:lvlText w:val="%1."/>
      <w:lvlJc w:val="left"/>
      <w:pPr>
        <w:ind w:left="0" w:firstLine="0"/>
      </w:pPr>
      <w:rPr>
        <w:rFonts w:ascii="Times New Roman" w:hAnsi="Times New Roman" w:cs="Times New Roman" w:hint="default"/>
        <w:b/>
        <w:i w:val="0"/>
        <w:position w:val="0"/>
        <w:sz w:val="28"/>
      </w:rPr>
    </w:lvl>
    <w:lvl w:ilvl="1">
      <w:start w:val="1"/>
      <w:numFmt w:val="decimal"/>
      <w:suff w:val="space"/>
      <w:lvlText w:val="%1.%2."/>
      <w:lvlJc w:val="left"/>
      <w:pPr>
        <w:ind w:left="0" w:firstLine="0"/>
      </w:pPr>
      <w:rPr>
        <w:rFonts w:ascii="Times New Roman" w:hAnsi="Times New Roman" w:cs="Times New Roman" w:hint="default"/>
        <w:b w:val="0"/>
        <w:i w:val="0"/>
        <w:sz w:val="28"/>
      </w:rPr>
    </w:lvl>
    <w:lvl w:ilvl="2">
      <w:start w:val="1"/>
      <w:numFmt w:val="decimal"/>
      <w:suff w:val="space"/>
      <w:lvlText w:val="%1.%2.%3."/>
      <w:lvlJc w:val="left"/>
      <w:pPr>
        <w:ind w:left="0" w:firstLine="0"/>
      </w:pPr>
      <w:rPr>
        <w:rFonts w:ascii="Times New Roman" w:hAnsi="Times New Roman" w:cs="Times New Roman" w:hint="default"/>
        <w:sz w:val="28"/>
      </w:rPr>
    </w:lvl>
    <w:lvl w:ilvl="3">
      <w:start w:val="1"/>
      <w:numFmt w:val="decimal"/>
      <w:suff w:val="space"/>
      <w:lvlText w:val="%4)"/>
      <w:lvlJc w:val="left"/>
      <w:pPr>
        <w:ind w:left="0" w:firstLine="0"/>
      </w:pPr>
      <w:rPr>
        <w:rFonts w:ascii="Times New Roman" w:hAnsi="Times New Roman" w:cs="Times New Roman" w:hint="default"/>
        <w:strike w:val="0"/>
        <w:dstrike w:val="0"/>
        <w:color w:val="auto"/>
        <w:sz w:val="28"/>
        <w:u w:val="none"/>
        <w:effect w:val="none"/>
      </w:rPr>
    </w:lvl>
    <w:lvl w:ilvl="4">
      <w:start w:val="1"/>
      <w:numFmt w:val="russianLower"/>
      <w:suff w:val="space"/>
      <w:lvlText w:val="%5)"/>
      <w:lvlJc w:val="left"/>
      <w:pPr>
        <w:ind w:left="0" w:firstLine="0"/>
      </w:pPr>
      <w:rPr>
        <w:rFonts w:ascii="Times New Roman" w:hAnsi="Times New Roman" w:cs="Times New Roman" w:hint="default"/>
        <w:sz w:val="28"/>
      </w:rPr>
    </w:lvl>
    <w:lvl w:ilvl="5">
      <w:start w:val="1"/>
      <w:numFmt w:val="lowerRoman"/>
      <w:suff w:val="space"/>
      <w:lvlText w:val="(%6)"/>
      <w:lvlJc w:val="left"/>
      <w:pPr>
        <w:ind w:left="0" w:firstLine="0"/>
      </w:pPr>
    </w:lvl>
    <w:lvl w:ilvl="6">
      <w:start w:val="1"/>
      <w:numFmt w:val="decimal"/>
      <w:suff w:val="space"/>
      <w:lvlText w:val="Приложение № %7"/>
      <w:lvlJc w:val="left"/>
      <w:pPr>
        <w:ind w:left="0" w:firstLine="0"/>
      </w:pPr>
      <w:rPr>
        <w:rFonts w:ascii="Times New Roman" w:hAnsi="Times New Roman" w:cs="Times New Roman" w:hint="default"/>
        <w:sz w:val="28"/>
      </w:rPr>
    </w:lvl>
    <w:lvl w:ilvl="7">
      <w:start w:val="1"/>
      <w:numFmt w:val="upperRoman"/>
      <w:suff w:val="space"/>
      <w:lvlText w:val="%8."/>
      <w:lvlJc w:val="left"/>
      <w:pPr>
        <w:ind w:left="0" w:firstLine="0"/>
      </w:pPr>
      <w:rPr>
        <w:rFonts w:ascii="Times New Roman" w:hAnsi="Times New Roman" w:cs="Times New Roman" w:hint="default"/>
        <w:sz w:val="28"/>
      </w:rPr>
    </w:lvl>
    <w:lvl w:ilvl="8">
      <w:start w:val="1"/>
      <w:numFmt w:val="decimal"/>
      <w:suff w:val="space"/>
      <w:lvlText w:val="%9."/>
      <w:lvlJc w:val="left"/>
      <w:pPr>
        <w:ind w:left="0" w:firstLine="0"/>
      </w:pPr>
      <w:rPr>
        <w:rFonts w:ascii="Times New Roman" w:hAnsi="Times New Roman" w:cs="Times New Roman" w:hint="default"/>
        <w:sz w:val="24"/>
        <w:szCs w:val="24"/>
      </w:rPr>
    </w:lvl>
  </w:abstractNum>
  <w:abstractNum w:abstractNumId="4" w15:restartNumberingAfterBreak="0">
    <w:nsid w:val="09D854FE"/>
    <w:multiLevelType w:val="hybridMultilevel"/>
    <w:tmpl w:val="A2E248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E2F427D"/>
    <w:multiLevelType w:val="multilevel"/>
    <w:tmpl w:val="D3FCFBCA"/>
    <w:lvl w:ilvl="0">
      <w:start w:val="1"/>
      <w:numFmt w:val="upperRoman"/>
      <w:pStyle w:val="1"/>
      <w:lvlText w:val="%1."/>
      <w:lvlJc w:val="right"/>
      <w:pPr>
        <w:ind w:left="720" w:hanging="360"/>
      </w:pPr>
    </w:lvl>
    <w:lvl w:ilvl="1">
      <w:start w:val="3"/>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0F6371F2"/>
    <w:multiLevelType w:val="hybridMultilevel"/>
    <w:tmpl w:val="A2E2487A"/>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15:restartNumberingAfterBreak="0">
    <w:nsid w:val="11370E2A"/>
    <w:multiLevelType w:val="hybridMultilevel"/>
    <w:tmpl w:val="F8EE5B9A"/>
    <w:lvl w:ilvl="0" w:tplc="B6820E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71F3436"/>
    <w:multiLevelType w:val="multilevel"/>
    <w:tmpl w:val="4E743ADA"/>
    <w:lvl w:ilvl="0">
      <w:start w:val="43"/>
      <w:numFmt w:val="decimal"/>
      <w:lvlText w:val="%1."/>
      <w:lvlJc w:val="left"/>
      <w:pPr>
        <w:ind w:left="600" w:hanging="600"/>
      </w:pPr>
      <w:rPr>
        <w:color w:val="auto"/>
      </w:rPr>
    </w:lvl>
    <w:lvl w:ilvl="1">
      <w:start w:val="6"/>
      <w:numFmt w:val="decimal"/>
      <w:lvlText w:val="%1.%2."/>
      <w:lvlJc w:val="left"/>
      <w:pPr>
        <w:ind w:left="600" w:hanging="600"/>
      </w:pPr>
      <w:rPr>
        <w:color w:val="auto"/>
      </w:rPr>
    </w:lvl>
    <w:lvl w:ilvl="2">
      <w:start w:val="7"/>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15:restartNumberingAfterBreak="0">
    <w:nsid w:val="2E121B32"/>
    <w:multiLevelType w:val="multilevel"/>
    <w:tmpl w:val="12D492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5C209B"/>
    <w:multiLevelType w:val="hybridMultilevel"/>
    <w:tmpl w:val="C07013B6"/>
    <w:lvl w:ilvl="0" w:tplc="A55C2EC0">
      <w:start w:val="2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F4691A"/>
    <w:multiLevelType w:val="multilevel"/>
    <w:tmpl w:val="2A9C2A46"/>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48EF2B03"/>
    <w:multiLevelType w:val="hybridMultilevel"/>
    <w:tmpl w:val="982EBE38"/>
    <w:lvl w:ilvl="0" w:tplc="96443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BA10D6"/>
    <w:multiLevelType w:val="multilevel"/>
    <w:tmpl w:val="80C6C020"/>
    <w:lvl w:ilvl="0">
      <w:start w:val="1"/>
      <w:numFmt w:val="decimal"/>
      <w:pStyle w:val="10"/>
      <w:lvlText w:val="%1"/>
      <w:lvlJc w:val="left"/>
      <w:pPr>
        <w:ind w:left="1332" w:hanging="432"/>
      </w:pPr>
      <w:rPr>
        <w:rFonts w:ascii="Times New Roman" w:hAnsi="Times New Roman" w:cs="Times New Roman" w:hint="default"/>
        <w:b/>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ind w:left="4829" w:hanging="576"/>
      </w:pPr>
      <w:rPr>
        <w:rFonts w:ascii="Times New Roman" w:hAnsi="Times New Roman" w:cs="Times New Roman" w:hint="default"/>
        <w:b w:val="0"/>
        <w:i w:val="0"/>
        <w:iCs w:val="0"/>
        <w:caps w:val="0"/>
        <w:smallCaps w:val="0"/>
        <w:strike w:val="0"/>
        <w:dstrike w:val="0"/>
        <w:noProof w:val="0"/>
        <w:vanish w:val="0"/>
        <w:color w:val="000000"/>
        <w:spacing w:val="0"/>
        <w:kern w:val="0"/>
        <w:position w:val="0"/>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ind w:left="1620" w:hanging="720"/>
      </w:pPr>
      <w:rPr>
        <w:rFonts w:ascii="Times New Roman" w:hAnsi="Times New Roman" w:cs="Times New Roman" w:hint="default"/>
        <w:b w:val="0"/>
        <w:i w:val="0"/>
        <w:iCs w:val="0"/>
        <w:caps w:val="0"/>
        <w:smallCaps w:val="0"/>
        <w:strike w:val="0"/>
        <w:dstrike w:val="0"/>
        <w:noProof w:val="0"/>
        <w:vanish w:val="0"/>
        <w:color w:val="000000"/>
        <w:spacing w:val="0"/>
        <w:kern w:val="0"/>
        <w:position w:val="0"/>
        <w:u w:val="none"/>
        <w:effect w:val="none"/>
        <w:vertAlign w:val="baseline"/>
        <w:em w:val="none"/>
        <w:lang w:val="ru-RU"/>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ind w:left="1148" w:hanging="864"/>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4C157D9E"/>
    <w:multiLevelType w:val="hybridMultilevel"/>
    <w:tmpl w:val="5FDCF0BC"/>
    <w:lvl w:ilvl="0" w:tplc="B3205D2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15:restartNumberingAfterBreak="0">
    <w:nsid w:val="4E734A3F"/>
    <w:multiLevelType w:val="multilevel"/>
    <w:tmpl w:val="0B10C7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94577F"/>
    <w:multiLevelType w:val="hybridMultilevel"/>
    <w:tmpl w:val="3E26BB62"/>
    <w:lvl w:ilvl="0" w:tplc="EAA692C0">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E1109D"/>
    <w:multiLevelType w:val="hybridMultilevel"/>
    <w:tmpl w:val="A50C523E"/>
    <w:lvl w:ilvl="0" w:tplc="66CE8916">
      <w:start w:val="7"/>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9A42211"/>
    <w:multiLevelType w:val="hybridMultilevel"/>
    <w:tmpl w:val="3C9A73F6"/>
    <w:lvl w:ilvl="0" w:tplc="96443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8A728D"/>
    <w:multiLevelType w:val="hybridMultilevel"/>
    <w:tmpl w:val="D39452E2"/>
    <w:lvl w:ilvl="0" w:tplc="96443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5C32BCE"/>
    <w:multiLevelType w:val="multilevel"/>
    <w:tmpl w:val="81204EEA"/>
    <w:lvl w:ilvl="0">
      <w:start w:val="1"/>
      <w:numFmt w:val="decimal"/>
      <w:lvlText w:val="%1."/>
      <w:lvlJc w:val="left"/>
      <w:pPr>
        <w:ind w:left="360" w:hanging="360"/>
      </w:pPr>
      <w:rPr>
        <w:rFonts w:eastAsia="Calibri"/>
        <w:color w:val="auto"/>
      </w:rPr>
    </w:lvl>
    <w:lvl w:ilvl="1">
      <w:start w:val="5"/>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auto"/>
      </w:rPr>
    </w:lvl>
    <w:lvl w:ilvl="3">
      <w:start w:val="1"/>
      <w:numFmt w:val="decimal"/>
      <w:lvlText w:val="%1.%2.%3.%4."/>
      <w:lvlJc w:val="left"/>
      <w:pPr>
        <w:ind w:left="720" w:hanging="720"/>
      </w:pPr>
      <w:rPr>
        <w:rFonts w:eastAsia="Calibri"/>
        <w:color w:val="auto"/>
      </w:rPr>
    </w:lvl>
    <w:lvl w:ilvl="4">
      <w:start w:val="1"/>
      <w:numFmt w:val="decimal"/>
      <w:lvlText w:val="%1.%2.%3.%4.%5."/>
      <w:lvlJc w:val="left"/>
      <w:pPr>
        <w:ind w:left="1080" w:hanging="1080"/>
      </w:pPr>
      <w:rPr>
        <w:rFonts w:eastAsia="Calibri"/>
        <w:color w:val="auto"/>
      </w:rPr>
    </w:lvl>
    <w:lvl w:ilvl="5">
      <w:start w:val="1"/>
      <w:numFmt w:val="decimal"/>
      <w:lvlText w:val="%1.%2.%3.%4.%5.%6."/>
      <w:lvlJc w:val="left"/>
      <w:pPr>
        <w:ind w:left="1080" w:hanging="1080"/>
      </w:pPr>
      <w:rPr>
        <w:rFonts w:eastAsia="Calibri"/>
        <w:color w:val="auto"/>
      </w:rPr>
    </w:lvl>
    <w:lvl w:ilvl="6">
      <w:start w:val="1"/>
      <w:numFmt w:val="decimal"/>
      <w:lvlText w:val="%1.%2.%3.%4.%5.%6.%7."/>
      <w:lvlJc w:val="left"/>
      <w:pPr>
        <w:ind w:left="1440" w:hanging="1440"/>
      </w:pPr>
      <w:rPr>
        <w:rFonts w:eastAsia="Calibri"/>
        <w:color w:val="auto"/>
      </w:rPr>
    </w:lvl>
    <w:lvl w:ilvl="7">
      <w:start w:val="1"/>
      <w:numFmt w:val="decimal"/>
      <w:lvlText w:val="%1.%2.%3.%4.%5.%6.%7.%8."/>
      <w:lvlJc w:val="left"/>
      <w:pPr>
        <w:ind w:left="1440" w:hanging="1440"/>
      </w:pPr>
      <w:rPr>
        <w:rFonts w:eastAsia="Calibri"/>
        <w:color w:val="auto"/>
      </w:rPr>
    </w:lvl>
    <w:lvl w:ilvl="8">
      <w:start w:val="1"/>
      <w:numFmt w:val="decimal"/>
      <w:lvlText w:val="%1.%2.%3.%4.%5.%6.%7.%8.%9."/>
      <w:lvlJc w:val="left"/>
      <w:pPr>
        <w:ind w:left="1800" w:hanging="1800"/>
      </w:pPr>
      <w:rPr>
        <w:rFonts w:eastAsia="Calibri"/>
        <w:color w:val="auto"/>
      </w:rPr>
    </w:lvl>
  </w:abstractNum>
  <w:abstractNum w:abstractNumId="21" w15:restartNumberingAfterBreak="0">
    <w:nsid w:val="6CFC60FF"/>
    <w:multiLevelType w:val="hybridMultilevel"/>
    <w:tmpl w:val="EEF280D2"/>
    <w:lvl w:ilvl="0" w:tplc="A1804E22">
      <w:start w:val="1"/>
      <w:numFmt w:val="bullet"/>
      <w:lvlText w:val=""/>
      <w:lvlJc w:val="left"/>
      <w:pPr>
        <w:ind w:left="927" w:hanging="360"/>
      </w:pPr>
      <w:rPr>
        <w:rFonts w:ascii="Symbol" w:hAnsi="Symbol"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74413DCB"/>
    <w:multiLevelType w:val="multilevel"/>
    <w:tmpl w:val="77405D62"/>
    <w:lvl w:ilvl="0">
      <w:start w:val="1"/>
      <w:numFmt w:val="none"/>
      <w:pStyle w:val="11"/>
      <w:lvlText w:val="1.6.5."/>
      <w:lvlJc w:val="left"/>
      <w:pPr>
        <w:tabs>
          <w:tab w:val="num" w:pos="432"/>
        </w:tabs>
        <w:ind w:left="432" w:hanging="432"/>
      </w:pPr>
      <w:rPr>
        <w:rFonts w:hint="default"/>
        <w:b w:val="0"/>
        <w:i w:val="0"/>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947"/>
        </w:tabs>
        <w:ind w:left="720" w:firstLine="0"/>
      </w:pPr>
      <w:rPr>
        <w:rFonts w:ascii="Times New Roman" w:hAnsi="Times New Roman" w:hint="default"/>
        <w:caps w:val="0"/>
        <w:strike w:val="0"/>
        <w:dstrike w:val="0"/>
        <w:vanish w:val="0"/>
        <w:sz w:val="28"/>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D2B1FA8"/>
    <w:multiLevelType w:val="multilevel"/>
    <w:tmpl w:val="5456EAE2"/>
    <w:lvl w:ilvl="0">
      <w:start w:val="1"/>
      <w:numFmt w:val="decimal"/>
      <w:lvlText w:val="%1."/>
      <w:lvlJc w:val="left"/>
      <w:pPr>
        <w:ind w:left="675" w:hanging="675"/>
      </w:pPr>
      <w:rPr>
        <w:rFonts w:hint="default"/>
        <w:b w:val="0"/>
        <w:color w:val="auto"/>
      </w:rPr>
    </w:lvl>
    <w:lvl w:ilvl="1">
      <w:start w:val="5"/>
      <w:numFmt w:val="decimal"/>
      <w:lvlText w:val="%1.%2."/>
      <w:lvlJc w:val="left"/>
      <w:pPr>
        <w:ind w:left="720" w:hanging="720"/>
      </w:pPr>
      <w:rPr>
        <w:rFonts w:hint="default"/>
        <w:b w:val="0"/>
        <w:color w:val="auto"/>
      </w:rPr>
    </w:lvl>
    <w:lvl w:ilvl="2">
      <w:start w:val="1"/>
      <w:numFmt w:val="decimal"/>
      <w:lvlText w:val="%3."/>
      <w:lvlJc w:val="left"/>
      <w:pPr>
        <w:ind w:left="720" w:hanging="720"/>
      </w:pPr>
      <w:rPr>
        <w:rFonts w:ascii="Times New Roman" w:eastAsia="Times New Roman" w:hAnsi="Times New Roman" w:cs="Times New Roman"/>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800" w:hanging="180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2160" w:hanging="2160"/>
      </w:pPr>
      <w:rPr>
        <w:rFonts w:hint="default"/>
        <w:b w:val="0"/>
        <w:color w:val="auto"/>
      </w:rPr>
    </w:lvl>
  </w:abstractNum>
  <w:abstractNum w:abstractNumId="24" w15:restartNumberingAfterBreak="0">
    <w:nsid w:val="7E183D5C"/>
    <w:multiLevelType w:val="hybridMultilevel"/>
    <w:tmpl w:val="431263CE"/>
    <w:lvl w:ilvl="0" w:tplc="96443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23"/>
  </w:num>
  <w:num w:numId="4">
    <w:abstractNumId w:val="14"/>
  </w:num>
  <w:num w:numId="5">
    <w:abstractNumId w:val="0"/>
  </w:num>
  <w:num w:numId="6">
    <w:abstractNumId w:val="5"/>
  </w:num>
  <w:num w:numId="7">
    <w:abstractNumId w:val="15"/>
  </w:num>
  <w:num w:numId="8">
    <w:abstractNumId w:val="1"/>
  </w:num>
  <w:num w:numId="9">
    <w:abstractNumId w:val="9"/>
  </w:num>
  <w:num w:numId="10">
    <w:abstractNumId w:val="13"/>
  </w:num>
  <w:num w:numId="11">
    <w:abstractNumId w:val="19"/>
  </w:num>
  <w:num w:numId="12">
    <w:abstractNumId w:val="2"/>
  </w:num>
  <w:num w:numId="13">
    <w:abstractNumId w:val="24"/>
  </w:num>
  <w:num w:numId="14">
    <w:abstractNumId w:val="18"/>
  </w:num>
  <w:num w:numId="15">
    <w:abstractNumId w:val="12"/>
  </w:num>
  <w:num w:numId="1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num>
  <w:num w:numId="2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6"/>
  </w:num>
  <w:num w:numId="24">
    <w:abstractNumId w:val="10"/>
  </w:num>
  <w:num w:numId="25">
    <w:abstractNumId w:val="4"/>
  </w:num>
  <w:num w:numId="26">
    <w:abstractNumId w:val="21"/>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43"/>
    </w:lvlOverride>
    <w:lvlOverride w:ilvl="1">
      <w:startOverride w:val="6"/>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5D2"/>
    <w:rsid w:val="00000290"/>
    <w:rsid w:val="00002668"/>
    <w:rsid w:val="000047D5"/>
    <w:rsid w:val="00004869"/>
    <w:rsid w:val="00004DF2"/>
    <w:rsid w:val="0000555F"/>
    <w:rsid w:val="0000578F"/>
    <w:rsid w:val="00006284"/>
    <w:rsid w:val="00011328"/>
    <w:rsid w:val="00012D42"/>
    <w:rsid w:val="00013B87"/>
    <w:rsid w:val="00014BE1"/>
    <w:rsid w:val="000152C1"/>
    <w:rsid w:val="00015845"/>
    <w:rsid w:val="00015867"/>
    <w:rsid w:val="00015EBF"/>
    <w:rsid w:val="00016454"/>
    <w:rsid w:val="00020413"/>
    <w:rsid w:val="0002071E"/>
    <w:rsid w:val="00021BFA"/>
    <w:rsid w:val="00022A17"/>
    <w:rsid w:val="00023908"/>
    <w:rsid w:val="000247E5"/>
    <w:rsid w:val="000250CE"/>
    <w:rsid w:val="00026586"/>
    <w:rsid w:val="000274DB"/>
    <w:rsid w:val="00027A93"/>
    <w:rsid w:val="0003013F"/>
    <w:rsid w:val="00030571"/>
    <w:rsid w:val="000306D0"/>
    <w:rsid w:val="00030D92"/>
    <w:rsid w:val="00032298"/>
    <w:rsid w:val="00032825"/>
    <w:rsid w:val="00033CA9"/>
    <w:rsid w:val="00034A02"/>
    <w:rsid w:val="00035196"/>
    <w:rsid w:val="000354B0"/>
    <w:rsid w:val="00035AA5"/>
    <w:rsid w:val="00036FF6"/>
    <w:rsid w:val="00037287"/>
    <w:rsid w:val="00040DD9"/>
    <w:rsid w:val="00041856"/>
    <w:rsid w:val="000432EE"/>
    <w:rsid w:val="000434B3"/>
    <w:rsid w:val="00044AA8"/>
    <w:rsid w:val="00045E08"/>
    <w:rsid w:val="00045E47"/>
    <w:rsid w:val="000461F1"/>
    <w:rsid w:val="000461FD"/>
    <w:rsid w:val="0004677A"/>
    <w:rsid w:val="00047C97"/>
    <w:rsid w:val="00047EBE"/>
    <w:rsid w:val="00050D39"/>
    <w:rsid w:val="00054B5E"/>
    <w:rsid w:val="000556B5"/>
    <w:rsid w:val="00056C78"/>
    <w:rsid w:val="000600B4"/>
    <w:rsid w:val="00060548"/>
    <w:rsid w:val="000621F2"/>
    <w:rsid w:val="00062B11"/>
    <w:rsid w:val="00062ECF"/>
    <w:rsid w:val="000645B2"/>
    <w:rsid w:val="00064A0F"/>
    <w:rsid w:val="0006757C"/>
    <w:rsid w:val="0007151A"/>
    <w:rsid w:val="0007226F"/>
    <w:rsid w:val="0007381C"/>
    <w:rsid w:val="00073AC2"/>
    <w:rsid w:val="00077317"/>
    <w:rsid w:val="00080FB1"/>
    <w:rsid w:val="0008253C"/>
    <w:rsid w:val="00082ECE"/>
    <w:rsid w:val="00084B48"/>
    <w:rsid w:val="000868E5"/>
    <w:rsid w:val="00087A89"/>
    <w:rsid w:val="00090117"/>
    <w:rsid w:val="0009078A"/>
    <w:rsid w:val="000922B5"/>
    <w:rsid w:val="0009258B"/>
    <w:rsid w:val="00093391"/>
    <w:rsid w:val="00093FA5"/>
    <w:rsid w:val="000947C9"/>
    <w:rsid w:val="00094F61"/>
    <w:rsid w:val="0009542D"/>
    <w:rsid w:val="00096595"/>
    <w:rsid w:val="00096FE0"/>
    <w:rsid w:val="00097519"/>
    <w:rsid w:val="00097A4F"/>
    <w:rsid w:val="000A00A5"/>
    <w:rsid w:val="000A0C94"/>
    <w:rsid w:val="000A1CF4"/>
    <w:rsid w:val="000A2ADE"/>
    <w:rsid w:val="000A3FE6"/>
    <w:rsid w:val="000A46C1"/>
    <w:rsid w:val="000A589A"/>
    <w:rsid w:val="000A6029"/>
    <w:rsid w:val="000A6C2A"/>
    <w:rsid w:val="000A6EF3"/>
    <w:rsid w:val="000A716F"/>
    <w:rsid w:val="000A7A40"/>
    <w:rsid w:val="000A7A6E"/>
    <w:rsid w:val="000B06BB"/>
    <w:rsid w:val="000B5BAB"/>
    <w:rsid w:val="000B6DE2"/>
    <w:rsid w:val="000B7110"/>
    <w:rsid w:val="000C0C4C"/>
    <w:rsid w:val="000C187B"/>
    <w:rsid w:val="000C35AC"/>
    <w:rsid w:val="000D132E"/>
    <w:rsid w:val="000D2127"/>
    <w:rsid w:val="000D24DB"/>
    <w:rsid w:val="000D3FC8"/>
    <w:rsid w:val="000D3FD2"/>
    <w:rsid w:val="000D49CF"/>
    <w:rsid w:val="000D55FA"/>
    <w:rsid w:val="000D5FC0"/>
    <w:rsid w:val="000D7B00"/>
    <w:rsid w:val="000E2B5C"/>
    <w:rsid w:val="000E306F"/>
    <w:rsid w:val="000E3D03"/>
    <w:rsid w:val="000E4088"/>
    <w:rsid w:val="000E53E8"/>
    <w:rsid w:val="000F1CE3"/>
    <w:rsid w:val="000F2480"/>
    <w:rsid w:val="000F29BB"/>
    <w:rsid w:val="000F2B9B"/>
    <w:rsid w:val="000F337A"/>
    <w:rsid w:val="000F392C"/>
    <w:rsid w:val="000F43E9"/>
    <w:rsid w:val="000F45E9"/>
    <w:rsid w:val="000F56D8"/>
    <w:rsid w:val="000F5F48"/>
    <w:rsid w:val="000F6316"/>
    <w:rsid w:val="000F653B"/>
    <w:rsid w:val="000F7293"/>
    <w:rsid w:val="000F78CF"/>
    <w:rsid w:val="000F7DE4"/>
    <w:rsid w:val="00100A7C"/>
    <w:rsid w:val="00101441"/>
    <w:rsid w:val="0010215D"/>
    <w:rsid w:val="001046A5"/>
    <w:rsid w:val="00104F6D"/>
    <w:rsid w:val="0010516B"/>
    <w:rsid w:val="00105637"/>
    <w:rsid w:val="0010574D"/>
    <w:rsid w:val="00106743"/>
    <w:rsid w:val="00106C18"/>
    <w:rsid w:val="00107114"/>
    <w:rsid w:val="00107A30"/>
    <w:rsid w:val="00107F23"/>
    <w:rsid w:val="00110068"/>
    <w:rsid w:val="00110512"/>
    <w:rsid w:val="00110980"/>
    <w:rsid w:val="00111D2A"/>
    <w:rsid w:val="0011209F"/>
    <w:rsid w:val="00112EA2"/>
    <w:rsid w:val="001143AF"/>
    <w:rsid w:val="001158D4"/>
    <w:rsid w:val="0011707B"/>
    <w:rsid w:val="001201BF"/>
    <w:rsid w:val="00122BF3"/>
    <w:rsid w:val="00125F52"/>
    <w:rsid w:val="00126E37"/>
    <w:rsid w:val="00131B7B"/>
    <w:rsid w:val="00133B3E"/>
    <w:rsid w:val="0013410F"/>
    <w:rsid w:val="00136BBF"/>
    <w:rsid w:val="00137535"/>
    <w:rsid w:val="00137B8A"/>
    <w:rsid w:val="001403DF"/>
    <w:rsid w:val="00141C69"/>
    <w:rsid w:val="00142431"/>
    <w:rsid w:val="00142613"/>
    <w:rsid w:val="00143059"/>
    <w:rsid w:val="00143166"/>
    <w:rsid w:val="0014327B"/>
    <w:rsid w:val="0014474D"/>
    <w:rsid w:val="00144F87"/>
    <w:rsid w:val="00146638"/>
    <w:rsid w:val="0014738E"/>
    <w:rsid w:val="00147A24"/>
    <w:rsid w:val="00150498"/>
    <w:rsid w:val="0015219D"/>
    <w:rsid w:val="00152583"/>
    <w:rsid w:val="00152AB1"/>
    <w:rsid w:val="001545C7"/>
    <w:rsid w:val="0015472C"/>
    <w:rsid w:val="00154B89"/>
    <w:rsid w:val="001552C8"/>
    <w:rsid w:val="00156814"/>
    <w:rsid w:val="00156BB9"/>
    <w:rsid w:val="00161C6E"/>
    <w:rsid w:val="001625E5"/>
    <w:rsid w:val="00163C68"/>
    <w:rsid w:val="001652E4"/>
    <w:rsid w:val="0016545A"/>
    <w:rsid w:val="00166242"/>
    <w:rsid w:val="001664BB"/>
    <w:rsid w:val="00166993"/>
    <w:rsid w:val="001672A9"/>
    <w:rsid w:val="00167784"/>
    <w:rsid w:val="00167BCF"/>
    <w:rsid w:val="00170C6C"/>
    <w:rsid w:val="00171524"/>
    <w:rsid w:val="00172264"/>
    <w:rsid w:val="001745B0"/>
    <w:rsid w:val="00174A59"/>
    <w:rsid w:val="00176991"/>
    <w:rsid w:val="001774C6"/>
    <w:rsid w:val="001776EF"/>
    <w:rsid w:val="00181274"/>
    <w:rsid w:val="0018158D"/>
    <w:rsid w:val="0018182F"/>
    <w:rsid w:val="00181DAB"/>
    <w:rsid w:val="00182A45"/>
    <w:rsid w:val="00183001"/>
    <w:rsid w:val="00183E2A"/>
    <w:rsid w:val="00185538"/>
    <w:rsid w:val="00185739"/>
    <w:rsid w:val="00185F13"/>
    <w:rsid w:val="0018634A"/>
    <w:rsid w:val="001874BA"/>
    <w:rsid w:val="001876F2"/>
    <w:rsid w:val="0019048A"/>
    <w:rsid w:val="001915CF"/>
    <w:rsid w:val="001915EB"/>
    <w:rsid w:val="00191FA7"/>
    <w:rsid w:val="00192165"/>
    <w:rsid w:val="001921F8"/>
    <w:rsid w:val="001926DA"/>
    <w:rsid w:val="00192CED"/>
    <w:rsid w:val="00194742"/>
    <w:rsid w:val="0019591C"/>
    <w:rsid w:val="00196537"/>
    <w:rsid w:val="00196640"/>
    <w:rsid w:val="0019797A"/>
    <w:rsid w:val="001A10F6"/>
    <w:rsid w:val="001A1C4B"/>
    <w:rsid w:val="001A1D75"/>
    <w:rsid w:val="001A379D"/>
    <w:rsid w:val="001A3ED5"/>
    <w:rsid w:val="001A474C"/>
    <w:rsid w:val="001A559B"/>
    <w:rsid w:val="001A60F0"/>
    <w:rsid w:val="001A69D1"/>
    <w:rsid w:val="001A6BAE"/>
    <w:rsid w:val="001A6FA0"/>
    <w:rsid w:val="001A74B1"/>
    <w:rsid w:val="001A78EC"/>
    <w:rsid w:val="001B00B1"/>
    <w:rsid w:val="001B07D6"/>
    <w:rsid w:val="001B0DA0"/>
    <w:rsid w:val="001B1C04"/>
    <w:rsid w:val="001B2A3E"/>
    <w:rsid w:val="001B2CF7"/>
    <w:rsid w:val="001C159D"/>
    <w:rsid w:val="001C25A9"/>
    <w:rsid w:val="001C2E87"/>
    <w:rsid w:val="001C4473"/>
    <w:rsid w:val="001C52EA"/>
    <w:rsid w:val="001C6A36"/>
    <w:rsid w:val="001D038E"/>
    <w:rsid w:val="001D0DB4"/>
    <w:rsid w:val="001D27E7"/>
    <w:rsid w:val="001D2FE0"/>
    <w:rsid w:val="001D33C0"/>
    <w:rsid w:val="001D3806"/>
    <w:rsid w:val="001D3970"/>
    <w:rsid w:val="001D3D49"/>
    <w:rsid w:val="001D3E83"/>
    <w:rsid w:val="001D4DD9"/>
    <w:rsid w:val="001D58BD"/>
    <w:rsid w:val="001D5C07"/>
    <w:rsid w:val="001D75C9"/>
    <w:rsid w:val="001D7B68"/>
    <w:rsid w:val="001D7FB1"/>
    <w:rsid w:val="001E0008"/>
    <w:rsid w:val="001E01D0"/>
    <w:rsid w:val="001E0787"/>
    <w:rsid w:val="001E21BC"/>
    <w:rsid w:val="001E4A2F"/>
    <w:rsid w:val="001E4E1A"/>
    <w:rsid w:val="001E63FD"/>
    <w:rsid w:val="001E6B61"/>
    <w:rsid w:val="001E6E0A"/>
    <w:rsid w:val="001E6F87"/>
    <w:rsid w:val="001F041A"/>
    <w:rsid w:val="001F1564"/>
    <w:rsid w:val="001F1E98"/>
    <w:rsid w:val="001F1E9A"/>
    <w:rsid w:val="001F263A"/>
    <w:rsid w:val="001F268F"/>
    <w:rsid w:val="001F27EE"/>
    <w:rsid w:val="001F38F3"/>
    <w:rsid w:val="001F4ED3"/>
    <w:rsid w:val="001F5545"/>
    <w:rsid w:val="001F5DB3"/>
    <w:rsid w:val="001F6E31"/>
    <w:rsid w:val="001F776E"/>
    <w:rsid w:val="00201149"/>
    <w:rsid w:val="00202D1D"/>
    <w:rsid w:val="00203D7D"/>
    <w:rsid w:val="00203E36"/>
    <w:rsid w:val="00204D64"/>
    <w:rsid w:val="00205C77"/>
    <w:rsid w:val="00206522"/>
    <w:rsid w:val="00207B4A"/>
    <w:rsid w:val="002112BF"/>
    <w:rsid w:val="002117D4"/>
    <w:rsid w:val="002119AB"/>
    <w:rsid w:val="00211E9C"/>
    <w:rsid w:val="00212501"/>
    <w:rsid w:val="00213300"/>
    <w:rsid w:val="0021412C"/>
    <w:rsid w:val="002148B4"/>
    <w:rsid w:val="002148FC"/>
    <w:rsid w:val="00214D82"/>
    <w:rsid w:val="00215109"/>
    <w:rsid w:val="00215750"/>
    <w:rsid w:val="00215D31"/>
    <w:rsid w:val="002167C9"/>
    <w:rsid w:val="002206CF"/>
    <w:rsid w:val="00220940"/>
    <w:rsid w:val="00220B76"/>
    <w:rsid w:val="00220BFB"/>
    <w:rsid w:val="0022128F"/>
    <w:rsid w:val="00222ADC"/>
    <w:rsid w:val="00223F58"/>
    <w:rsid w:val="002258B3"/>
    <w:rsid w:val="002264AF"/>
    <w:rsid w:val="002269EB"/>
    <w:rsid w:val="0022796A"/>
    <w:rsid w:val="002302B0"/>
    <w:rsid w:val="00231B2B"/>
    <w:rsid w:val="00232126"/>
    <w:rsid w:val="00232164"/>
    <w:rsid w:val="002321B3"/>
    <w:rsid w:val="00232C20"/>
    <w:rsid w:val="00235BD8"/>
    <w:rsid w:val="00237CF4"/>
    <w:rsid w:val="00237E21"/>
    <w:rsid w:val="00240D34"/>
    <w:rsid w:val="00242259"/>
    <w:rsid w:val="002423ED"/>
    <w:rsid w:val="00242896"/>
    <w:rsid w:val="002434A7"/>
    <w:rsid w:val="00243982"/>
    <w:rsid w:val="0024496F"/>
    <w:rsid w:val="00245728"/>
    <w:rsid w:val="002506DC"/>
    <w:rsid w:val="002512E5"/>
    <w:rsid w:val="002515CD"/>
    <w:rsid w:val="00251F0E"/>
    <w:rsid w:val="00252395"/>
    <w:rsid w:val="00252B7F"/>
    <w:rsid w:val="002532E0"/>
    <w:rsid w:val="00253351"/>
    <w:rsid w:val="00253EDB"/>
    <w:rsid w:val="00260BB7"/>
    <w:rsid w:val="002615DF"/>
    <w:rsid w:val="00262C21"/>
    <w:rsid w:val="0026376E"/>
    <w:rsid w:val="00264CA3"/>
    <w:rsid w:val="00265CD9"/>
    <w:rsid w:val="002671B8"/>
    <w:rsid w:val="00267712"/>
    <w:rsid w:val="0026798F"/>
    <w:rsid w:val="00270FFE"/>
    <w:rsid w:val="0027291F"/>
    <w:rsid w:val="0027354C"/>
    <w:rsid w:val="00273EA5"/>
    <w:rsid w:val="002740FD"/>
    <w:rsid w:val="00274B08"/>
    <w:rsid w:val="00274F22"/>
    <w:rsid w:val="00275A29"/>
    <w:rsid w:val="00275A3E"/>
    <w:rsid w:val="00280009"/>
    <w:rsid w:val="00280CAF"/>
    <w:rsid w:val="00281C9A"/>
    <w:rsid w:val="00284E14"/>
    <w:rsid w:val="00285908"/>
    <w:rsid w:val="00285C9D"/>
    <w:rsid w:val="00290479"/>
    <w:rsid w:val="002910A1"/>
    <w:rsid w:val="0029232E"/>
    <w:rsid w:val="00293689"/>
    <w:rsid w:val="00294319"/>
    <w:rsid w:val="00294611"/>
    <w:rsid w:val="00294BE9"/>
    <w:rsid w:val="00296788"/>
    <w:rsid w:val="00296D10"/>
    <w:rsid w:val="002A0620"/>
    <w:rsid w:val="002A1778"/>
    <w:rsid w:val="002A2C29"/>
    <w:rsid w:val="002A3313"/>
    <w:rsid w:val="002A382E"/>
    <w:rsid w:val="002A5268"/>
    <w:rsid w:val="002A61C4"/>
    <w:rsid w:val="002A72A3"/>
    <w:rsid w:val="002B1273"/>
    <w:rsid w:val="002B1E5E"/>
    <w:rsid w:val="002B21DC"/>
    <w:rsid w:val="002B25D2"/>
    <w:rsid w:val="002B3179"/>
    <w:rsid w:val="002B3B93"/>
    <w:rsid w:val="002B437B"/>
    <w:rsid w:val="002B61B0"/>
    <w:rsid w:val="002B6259"/>
    <w:rsid w:val="002B7964"/>
    <w:rsid w:val="002B7AF5"/>
    <w:rsid w:val="002C04DD"/>
    <w:rsid w:val="002C1215"/>
    <w:rsid w:val="002C1826"/>
    <w:rsid w:val="002C2187"/>
    <w:rsid w:val="002C4ED0"/>
    <w:rsid w:val="002C4F0B"/>
    <w:rsid w:val="002C5186"/>
    <w:rsid w:val="002C6C11"/>
    <w:rsid w:val="002C76DF"/>
    <w:rsid w:val="002D0605"/>
    <w:rsid w:val="002D29B7"/>
    <w:rsid w:val="002D2CFA"/>
    <w:rsid w:val="002D3277"/>
    <w:rsid w:val="002D3576"/>
    <w:rsid w:val="002D4597"/>
    <w:rsid w:val="002D4BA9"/>
    <w:rsid w:val="002D6158"/>
    <w:rsid w:val="002E036B"/>
    <w:rsid w:val="002E172C"/>
    <w:rsid w:val="002E177C"/>
    <w:rsid w:val="002E231A"/>
    <w:rsid w:val="002E2F3D"/>
    <w:rsid w:val="002E3A70"/>
    <w:rsid w:val="002E3B4F"/>
    <w:rsid w:val="002E5E19"/>
    <w:rsid w:val="002E784D"/>
    <w:rsid w:val="002F0386"/>
    <w:rsid w:val="002F08F8"/>
    <w:rsid w:val="002F1BFF"/>
    <w:rsid w:val="002F2BE9"/>
    <w:rsid w:val="002F2DEB"/>
    <w:rsid w:val="002F2F20"/>
    <w:rsid w:val="002F5132"/>
    <w:rsid w:val="002F5420"/>
    <w:rsid w:val="002F5899"/>
    <w:rsid w:val="002F620A"/>
    <w:rsid w:val="002F6FAA"/>
    <w:rsid w:val="002F722F"/>
    <w:rsid w:val="002F7F86"/>
    <w:rsid w:val="00300352"/>
    <w:rsid w:val="003022A2"/>
    <w:rsid w:val="00303A04"/>
    <w:rsid w:val="003043CC"/>
    <w:rsid w:val="00304F51"/>
    <w:rsid w:val="00305C4C"/>
    <w:rsid w:val="00306AE2"/>
    <w:rsid w:val="00307E24"/>
    <w:rsid w:val="00307EFC"/>
    <w:rsid w:val="00307F3E"/>
    <w:rsid w:val="0031232F"/>
    <w:rsid w:val="003124BF"/>
    <w:rsid w:val="0031261B"/>
    <w:rsid w:val="00312E17"/>
    <w:rsid w:val="003132F2"/>
    <w:rsid w:val="0031369C"/>
    <w:rsid w:val="00313C8E"/>
    <w:rsid w:val="003163C2"/>
    <w:rsid w:val="00320056"/>
    <w:rsid w:val="00322627"/>
    <w:rsid w:val="003237F0"/>
    <w:rsid w:val="00323F75"/>
    <w:rsid w:val="003248F9"/>
    <w:rsid w:val="003270A7"/>
    <w:rsid w:val="003279FD"/>
    <w:rsid w:val="00330072"/>
    <w:rsid w:val="003301C8"/>
    <w:rsid w:val="00330786"/>
    <w:rsid w:val="0033113B"/>
    <w:rsid w:val="00331DCB"/>
    <w:rsid w:val="00332068"/>
    <w:rsid w:val="003325C4"/>
    <w:rsid w:val="00332C4B"/>
    <w:rsid w:val="003330B7"/>
    <w:rsid w:val="00334AE3"/>
    <w:rsid w:val="00335C21"/>
    <w:rsid w:val="00336177"/>
    <w:rsid w:val="00336D5C"/>
    <w:rsid w:val="0034090F"/>
    <w:rsid w:val="0034126F"/>
    <w:rsid w:val="00342FB1"/>
    <w:rsid w:val="00345F5F"/>
    <w:rsid w:val="003464BB"/>
    <w:rsid w:val="00346DA0"/>
    <w:rsid w:val="00347028"/>
    <w:rsid w:val="0035112D"/>
    <w:rsid w:val="00351B19"/>
    <w:rsid w:val="003526CB"/>
    <w:rsid w:val="0035275C"/>
    <w:rsid w:val="003530CD"/>
    <w:rsid w:val="00354879"/>
    <w:rsid w:val="0035557C"/>
    <w:rsid w:val="003557E0"/>
    <w:rsid w:val="00355AFE"/>
    <w:rsid w:val="00355D0A"/>
    <w:rsid w:val="00356D20"/>
    <w:rsid w:val="00357F53"/>
    <w:rsid w:val="00361D7E"/>
    <w:rsid w:val="00362602"/>
    <w:rsid w:val="0036378A"/>
    <w:rsid w:val="00364186"/>
    <w:rsid w:val="003646FC"/>
    <w:rsid w:val="00364BCA"/>
    <w:rsid w:val="00365063"/>
    <w:rsid w:val="00367022"/>
    <w:rsid w:val="003676CC"/>
    <w:rsid w:val="003676F6"/>
    <w:rsid w:val="00367DD4"/>
    <w:rsid w:val="00367E43"/>
    <w:rsid w:val="003702FB"/>
    <w:rsid w:val="0037084D"/>
    <w:rsid w:val="00372CC9"/>
    <w:rsid w:val="00373C8A"/>
    <w:rsid w:val="003743B3"/>
    <w:rsid w:val="00374F17"/>
    <w:rsid w:val="003764D3"/>
    <w:rsid w:val="003764EE"/>
    <w:rsid w:val="0037691D"/>
    <w:rsid w:val="003769DC"/>
    <w:rsid w:val="00376BA2"/>
    <w:rsid w:val="00376FEE"/>
    <w:rsid w:val="00377642"/>
    <w:rsid w:val="003777C0"/>
    <w:rsid w:val="00377B22"/>
    <w:rsid w:val="0038104C"/>
    <w:rsid w:val="00383C06"/>
    <w:rsid w:val="00384534"/>
    <w:rsid w:val="00385F5B"/>
    <w:rsid w:val="003914FF"/>
    <w:rsid w:val="003918CE"/>
    <w:rsid w:val="003926F8"/>
    <w:rsid w:val="0039359C"/>
    <w:rsid w:val="003941C6"/>
    <w:rsid w:val="0039461C"/>
    <w:rsid w:val="00395130"/>
    <w:rsid w:val="003959FB"/>
    <w:rsid w:val="00395F58"/>
    <w:rsid w:val="00396830"/>
    <w:rsid w:val="003A0926"/>
    <w:rsid w:val="003A0E64"/>
    <w:rsid w:val="003A132E"/>
    <w:rsid w:val="003A265C"/>
    <w:rsid w:val="003A28F5"/>
    <w:rsid w:val="003A2CDE"/>
    <w:rsid w:val="003A3336"/>
    <w:rsid w:val="003A3BCA"/>
    <w:rsid w:val="003A6A5B"/>
    <w:rsid w:val="003B10AA"/>
    <w:rsid w:val="003B15E9"/>
    <w:rsid w:val="003B2FA0"/>
    <w:rsid w:val="003B4A5D"/>
    <w:rsid w:val="003B5E39"/>
    <w:rsid w:val="003B6DBD"/>
    <w:rsid w:val="003B707E"/>
    <w:rsid w:val="003B7E43"/>
    <w:rsid w:val="003C200D"/>
    <w:rsid w:val="003C2D96"/>
    <w:rsid w:val="003C310E"/>
    <w:rsid w:val="003C360F"/>
    <w:rsid w:val="003C69C4"/>
    <w:rsid w:val="003C70A3"/>
    <w:rsid w:val="003C7B9E"/>
    <w:rsid w:val="003D089A"/>
    <w:rsid w:val="003D2438"/>
    <w:rsid w:val="003D2BAE"/>
    <w:rsid w:val="003D2E86"/>
    <w:rsid w:val="003D2E9E"/>
    <w:rsid w:val="003D34E5"/>
    <w:rsid w:val="003D37B0"/>
    <w:rsid w:val="003D3C04"/>
    <w:rsid w:val="003D3C51"/>
    <w:rsid w:val="003D4445"/>
    <w:rsid w:val="003D47BA"/>
    <w:rsid w:val="003D5955"/>
    <w:rsid w:val="003D6935"/>
    <w:rsid w:val="003D6AA2"/>
    <w:rsid w:val="003D6CD1"/>
    <w:rsid w:val="003D729E"/>
    <w:rsid w:val="003D77EC"/>
    <w:rsid w:val="003E008A"/>
    <w:rsid w:val="003E2468"/>
    <w:rsid w:val="003E2517"/>
    <w:rsid w:val="003E4263"/>
    <w:rsid w:val="003E4B92"/>
    <w:rsid w:val="003E548B"/>
    <w:rsid w:val="003E5EDC"/>
    <w:rsid w:val="003E688F"/>
    <w:rsid w:val="003E75AA"/>
    <w:rsid w:val="003F1220"/>
    <w:rsid w:val="003F15D0"/>
    <w:rsid w:val="003F1739"/>
    <w:rsid w:val="003F176D"/>
    <w:rsid w:val="003F1785"/>
    <w:rsid w:val="003F2CD5"/>
    <w:rsid w:val="003F2D0D"/>
    <w:rsid w:val="003F2E0D"/>
    <w:rsid w:val="003F3890"/>
    <w:rsid w:val="003F549E"/>
    <w:rsid w:val="003F5C35"/>
    <w:rsid w:val="003F5C49"/>
    <w:rsid w:val="003F60C5"/>
    <w:rsid w:val="003F65A8"/>
    <w:rsid w:val="003F6677"/>
    <w:rsid w:val="00402C21"/>
    <w:rsid w:val="00403F2C"/>
    <w:rsid w:val="0040406D"/>
    <w:rsid w:val="0040493D"/>
    <w:rsid w:val="00405D2B"/>
    <w:rsid w:val="004060EC"/>
    <w:rsid w:val="00412ECF"/>
    <w:rsid w:val="0041317A"/>
    <w:rsid w:val="004135E3"/>
    <w:rsid w:val="0041382E"/>
    <w:rsid w:val="00413F50"/>
    <w:rsid w:val="004144AD"/>
    <w:rsid w:val="004146E3"/>
    <w:rsid w:val="00415136"/>
    <w:rsid w:val="00417F45"/>
    <w:rsid w:val="00420ACA"/>
    <w:rsid w:val="00421A3F"/>
    <w:rsid w:val="0042246A"/>
    <w:rsid w:val="00424F49"/>
    <w:rsid w:val="0042596C"/>
    <w:rsid w:val="00425C77"/>
    <w:rsid w:val="00426291"/>
    <w:rsid w:val="00430D78"/>
    <w:rsid w:val="00432141"/>
    <w:rsid w:val="004326FF"/>
    <w:rsid w:val="00432E95"/>
    <w:rsid w:val="004332AF"/>
    <w:rsid w:val="004338D1"/>
    <w:rsid w:val="00433E27"/>
    <w:rsid w:val="00434925"/>
    <w:rsid w:val="004350FD"/>
    <w:rsid w:val="00436E4C"/>
    <w:rsid w:val="00440DB1"/>
    <w:rsid w:val="00440F5B"/>
    <w:rsid w:val="00443688"/>
    <w:rsid w:val="004438E3"/>
    <w:rsid w:val="00445823"/>
    <w:rsid w:val="004464D6"/>
    <w:rsid w:val="00446AB9"/>
    <w:rsid w:val="00446C12"/>
    <w:rsid w:val="00446DB8"/>
    <w:rsid w:val="0044748D"/>
    <w:rsid w:val="00450662"/>
    <w:rsid w:val="00450F6F"/>
    <w:rsid w:val="00451878"/>
    <w:rsid w:val="004525BF"/>
    <w:rsid w:val="00455467"/>
    <w:rsid w:val="00456FF1"/>
    <w:rsid w:val="004611E6"/>
    <w:rsid w:val="00463240"/>
    <w:rsid w:val="00463DEF"/>
    <w:rsid w:val="00465805"/>
    <w:rsid w:val="00465D60"/>
    <w:rsid w:val="00466337"/>
    <w:rsid w:val="004664F1"/>
    <w:rsid w:val="00466AF5"/>
    <w:rsid w:val="0046702C"/>
    <w:rsid w:val="004679FA"/>
    <w:rsid w:val="00470AF6"/>
    <w:rsid w:val="00470CC0"/>
    <w:rsid w:val="004729E4"/>
    <w:rsid w:val="00473189"/>
    <w:rsid w:val="00473ED1"/>
    <w:rsid w:val="00475E24"/>
    <w:rsid w:val="00476826"/>
    <w:rsid w:val="00477063"/>
    <w:rsid w:val="0047706F"/>
    <w:rsid w:val="00477609"/>
    <w:rsid w:val="00480BAA"/>
    <w:rsid w:val="00481716"/>
    <w:rsid w:val="00482793"/>
    <w:rsid w:val="00485114"/>
    <w:rsid w:val="0048683C"/>
    <w:rsid w:val="0048690D"/>
    <w:rsid w:val="00486BC2"/>
    <w:rsid w:val="00490BCD"/>
    <w:rsid w:val="00491B76"/>
    <w:rsid w:val="0049268B"/>
    <w:rsid w:val="00492AFF"/>
    <w:rsid w:val="004931C5"/>
    <w:rsid w:val="00494072"/>
    <w:rsid w:val="004944C4"/>
    <w:rsid w:val="004953A7"/>
    <w:rsid w:val="00496871"/>
    <w:rsid w:val="00496E68"/>
    <w:rsid w:val="00497B21"/>
    <w:rsid w:val="004A1AA0"/>
    <w:rsid w:val="004A20B3"/>
    <w:rsid w:val="004A2A21"/>
    <w:rsid w:val="004A2F47"/>
    <w:rsid w:val="004A33E3"/>
    <w:rsid w:val="004A7439"/>
    <w:rsid w:val="004A7709"/>
    <w:rsid w:val="004A7EEB"/>
    <w:rsid w:val="004B0E99"/>
    <w:rsid w:val="004B137D"/>
    <w:rsid w:val="004B54BF"/>
    <w:rsid w:val="004B71F1"/>
    <w:rsid w:val="004B75D8"/>
    <w:rsid w:val="004C3308"/>
    <w:rsid w:val="004C3EBA"/>
    <w:rsid w:val="004C54D4"/>
    <w:rsid w:val="004C5718"/>
    <w:rsid w:val="004C62BA"/>
    <w:rsid w:val="004D0493"/>
    <w:rsid w:val="004D04B0"/>
    <w:rsid w:val="004D11BC"/>
    <w:rsid w:val="004D21FD"/>
    <w:rsid w:val="004D3C81"/>
    <w:rsid w:val="004D43D4"/>
    <w:rsid w:val="004D4D41"/>
    <w:rsid w:val="004D5EB8"/>
    <w:rsid w:val="004D6CEB"/>
    <w:rsid w:val="004D712B"/>
    <w:rsid w:val="004D7AB4"/>
    <w:rsid w:val="004E0C0E"/>
    <w:rsid w:val="004E0E40"/>
    <w:rsid w:val="004E1E99"/>
    <w:rsid w:val="004E2AC0"/>
    <w:rsid w:val="004E2DE2"/>
    <w:rsid w:val="004E470C"/>
    <w:rsid w:val="004E729D"/>
    <w:rsid w:val="004E77B7"/>
    <w:rsid w:val="004F016E"/>
    <w:rsid w:val="004F0FD1"/>
    <w:rsid w:val="004F2F16"/>
    <w:rsid w:val="004F3312"/>
    <w:rsid w:val="004F3736"/>
    <w:rsid w:val="004F38A1"/>
    <w:rsid w:val="004F3C88"/>
    <w:rsid w:val="004F440F"/>
    <w:rsid w:val="004F4EB0"/>
    <w:rsid w:val="004F54A7"/>
    <w:rsid w:val="004F61A5"/>
    <w:rsid w:val="004F6F20"/>
    <w:rsid w:val="005003DE"/>
    <w:rsid w:val="0050094E"/>
    <w:rsid w:val="005022B1"/>
    <w:rsid w:val="00502B43"/>
    <w:rsid w:val="005044F1"/>
    <w:rsid w:val="00504B38"/>
    <w:rsid w:val="00505480"/>
    <w:rsid w:val="00505981"/>
    <w:rsid w:val="00505F8E"/>
    <w:rsid w:val="00506552"/>
    <w:rsid w:val="005069F9"/>
    <w:rsid w:val="00507004"/>
    <w:rsid w:val="0050763B"/>
    <w:rsid w:val="00507AF6"/>
    <w:rsid w:val="00511F33"/>
    <w:rsid w:val="00511F98"/>
    <w:rsid w:val="00512721"/>
    <w:rsid w:val="00513530"/>
    <w:rsid w:val="00513AAD"/>
    <w:rsid w:val="00514B2D"/>
    <w:rsid w:val="00514DE9"/>
    <w:rsid w:val="00514E17"/>
    <w:rsid w:val="005151E5"/>
    <w:rsid w:val="00516B29"/>
    <w:rsid w:val="00516FF3"/>
    <w:rsid w:val="00517695"/>
    <w:rsid w:val="005204E5"/>
    <w:rsid w:val="00521447"/>
    <w:rsid w:val="0052168A"/>
    <w:rsid w:val="0052178E"/>
    <w:rsid w:val="00522551"/>
    <w:rsid w:val="00522C43"/>
    <w:rsid w:val="00522D98"/>
    <w:rsid w:val="00522FE7"/>
    <w:rsid w:val="0052357B"/>
    <w:rsid w:val="00524794"/>
    <w:rsid w:val="0052485A"/>
    <w:rsid w:val="00525659"/>
    <w:rsid w:val="00525660"/>
    <w:rsid w:val="00525A5E"/>
    <w:rsid w:val="0052742A"/>
    <w:rsid w:val="00530E83"/>
    <w:rsid w:val="005312A6"/>
    <w:rsid w:val="005312E2"/>
    <w:rsid w:val="00531D5A"/>
    <w:rsid w:val="0053248B"/>
    <w:rsid w:val="00533CEA"/>
    <w:rsid w:val="005346F7"/>
    <w:rsid w:val="0053648D"/>
    <w:rsid w:val="00543140"/>
    <w:rsid w:val="005438CC"/>
    <w:rsid w:val="00544A8F"/>
    <w:rsid w:val="00544F5C"/>
    <w:rsid w:val="00546BD0"/>
    <w:rsid w:val="00547F2D"/>
    <w:rsid w:val="00550882"/>
    <w:rsid w:val="0055125B"/>
    <w:rsid w:val="005517E2"/>
    <w:rsid w:val="005535B6"/>
    <w:rsid w:val="00554190"/>
    <w:rsid w:val="00554B9E"/>
    <w:rsid w:val="00555B10"/>
    <w:rsid w:val="005571F9"/>
    <w:rsid w:val="00560353"/>
    <w:rsid w:val="005612F2"/>
    <w:rsid w:val="00561ADD"/>
    <w:rsid w:val="00561C3B"/>
    <w:rsid w:val="00562458"/>
    <w:rsid w:val="00563EB4"/>
    <w:rsid w:val="005701E5"/>
    <w:rsid w:val="0057052E"/>
    <w:rsid w:val="00570B15"/>
    <w:rsid w:val="00571F22"/>
    <w:rsid w:val="005726BA"/>
    <w:rsid w:val="00572D55"/>
    <w:rsid w:val="005730C6"/>
    <w:rsid w:val="00573160"/>
    <w:rsid w:val="00573C52"/>
    <w:rsid w:val="0057415A"/>
    <w:rsid w:val="00574548"/>
    <w:rsid w:val="00574569"/>
    <w:rsid w:val="0057459C"/>
    <w:rsid w:val="00574812"/>
    <w:rsid w:val="00574D54"/>
    <w:rsid w:val="00575E14"/>
    <w:rsid w:val="00575F22"/>
    <w:rsid w:val="00576AA3"/>
    <w:rsid w:val="00576FAD"/>
    <w:rsid w:val="00576FFD"/>
    <w:rsid w:val="0058005D"/>
    <w:rsid w:val="0058040E"/>
    <w:rsid w:val="00581A2A"/>
    <w:rsid w:val="00582124"/>
    <w:rsid w:val="00582A0E"/>
    <w:rsid w:val="00583B6F"/>
    <w:rsid w:val="00583C9B"/>
    <w:rsid w:val="005842AD"/>
    <w:rsid w:val="005847D0"/>
    <w:rsid w:val="005850C6"/>
    <w:rsid w:val="0058575B"/>
    <w:rsid w:val="00586317"/>
    <w:rsid w:val="00586375"/>
    <w:rsid w:val="00586DF8"/>
    <w:rsid w:val="005924F8"/>
    <w:rsid w:val="00593532"/>
    <w:rsid w:val="00594988"/>
    <w:rsid w:val="005A07BC"/>
    <w:rsid w:val="005A0A46"/>
    <w:rsid w:val="005A1D01"/>
    <w:rsid w:val="005A20D0"/>
    <w:rsid w:val="005A6CE3"/>
    <w:rsid w:val="005A7AB1"/>
    <w:rsid w:val="005B1325"/>
    <w:rsid w:val="005B2101"/>
    <w:rsid w:val="005B212B"/>
    <w:rsid w:val="005B269A"/>
    <w:rsid w:val="005B35B4"/>
    <w:rsid w:val="005B4100"/>
    <w:rsid w:val="005B42D9"/>
    <w:rsid w:val="005B4BDF"/>
    <w:rsid w:val="005B7B4C"/>
    <w:rsid w:val="005C01D2"/>
    <w:rsid w:val="005C01D6"/>
    <w:rsid w:val="005C04B0"/>
    <w:rsid w:val="005C07B4"/>
    <w:rsid w:val="005C20C9"/>
    <w:rsid w:val="005C34DB"/>
    <w:rsid w:val="005C3C7D"/>
    <w:rsid w:val="005C45C5"/>
    <w:rsid w:val="005C67DF"/>
    <w:rsid w:val="005C687A"/>
    <w:rsid w:val="005C6F47"/>
    <w:rsid w:val="005C7503"/>
    <w:rsid w:val="005C77FC"/>
    <w:rsid w:val="005D0320"/>
    <w:rsid w:val="005D0A50"/>
    <w:rsid w:val="005D1864"/>
    <w:rsid w:val="005D1C0C"/>
    <w:rsid w:val="005D1CC2"/>
    <w:rsid w:val="005D3598"/>
    <w:rsid w:val="005D38EF"/>
    <w:rsid w:val="005D402B"/>
    <w:rsid w:val="005D47A2"/>
    <w:rsid w:val="005D4E6E"/>
    <w:rsid w:val="005D584B"/>
    <w:rsid w:val="005D6712"/>
    <w:rsid w:val="005D6960"/>
    <w:rsid w:val="005D6B9F"/>
    <w:rsid w:val="005D74CC"/>
    <w:rsid w:val="005D77B0"/>
    <w:rsid w:val="005D7D68"/>
    <w:rsid w:val="005E0011"/>
    <w:rsid w:val="005E1216"/>
    <w:rsid w:val="005E1B21"/>
    <w:rsid w:val="005E3D67"/>
    <w:rsid w:val="005E40F4"/>
    <w:rsid w:val="005E46E9"/>
    <w:rsid w:val="005E6656"/>
    <w:rsid w:val="005E75CB"/>
    <w:rsid w:val="005F0758"/>
    <w:rsid w:val="005F18F2"/>
    <w:rsid w:val="005F21E0"/>
    <w:rsid w:val="005F64F0"/>
    <w:rsid w:val="005F6B84"/>
    <w:rsid w:val="006004AC"/>
    <w:rsid w:val="00601568"/>
    <w:rsid w:val="00605B4E"/>
    <w:rsid w:val="00606D09"/>
    <w:rsid w:val="00610244"/>
    <w:rsid w:val="0061081C"/>
    <w:rsid w:val="00610994"/>
    <w:rsid w:val="00610C14"/>
    <w:rsid w:val="0061201E"/>
    <w:rsid w:val="006124AA"/>
    <w:rsid w:val="0061259B"/>
    <w:rsid w:val="006135BD"/>
    <w:rsid w:val="00613EEA"/>
    <w:rsid w:val="0061407F"/>
    <w:rsid w:val="006144FB"/>
    <w:rsid w:val="0061545A"/>
    <w:rsid w:val="006158D7"/>
    <w:rsid w:val="00617991"/>
    <w:rsid w:val="00617E41"/>
    <w:rsid w:val="006205EC"/>
    <w:rsid w:val="00621626"/>
    <w:rsid w:val="006217E8"/>
    <w:rsid w:val="0062248D"/>
    <w:rsid w:val="00622C1D"/>
    <w:rsid w:val="00623614"/>
    <w:rsid w:val="00623920"/>
    <w:rsid w:val="006242E4"/>
    <w:rsid w:val="006262FF"/>
    <w:rsid w:val="006263AA"/>
    <w:rsid w:val="00626A01"/>
    <w:rsid w:val="006308D3"/>
    <w:rsid w:val="00630AEF"/>
    <w:rsid w:val="00631849"/>
    <w:rsid w:val="00631BA3"/>
    <w:rsid w:val="00631E99"/>
    <w:rsid w:val="00633214"/>
    <w:rsid w:val="006338E1"/>
    <w:rsid w:val="0063439A"/>
    <w:rsid w:val="0063453A"/>
    <w:rsid w:val="00635003"/>
    <w:rsid w:val="00635207"/>
    <w:rsid w:val="00635B13"/>
    <w:rsid w:val="00636367"/>
    <w:rsid w:val="006368F5"/>
    <w:rsid w:val="0063745B"/>
    <w:rsid w:val="00637578"/>
    <w:rsid w:val="00637D19"/>
    <w:rsid w:val="0064053F"/>
    <w:rsid w:val="006408D0"/>
    <w:rsid w:val="00640A66"/>
    <w:rsid w:val="00644B56"/>
    <w:rsid w:val="006459FA"/>
    <w:rsid w:val="00647B59"/>
    <w:rsid w:val="00650379"/>
    <w:rsid w:val="00650D5D"/>
    <w:rsid w:val="00651246"/>
    <w:rsid w:val="006513A8"/>
    <w:rsid w:val="0065155B"/>
    <w:rsid w:val="00652CBF"/>
    <w:rsid w:val="006553DB"/>
    <w:rsid w:val="00655F23"/>
    <w:rsid w:val="006564AE"/>
    <w:rsid w:val="00657EE1"/>
    <w:rsid w:val="006604F2"/>
    <w:rsid w:val="006614BB"/>
    <w:rsid w:val="0066216F"/>
    <w:rsid w:val="006626E7"/>
    <w:rsid w:val="00663F48"/>
    <w:rsid w:val="006651BE"/>
    <w:rsid w:val="0066555E"/>
    <w:rsid w:val="006660A5"/>
    <w:rsid w:val="00666A14"/>
    <w:rsid w:val="006671A7"/>
    <w:rsid w:val="00667206"/>
    <w:rsid w:val="0067030D"/>
    <w:rsid w:val="00672314"/>
    <w:rsid w:val="00672544"/>
    <w:rsid w:val="0067272A"/>
    <w:rsid w:val="0067347B"/>
    <w:rsid w:val="00673A1E"/>
    <w:rsid w:val="006747C1"/>
    <w:rsid w:val="00674B8B"/>
    <w:rsid w:val="00676FA4"/>
    <w:rsid w:val="00677ADD"/>
    <w:rsid w:val="0068068D"/>
    <w:rsid w:val="0068076F"/>
    <w:rsid w:val="00681E56"/>
    <w:rsid w:val="0068374E"/>
    <w:rsid w:val="00683A16"/>
    <w:rsid w:val="00683E10"/>
    <w:rsid w:val="006856E8"/>
    <w:rsid w:val="0068660A"/>
    <w:rsid w:val="00687656"/>
    <w:rsid w:val="00687EAD"/>
    <w:rsid w:val="00690EB7"/>
    <w:rsid w:val="00691843"/>
    <w:rsid w:val="00691964"/>
    <w:rsid w:val="00691C61"/>
    <w:rsid w:val="006926C5"/>
    <w:rsid w:val="006931E3"/>
    <w:rsid w:val="0069402F"/>
    <w:rsid w:val="006948FB"/>
    <w:rsid w:val="00694BF3"/>
    <w:rsid w:val="00694DED"/>
    <w:rsid w:val="00696B69"/>
    <w:rsid w:val="00697156"/>
    <w:rsid w:val="00697AE0"/>
    <w:rsid w:val="006A0B1D"/>
    <w:rsid w:val="006A1172"/>
    <w:rsid w:val="006A1FC3"/>
    <w:rsid w:val="006A2163"/>
    <w:rsid w:val="006A253C"/>
    <w:rsid w:val="006A2DED"/>
    <w:rsid w:val="006A33B5"/>
    <w:rsid w:val="006A471E"/>
    <w:rsid w:val="006A4738"/>
    <w:rsid w:val="006A4899"/>
    <w:rsid w:val="006A5D07"/>
    <w:rsid w:val="006A6EE6"/>
    <w:rsid w:val="006A6F55"/>
    <w:rsid w:val="006B049A"/>
    <w:rsid w:val="006B0773"/>
    <w:rsid w:val="006B16EC"/>
    <w:rsid w:val="006B2D52"/>
    <w:rsid w:val="006B34FD"/>
    <w:rsid w:val="006B3553"/>
    <w:rsid w:val="006B6B4B"/>
    <w:rsid w:val="006B6EE6"/>
    <w:rsid w:val="006B78A0"/>
    <w:rsid w:val="006C1279"/>
    <w:rsid w:val="006C2556"/>
    <w:rsid w:val="006C42F5"/>
    <w:rsid w:val="006C5C62"/>
    <w:rsid w:val="006C6237"/>
    <w:rsid w:val="006C6566"/>
    <w:rsid w:val="006D1DA4"/>
    <w:rsid w:val="006D343C"/>
    <w:rsid w:val="006D4E0A"/>
    <w:rsid w:val="006D66A0"/>
    <w:rsid w:val="006D7120"/>
    <w:rsid w:val="006D748C"/>
    <w:rsid w:val="006E0507"/>
    <w:rsid w:val="006E073B"/>
    <w:rsid w:val="006E074B"/>
    <w:rsid w:val="006E1954"/>
    <w:rsid w:val="006E2359"/>
    <w:rsid w:val="006E2D82"/>
    <w:rsid w:val="006E2F70"/>
    <w:rsid w:val="006E314A"/>
    <w:rsid w:val="006E34FB"/>
    <w:rsid w:val="006E4F57"/>
    <w:rsid w:val="006E5C49"/>
    <w:rsid w:val="006E600A"/>
    <w:rsid w:val="006E6829"/>
    <w:rsid w:val="006F1683"/>
    <w:rsid w:val="006F2695"/>
    <w:rsid w:val="006F2963"/>
    <w:rsid w:val="006F2B9D"/>
    <w:rsid w:val="006F4641"/>
    <w:rsid w:val="006F47BE"/>
    <w:rsid w:val="006F61C0"/>
    <w:rsid w:val="006F6834"/>
    <w:rsid w:val="006F6B9B"/>
    <w:rsid w:val="006F6BA7"/>
    <w:rsid w:val="006F7BEB"/>
    <w:rsid w:val="00701046"/>
    <w:rsid w:val="007011F9"/>
    <w:rsid w:val="00701CD4"/>
    <w:rsid w:val="00702DAD"/>
    <w:rsid w:val="00703027"/>
    <w:rsid w:val="00704F77"/>
    <w:rsid w:val="0070705A"/>
    <w:rsid w:val="007070D5"/>
    <w:rsid w:val="00707A65"/>
    <w:rsid w:val="007100FD"/>
    <w:rsid w:val="00710A91"/>
    <w:rsid w:val="00710B0A"/>
    <w:rsid w:val="0071160B"/>
    <w:rsid w:val="0071256B"/>
    <w:rsid w:val="00716153"/>
    <w:rsid w:val="00721448"/>
    <w:rsid w:val="00721492"/>
    <w:rsid w:val="00723481"/>
    <w:rsid w:val="00724E40"/>
    <w:rsid w:val="007256EF"/>
    <w:rsid w:val="00726A5B"/>
    <w:rsid w:val="00726B4C"/>
    <w:rsid w:val="00730050"/>
    <w:rsid w:val="007314FF"/>
    <w:rsid w:val="00735BED"/>
    <w:rsid w:val="007361A9"/>
    <w:rsid w:val="007364E1"/>
    <w:rsid w:val="00736B0D"/>
    <w:rsid w:val="0074081B"/>
    <w:rsid w:val="007408B3"/>
    <w:rsid w:val="00741BD0"/>
    <w:rsid w:val="00742F27"/>
    <w:rsid w:val="0074315F"/>
    <w:rsid w:val="00744C8A"/>
    <w:rsid w:val="0074562A"/>
    <w:rsid w:val="00746462"/>
    <w:rsid w:val="00747CF3"/>
    <w:rsid w:val="00750228"/>
    <w:rsid w:val="00750335"/>
    <w:rsid w:val="0075253D"/>
    <w:rsid w:val="00754A48"/>
    <w:rsid w:val="00754A49"/>
    <w:rsid w:val="0075585E"/>
    <w:rsid w:val="00755FD0"/>
    <w:rsid w:val="0075619C"/>
    <w:rsid w:val="00756896"/>
    <w:rsid w:val="0076091A"/>
    <w:rsid w:val="00760E87"/>
    <w:rsid w:val="00763582"/>
    <w:rsid w:val="00763F50"/>
    <w:rsid w:val="00765521"/>
    <w:rsid w:val="00766499"/>
    <w:rsid w:val="00766CB2"/>
    <w:rsid w:val="00767B79"/>
    <w:rsid w:val="00767E2C"/>
    <w:rsid w:val="007701F9"/>
    <w:rsid w:val="00771417"/>
    <w:rsid w:val="00771507"/>
    <w:rsid w:val="00771FBB"/>
    <w:rsid w:val="007738E1"/>
    <w:rsid w:val="007748CC"/>
    <w:rsid w:val="00774C39"/>
    <w:rsid w:val="00775F1B"/>
    <w:rsid w:val="00781559"/>
    <w:rsid w:val="00787BE0"/>
    <w:rsid w:val="00787DC3"/>
    <w:rsid w:val="0079061C"/>
    <w:rsid w:val="00790845"/>
    <w:rsid w:val="00792450"/>
    <w:rsid w:val="00793042"/>
    <w:rsid w:val="0079682E"/>
    <w:rsid w:val="00796B5B"/>
    <w:rsid w:val="007977BF"/>
    <w:rsid w:val="00797D5C"/>
    <w:rsid w:val="00797D83"/>
    <w:rsid w:val="007A0BE9"/>
    <w:rsid w:val="007A0DEB"/>
    <w:rsid w:val="007A15F4"/>
    <w:rsid w:val="007A1761"/>
    <w:rsid w:val="007A27D9"/>
    <w:rsid w:val="007A32ED"/>
    <w:rsid w:val="007A3AA9"/>
    <w:rsid w:val="007A4491"/>
    <w:rsid w:val="007A4CCE"/>
    <w:rsid w:val="007A5DF4"/>
    <w:rsid w:val="007A7B9E"/>
    <w:rsid w:val="007A7EE1"/>
    <w:rsid w:val="007B071A"/>
    <w:rsid w:val="007B0753"/>
    <w:rsid w:val="007B2608"/>
    <w:rsid w:val="007B2A6F"/>
    <w:rsid w:val="007B3687"/>
    <w:rsid w:val="007B57BF"/>
    <w:rsid w:val="007B6046"/>
    <w:rsid w:val="007B636D"/>
    <w:rsid w:val="007B6970"/>
    <w:rsid w:val="007B7049"/>
    <w:rsid w:val="007B7CB0"/>
    <w:rsid w:val="007C21C1"/>
    <w:rsid w:val="007C2749"/>
    <w:rsid w:val="007C436F"/>
    <w:rsid w:val="007C4399"/>
    <w:rsid w:val="007C4D75"/>
    <w:rsid w:val="007C5571"/>
    <w:rsid w:val="007C55E6"/>
    <w:rsid w:val="007C7AF1"/>
    <w:rsid w:val="007C7E3D"/>
    <w:rsid w:val="007C7F9D"/>
    <w:rsid w:val="007D06EE"/>
    <w:rsid w:val="007D1801"/>
    <w:rsid w:val="007D229A"/>
    <w:rsid w:val="007D26A1"/>
    <w:rsid w:val="007D318D"/>
    <w:rsid w:val="007D3776"/>
    <w:rsid w:val="007D4C8D"/>
    <w:rsid w:val="007D5250"/>
    <w:rsid w:val="007D581C"/>
    <w:rsid w:val="007D6FE9"/>
    <w:rsid w:val="007E1176"/>
    <w:rsid w:val="007E20C4"/>
    <w:rsid w:val="007E271C"/>
    <w:rsid w:val="007E2EFC"/>
    <w:rsid w:val="007E30F3"/>
    <w:rsid w:val="007E3941"/>
    <w:rsid w:val="007E49F6"/>
    <w:rsid w:val="007E6A27"/>
    <w:rsid w:val="007E723F"/>
    <w:rsid w:val="007E7735"/>
    <w:rsid w:val="007F1852"/>
    <w:rsid w:val="007F1964"/>
    <w:rsid w:val="007F3848"/>
    <w:rsid w:val="007F428D"/>
    <w:rsid w:val="00800770"/>
    <w:rsid w:val="00801EBB"/>
    <w:rsid w:val="00802013"/>
    <w:rsid w:val="00802932"/>
    <w:rsid w:val="0080294C"/>
    <w:rsid w:val="008038E6"/>
    <w:rsid w:val="00804136"/>
    <w:rsid w:val="00806124"/>
    <w:rsid w:val="008078EC"/>
    <w:rsid w:val="0081109D"/>
    <w:rsid w:val="0081328A"/>
    <w:rsid w:val="008136B5"/>
    <w:rsid w:val="00815098"/>
    <w:rsid w:val="00816CBA"/>
    <w:rsid w:val="008179C6"/>
    <w:rsid w:val="00817A02"/>
    <w:rsid w:val="00820052"/>
    <w:rsid w:val="0082017C"/>
    <w:rsid w:val="00822488"/>
    <w:rsid w:val="00824E37"/>
    <w:rsid w:val="00826196"/>
    <w:rsid w:val="00826927"/>
    <w:rsid w:val="0083214B"/>
    <w:rsid w:val="008326B3"/>
    <w:rsid w:val="00832957"/>
    <w:rsid w:val="00835CAA"/>
    <w:rsid w:val="008369EB"/>
    <w:rsid w:val="00842643"/>
    <w:rsid w:val="0084269C"/>
    <w:rsid w:val="008428C7"/>
    <w:rsid w:val="00846C39"/>
    <w:rsid w:val="00847DF7"/>
    <w:rsid w:val="00851071"/>
    <w:rsid w:val="00853C14"/>
    <w:rsid w:val="008545E2"/>
    <w:rsid w:val="00855639"/>
    <w:rsid w:val="0085569A"/>
    <w:rsid w:val="008563C6"/>
    <w:rsid w:val="008565D7"/>
    <w:rsid w:val="00856C58"/>
    <w:rsid w:val="0086075F"/>
    <w:rsid w:val="00860E9D"/>
    <w:rsid w:val="0086160C"/>
    <w:rsid w:val="008618DD"/>
    <w:rsid w:val="0086190C"/>
    <w:rsid w:val="00862410"/>
    <w:rsid w:val="00862B5B"/>
    <w:rsid w:val="008651DF"/>
    <w:rsid w:val="00867C96"/>
    <w:rsid w:val="008708D1"/>
    <w:rsid w:val="00871B88"/>
    <w:rsid w:val="00871FB2"/>
    <w:rsid w:val="00873EBA"/>
    <w:rsid w:val="008755B7"/>
    <w:rsid w:val="00875F66"/>
    <w:rsid w:val="00876267"/>
    <w:rsid w:val="00876A8B"/>
    <w:rsid w:val="008772FA"/>
    <w:rsid w:val="00881D8D"/>
    <w:rsid w:val="00882CD1"/>
    <w:rsid w:val="0088374A"/>
    <w:rsid w:val="00885470"/>
    <w:rsid w:val="00885B03"/>
    <w:rsid w:val="00886CFE"/>
    <w:rsid w:val="0088793B"/>
    <w:rsid w:val="00887D45"/>
    <w:rsid w:val="00887F16"/>
    <w:rsid w:val="00892429"/>
    <w:rsid w:val="008924DB"/>
    <w:rsid w:val="008927C5"/>
    <w:rsid w:val="0089442C"/>
    <w:rsid w:val="0089628E"/>
    <w:rsid w:val="00896937"/>
    <w:rsid w:val="00896B0B"/>
    <w:rsid w:val="008978E8"/>
    <w:rsid w:val="008A0821"/>
    <w:rsid w:val="008A1744"/>
    <w:rsid w:val="008A3046"/>
    <w:rsid w:val="008A44B4"/>
    <w:rsid w:val="008A4E15"/>
    <w:rsid w:val="008A527C"/>
    <w:rsid w:val="008A52CB"/>
    <w:rsid w:val="008A5632"/>
    <w:rsid w:val="008A5C2B"/>
    <w:rsid w:val="008B0876"/>
    <w:rsid w:val="008B2592"/>
    <w:rsid w:val="008B32CB"/>
    <w:rsid w:val="008B45A7"/>
    <w:rsid w:val="008B4907"/>
    <w:rsid w:val="008B5850"/>
    <w:rsid w:val="008B5A7A"/>
    <w:rsid w:val="008B6826"/>
    <w:rsid w:val="008B6B23"/>
    <w:rsid w:val="008B6E0F"/>
    <w:rsid w:val="008B7344"/>
    <w:rsid w:val="008B776D"/>
    <w:rsid w:val="008C0008"/>
    <w:rsid w:val="008C0E0F"/>
    <w:rsid w:val="008C1580"/>
    <w:rsid w:val="008C15B0"/>
    <w:rsid w:val="008C42FF"/>
    <w:rsid w:val="008C662A"/>
    <w:rsid w:val="008C708D"/>
    <w:rsid w:val="008C775C"/>
    <w:rsid w:val="008C7C97"/>
    <w:rsid w:val="008C7EDC"/>
    <w:rsid w:val="008D0AD5"/>
    <w:rsid w:val="008D163C"/>
    <w:rsid w:val="008D1D75"/>
    <w:rsid w:val="008D3344"/>
    <w:rsid w:val="008D33F2"/>
    <w:rsid w:val="008D3BE7"/>
    <w:rsid w:val="008D57C1"/>
    <w:rsid w:val="008D5900"/>
    <w:rsid w:val="008D5A28"/>
    <w:rsid w:val="008D61F6"/>
    <w:rsid w:val="008D6F78"/>
    <w:rsid w:val="008D72B2"/>
    <w:rsid w:val="008D7E71"/>
    <w:rsid w:val="008E009A"/>
    <w:rsid w:val="008E0A64"/>
    <w:rsid w:val="008E0D76"/>
    <w:rsid w:val="008E1425"/>
    <w:rsid w:val="008E203A"/>
    <w:rsid w:val="008E20F6"/>
    <w:rsid w:val="008E2120"/>
    <w:rsid w:val="008E2185"/>
    <w:rsid w:val="008E2200"/>
    <w:rsid w:val="008E2C9C"/>
    <w:rsid w:val="008E2CF0"/>
    <w:rsid w:val="008E2DD9"/>
    <w:rsid w:val="008E35E1"/>
    <w:rsid w:val="008E35EF"/>
    <w:rsid w:val="008E4215"/>
    <w:rsid w:val="008E4360"/>
    <w:rsid w:val="008E4526"/>
    <w:rsid w:val="008E5970"/>
    <w:rsid w:val="008E5C4F"/>
    <w:rsid w:val="008E6BFB"/>
    <w:rsid w:val="008E6DD8"/>
    <w:rsid w:val="008E7EE4"/>
    <w:rsid w:val="008F0B43"/>
    <w:rsid w:val="008F127B"/>
    <w:rsid w:val="008F20E5"/>
    <w:rsid w:val="008F27AC"/>
    <w:rsid w:val="008F3C11"/>
    <w:rsid w:val="008F3CDF"/>
    <w:rsid w:val="008F3FB6"/>
    <w:rsid w:val="008F59B7"/>
    <w:rsid w:val="008F5F62"/>
    <w:rsid w:val="008F6173"/>
    <w:rsid w:val="009000C1"/>
    <w:rsid w:val="00900D15"/>
    <w:rsid w:val="0090269F"/>
    <w:rsid w:val="009052C4"/>
    <w:rsid w:val="009054B8"/>
    <w:rsid w:val="00905ADA"/>
    <w:rsid w:val="00905F48"/>
    <w:rsid w:val="00906AB5"/>
    <w:rsid w:val="00906ACC"/>
    <w:rsid w:val="00906FF6"/>
    <w:rsid w:val="00907EA2"/>
    <w:rsid w:val="0091008E"/>
    <w:rsid w:val="00911636"/>
    <w:rsid w:val="009122B3"/>
    <w:rsid w:val="00912A6D"/>
    <w:rsid w:val="009137D3"/>
    <w:rsid w:val="009157B1"/>
    <w:rsid w:val="00916344"/>
    <w:rsid w:val="00916793"/>
    <w:rsid w:val="0091760A"/>
    <w:rsid w:val="00920DC5"/>
    <w:rsid w:val="009213BC"/>
    <w:rsid w:val="00921779"/>
    <w:rsid w:val="0092290D"/>
    <w:rsid w:val="009239E4"/>
    <w:rsid w:val="00924047"/>
    <w:rsid w:val="00926083"/>
    <w:rsid w:val="0092662D"/>
    <w:rsid w:val="009266CE"/>
    <w:rsid w:val="00930292"/>
    <w:rsid w:val="0093089E"/>
    <w:rsid w:val="0093131E"/>
    <w:rsid w:val="009313CA"/>
    <w:rsid w:val="00934D3B"/>
    <w:rsid w:val="00935E52"/>
    <w:rsid w:val="00935F4B"/>
    <w:rsid w:val="00937BBE"/>
    <w:rsid w:val="009408FF"/>
    <w:rsid w:val="00940B35"/>
    <w:rsid w:val="00940DF0"/>
    <w:rsid w:val="00942057"/>
    <w:rsid w:val="00942F7F"/>
    <w:rsid w:val="0094306B"/>
    <w:rsid w:val="00943DC9"/>
    <w:rsid w:val="00943E71"/>
    <w:rsid w:val="0094681C"/>
    <w:rsid w:val="00946D39"/>
    <w:rsid w:val="00947421"/>
    <w:rsid w:val="009502A9"/>
    <w:rsid w:val="00950A45"/>
    <w:rsid w:val="00950EF8"/>
    <w:rsid w:val="0095396C"/>
    <w:rsid w:val="009543C9"/>
    <w:rsid w:val="009547FD"/>
    <w:rsid w:val="00954B20"/>
    <w:rsid w:val="00955012"/>
    <w:rsid w:val="0095700D"/>
    <w:rsid w:val="009571CB"/>
    <w:rsid w:val="00957EEB"/>
    <w:rsid w:val="0096370B"/>
    <w:rsid w:val="009646C2"/>
    <w:rsid w:val="0096493C"/>
    <w:rsid w:val="00964CD6"/>
    <w:rsid w:val="009653C7"/>
    <w:rsid w:val="0096712A"/>
    <w:rsid w:val="009705A4"/>
    <w:rsid w:val="009714F2"/>
    <w:rsid w:val="00971F69"/>
    <w:rsid w:val="0097400E"/>
    <w:rsid w:val="009746BC"/>
    <w:rsid w:val="00974AC1"/>
    <w:rsid w:val="00975575"/>
    <w:rsid w:val="009763F4"/>
    <w:rsid w:val="0097670E"/>
    <w:rsid w:val="00976954"/>
    <w:rsid w:val="00976A90"/>
    <w:rsid w:val="00980629"/>
    <w:rsid w:val="00981AE3"/>
    <w:rsid w:val="00984310"/>
    <w:rsid w:val="009844B6"/>
    <w:rsid w:val="00985468"/>
    <w:rsid w:val="00990D18"/>
    <w:rsid w:val="00990E89"/>
    <w:rsid w:val="00991760"/>
    <w:rsid w:val="00991835"/>
    <w:rsid w:val="009921E8"/>
    <w:rsid w:val="00996EF1"/>
    <w:rsid w:val="0099712E"/>
    <w:rsid w:val="009A1C83"/>
    <w:rsid w:val="009A2BB4"/>
    <w:rsid w:val="009A32AC"/>
    <w:rsid w:val="009A3679"/>
    <w:rsid w:val="009A40AB"/>
    <w:rsid w:val="009A4367"/>
    <w:rsid w:val="009A48F7"/>
    <w:rsid w:val="009A4B31"/>
    <w:rsid w:val="009A4BE9"/>
    <w:rsid w:val="009A675F"/>
    <w:rsid w:val="009A682E"/>
    <w:rsid w:val="009A7340"/>
    <w:rsid w:val="009B0061"/>
    <w:rsid w:val="009B0E94"/>
    <w:rsid w:val="009B1292"/>
    <w:rsid w:val="009B1762"/>
    <w:rsid w:val="009B17AD"/>
    <w:rsid w:val="009B2399"/>
    <w:rsid w:val="009B248B"/>
    <w:rsid w:val="009B4D94"/>
    <w:rsid w:val="009B6CED"/>
    <w:rsid w:val="009B73C1"/>
    <w:rsid w:val="009B7685"/>
    <w:rsid w:val="009C040C"/>
    <w:rsid w:val="009C0AF7"/>
    <w:rsid w:val="009C37B6"/>
    <w:rsid w:val="009C37C7"/>
    <w:rsid w:val="009C502B"/>
    <w:rsid w:val="009C5E30"/>
    <w:rsid w:val="009C65A6"/>
    <w:rsid w:val="009C7813"/>
    <w:rsid w:val="009D0B81"/>
    <w:rsid w:val="009D0E89"/>
    <w:rsid w:val="009D0ED3"/>
    <w:rsid w:val="009D21E2"/>
    <w:rsid w:val="009D2AC0"/>
    <w:rsid w:val="009D336B"/>
    <w:rsid w:val="009D35AC"/>
    <w:rsid w:val="009D642D"/>
    <w:rsid w:val="009D7BE3"/>
    <w:rsid w:val="009D7CDD"/>
    <w:rsid w:val="009E13C9"/>
    <w:rsid w:val="009E14E7"/>
    <w:rsid w:val="009E182C"/>
    <w:rsid w:val="009E1EF7"/>
    <w:rsid w:val="009E4369"/>
    <w:rsid w:val="009E6451"/>
    <w:rsid w:val="009E6BEA"/>
    <w:rsid w:val="009E723C"/>
    <w:rsid w:val="009E79C3"/>
    <w:rsid w:val="009E7B9B"/>
    <w:rsid w:val="009E7F76"/>
    <w:rsid w:val="009F00D7"/>
    <w:rsid w:val="009F08CC"/>
    <w:rsid w:val="009F0E94"/>
    <w:rsid w:val="009F1786"/>
    <w:rsid w:val="009F22DA"/>
    <w:rsid w:val="009F2C70"/>
    <w:rsid w:val="009F4E45"/>
    <w:rsid w:val="009F625F"/>
    <w:rsid w:val="009F656F"/>
    <w:rsid w:val="009F7DD6"/>
    <w:rsid w:val="00A01F0F"/>
    <w:rsid w:val="00A02A42"/>
    <w:rsid w:val="00A03284"/>
    <w:rsid w:val="00A03A81"/>
    <w:rsid w:val="00A03DB7"/>
    <w:rsid w:val="00A03E4A"/>
    <w:rsid w:val="00A045E7"/>
    <w:rsid w:val="00A04A9E"/>
    <w:rsid w:val="00A05861"/>
    <w:rsid w:val="00A05CF5"/>
    <w:rsid w:val="00A05DD1"/>
    <w:rsid w:val="00A074C4"/>
    <w:rsid w:val="00A10AA1"/>
    <w:rsid w:val="00A15EFA"/>
    <w:rsid w:val="00A15F58"/>
    <w:rsid w:val="00A1783C"/>
    <w:rsid w:val="00A204ED"/>
    <w:rsid w:val="00A205FD"/>
    <w:rsid w:val="00A2127A"/>
    <w:rsid w:val="00A214EB"/>
    <w:rsid w:val="00A215D5"/>
    <w:rsid w:val="00A2171D"/>
    <w:rsid w:val="00A21D75"/>
    <w:rsid w:val="00A22F38"/>
    <w:rsid w:val="00A2426B"/>
    <w:rsid w:val="00A24775"/>
    <w:rsid w:val="00A275D0"/>
    <w:rsid w:val="00A3004C"/>
    <w:rsid w:val="00A30CCA"/>
    <w:rsid w:val="00A31822"/>
    <w:rsid w:val="00A3199C"/>
    <w:rsid w:val="00A31B0E"/>
    <w:rsid w:val="00A33CD4"/>
    <w:rsid w:val="00A34CC6"/>
    <w:rsid w:val="00A35336"/>
    <w:rsid w:val="00A362D1"/>
    <w:rsid w:val="00A36CA2"/>
    <w:rsid w:val="00A370C0"/>
    <w:rsid w:val="00A40255"/>
    <w:rsid w:val="00A40349"/>
    <w:rsid w:val="00A41A05"/>
    <w:rsid w:val="00A41ABC"/>
    <w:rsid w:val="00A42B63"/>
    <w:rsid w:val="00A42B95"/>
    <w:rsid w:val="00A441C6"/>
    <w:rsid w:val="00A44702"/>
    <w:rsid w:val="00A448DD"/>
    <w:rsid w:val="00A462CA"/>
    <w:rsid w:val="00A46A90"/>
    <w:rsid w:val="00A46B59"/>
    <w:rsid w:val="00A470C9"/>
    <w:rsid w:val="00A475F7"/>
    <w:rsid w:val="00A47A27"/>
    <w:rsid w:val="00A50987"/>
    <w:rsid w:val="00A50C0F"/>
    <w:rsid w:val="00A516A2"/>
    <w:rsid w:val="00A518AE"/>
    <w:rsid w:val="00A52861"/>
    <w:rsid w:val="00A52882"/>
    <w:rsid w:val="00A52E38"/>
    <w:rsid w:val="00A53014"/>
    <w:rsid w:val="00A5798A"/>
    <w:rsid w:val="00A57D3B"/>
    <w:rsid w:val="00A6049C"/>
    <w:rsid w:val="00A609D9"/>
    <w:rsid w:val="00A60F63"/>
    <w:rsid w:val="00A61278"/>
    <w:rsid w:val="00A61466"/>
    <w:rsid w:val="00A616CB"/>
    <w:rsid w:val="00A6266F"/>
    <w:rsid w:val="00A65706"/>
    <w:rsid w:val="00A70CB6"/>
    <w:rsid w:val="00A72D36"/>
    <w:rsid w:val="00A741C2"/>
    <w:rsid w:val="00A748FA"/>
    <w:rsid w:val="00A7535A"/>
    <w:rsid w:val="00A75724"/>
    <w:rsid w:val="00A76810"/>
    <w:rsid w:val="00A779C8"/>
    <w:rsid w:val="00A82C5A"/>
    <w:rsid w:val="00A83CF2"/>
    <w:rsid w:val="00A84188"/>
    <w:rsid w:val="00A84E06"/>
    <w:rsid w:val="00A85982"/>
    <w:rsid w:val="00A860D7"/>
    <w:rsid w:val="00A860E3"/>
    <w:rsid w:val="00A862A5"/>
    <w:rsid w:val="00A86815"/>
    <w:rsid w:val="00A87153"/>
    <w:rsid w:val="00A875F0"/>
    <w:rsid w:val="00A876B8"/>
    <w:rsid w:val="00A9029D"/>
    <w:rsid w:val="00A9179C"/>
    <w:rsid w:val="00A91CDF"/>
    <w:rsid w:val="00A95072"/>
    <w:rsid w:val="00A95270"/>
    <w:rsid w:val="00A96234"/>
    <w:rsid w:val="00AA0C45"/>
    <w:rsid w:val="00AA0CB2"/>
    <w:rsid w:val="00AA0EA6"/>
    <w:rsid w:val="00AA1007"/>
    <w:rsid w:val="00AA1868"/>
    <w:rsid w:val="00AA26AF"/>
    <w:rsid w:val="00AA5205"/>
    <w:rsid w:val="00AA6573"/>
    <w:rsid w:val="00AA68E8"/>
    <w:rsid w:val="00AA6AB4"/>
    <w:rsid w:val="00AA7713"/>
    <w:rsid w:val="00AB1BAF"/>
    <w:rsid w:val="00AB39F3"/>
    <w:rsid w:val="00AB422B"/>
    <w:rsid w:val="00AB46F8"/>
    <w:rsid w:val="00AB472D"/>
    <w:rsid w:val="00AB4905"/>
    <w:rsid w:val="00AB51A5"/>
    <w:rsid w:val="00AB759C"/>
    <w:rsid w:val="00AB7E10"/>
    <w:rsid w:val="00AC0775"/>
    <w:rsid w:val="00AC19AB"/>
    <w:rsid w:val="00AC20DD"/>
    <w:rsid w:val="00AC28C0"/>
    <w:rsid w:val="00AC3FAC"/>
    <w:rsid w:val="00AC470D"/>
    <w:rsid w:val="00AC4F86"/>
    <w:rsid w:val="00AC594C"/>
    <w:rsid w:val="00AC5B08"/>
    <w:rsid w:val="00AC749B"/>
    <w:rsid w:val="00AC7D39"/>
    <w:rsid w:val="00AD0AF9"/>
    <w:rsid w:val="00AD0F7E"/>
    <w:rsid w:val="00AD1811"/>
    <w:rsid w:val="00AD2A8A"/>
    <w:rsid w:val="00AD30D5"/>
    <w:rsid w:val="00AD6FD6"/>
    <w:rsid w:val="00AD79C9"/>
    <w:rsid w:val="00AE058A"/>
    <w:rsid w:val="00AE070B"/>
    <w:rsid w:val="00AE17B5"/>
    <w:rsid w:val="00AE2131"/>
    <w:rsid w:val="00AE317B"/>
    <w:rsid w:val="00AE329E"/>
    <w:rsid w:val="00AE3E7C"/>
    <w:rsid w:val="00AE5398"/>
    <w:rsid w:val="00AE5787"/>
    <w:rsid w:val="00AE5ACE"/>
    <w:rsid w:val="00AE6AEB"/>
    <w:rsid w:val="00AE6BB9"/>
    <w:rsid w:val="00AE6D44"/>
    <w:rsid w:val="00AE6DD2"/>
    <w:rsid w:val="00AE7090"/>
    <w:rsid w:val="00AE7377"/>
    <w:rsid w:val="00AE7B80"/>
    <w:rsid w:val="00AF086B"/>
    <w:rsid w:val="00AF0C06"/>
    <w:rsid w:val="00AF4968"/>
    <w:rsid w:val="00AF5286"/>
    <w:rsid w:val="00AF5CFE"/>
    <w:rsid w:val="00AF664F"/>
    <w:rsid w:val="00AF6D3B"/>
    <w:rsid w:val="00AF7551"/>
    <w:rsid w:val="00AF7EE7"/>
    <w:rsid w:val="00B001EF"/>
    <w:rsid w:val="00B04577"/>
    <w:rsid w:val="00B052A7"/>
    <w:rsid w:val="00B053A7"/>
    <w:rsid w:val="00B064F4"/>
    <w:rsid w:val="00B06993"/>
    <w:rsid w:val="00B06A28"/>
    <w:rsid w:val="00B06D60"/>
    <w:rsid w:val="00B07CE9"/>
    <w:rsid w:val="00B07DF5"/>
    <w:rsid w:val="00B10A15"/>
    <w:rsid w:val="00B10AE2"/>
    <w:rsid w:val="00B1141F"/>
    <w:rsid w:val="00B11A3A"/>
    <w:rsid w:val="00B1257F"/>
    <w:rsid w:val="00B12FE2"/>
    <w:rsid w:val="00B134CD"/>
    <w:rsid w:val="00B136C9"/>
    <w:rsid w:val="00B13E6C"/>
    <w:rsid w:val="00B13E98"/>
    <w:rsid w:val="00B13F0C"/>
    <w:rsid w:val="00B17187"/>
    <w:rsid w:val="00B17C86"/>
    <w:rsid w:val="00B17CFE"/>
    <w:rsid w:val="00B17FF9"/>
    <w:rsid w:val="00B2078A"/>
    <w:rsid w:val="00B20F75"/>
    <w:rsid w:val="00B213D8"/>
    <w:rsid w:val="00B21DD8"/>
    <w:rsid w:val="00B23381"/>
    <w:rsid w:val="00B239FE"/>
    <w:rsid w:val="00B24141"/>
    <w:rsid w:val="00B2458B"/>
    <w:rsid w:val="00B24FBA"/>
    <w:rsid w:val="00B25BDD"/>
    <w:rsid w:val="00B26606"/>
    <w:rsid w:val="00B2682E"/>
    <w:rsid w:val="00B26AF3"/>
    <w:rsid w:val="00B26FD8"/>
    <w:rsid w:val="00B31171"/>
    <w:rsid w:val="00B3135B"/>
    <w:rsid w:val="00B318C6"/>
    <w:rsid w:val="00B31932"/>
    <w:rsid w:val="00B31BAE"/>
    <w:rsid w:val="00B33143"/>
    <w:rsid w:val="00B33161"/>
    <w:rsid w:val="00B35C6B"/>
    <w:rsid w:val="00B35F67"/>
    <w:rsid w:val="00B36CDD"/>
    <w:rsid w:val="00B378B9"/>
    <w:rsid w:val="00B40CA8"/>
    <w:rsid w:val="00B423CB"/>
    <w:rsid w:val="00B424FB"/>
    <w:rsid w:val="00B42A7B"/>
    <w:rsid w:val="00B45FBF"/>
    <w:rsid w:val="00B5073C"/>
    <w:rsid w:val="00B50E33"/>
    <w:rsid w:val="00B511E9"/>
    <w:rsid w:val="00B5275A"/>
    <w:rsid w:val="00B546BB"/>
    <w:rsid w:val="00B54754"/>
    <w:rsid w:val="00B54E6E"/>
    <w:rsid w:val="00B54ED3"/>
    <w:rsid w:val="00B553B2"/>
    <w:rsid w:val="00B56057"/>
    <w:rsid w:val="00B56487"/>
    <w:rsid w:val="00B56DD0"/>
    <w:rsid w:val="00B577DC"/>
    <w:rsid w:val="00B57AC7"/>
    <w:rsid w:val="00B6174A"/>
    <w:rsid w:val="00B6248C"/>
    <w:rsid w:val="00B63CF8"/>
    <w:rsid w:val="00B64943"/>
    <w:rsid w:val="00B65368"/>
    <w:rsid w:val="00B666F8"/>
    <w:rsid w:val="00B679E3"/>
    <w:rsid w:val="00B70116"/>
    <w:rsid w:val="00B70B38"/>
    <w:rsid w:val="00B70C25"/>
    <w:rsid w:val="00B717EE"/>
    <w:rsid w:val="00B72202"/>
    <w:rsid w:val="00B72FC7"/>
    <w:rsid w:val="00B73549"/>
    <w:rsid w:val="00B74225"/>
    <w:rsid w:val="00B77523"/>
    <w:rsid w:val="00B77C5B"/>
    <w:rsid w:val="00B81A39"/>
    <w:rsid w:val="00B81CFF"/>
    <w:rsid w:val="00B82BEF"/>
    <w:rsid w:val="00B8329C"/>
    <w:rsid w:val="00B83776"/>
    <w:rsid w:val="00B85947"/>
    <w:rsid w:val="00B86B48"/>
    <w:rsid w:val="00B87751"/>
    <w:rsid w:val="00B90085"/>
    <w:rsid w:val="00B906D6"/>
    <w:rsid w:val="00B907AD"/>
    <w:rsid w:val="00B90AE4"/>
    <w:rsid w:val="00B90CE3"/>
    <w:rsid w:val="00B91157"/>
    <w:rsid w:val="00B922A1"/>
    <w:rsid w:val="00B92478"/>
    <w:rsid w:val="00B93C5C"/>
    <w:rsid w:val="00B950E4"/>
    <w:rsid w:val="00B974E6"/>
    <w:rsid w:val="00B976EA"/>
    <w:rsid w:val="00BA0B49"/>
    <w:rsid w:val="00BA24B2"/>
    <w:rsid w:val="00BA3B0D"/>
    <w:rsid w:val="00BA3FD3"/>
    <w:rsid w:val="00BA4C02"/>
    <w:rsid w:val="00BB0A2B"/>
    <w:rsid w:val="00BB0ED2"/>
    <w:rsid w:val="00BB418C"/>
    <w:rsid w:val="00BB54A0"/>
    <w:rsid w:val="00BB5677"/>
    <w:rsid w:val="00BB57DB"/>
    <w:rsid w:val="00BB5896"/>
    <w:rsid w:val="00BB7DD7"/>
    <w:rsid w:val="00BB7E40"/>
    <w:rsid w:val="00BC0873"/>
    <w:rsid w:val="00BC0C46"/>
    <w:rsid w:val="00BC108F"/>
    <w:rsid w:val="00BC1117"/>
    <w:rsid w:val="00BC18D9"/>
    <w:rsid w:val="00BC38BF"/>
    <w:rsid w:val="00BC5173"/>
    <w:rsid w:val="00BC59CB"/>
    <w:rsid w:val="00BC5BAF"/>
    <w:rsid w:val="00BC66E9"/>
    <w:rsid w:val="00BC7287"/>
    <w:rsid w:val="00BC7D14"/>
    <w:rsid w:val="00BD052E"/>
    <w:rsid w:val="00BD05BA"/>
    <w:rsid w:val="00BD0D7D"/>
    <w:rsid w:val="00BD0DCC"/>
    <w:rsid w:val="00BD1EF9"/>
    <w:rsid w:val="00BD1F95"/>
    <w:rsid w:val="00BD2BE4"/>
    <w:rsid w:val="00BD2D98"/>
    <w:rsid w:val="00BD44BE"/>
    <w:rsid w:val="00BD54B0"/>
    <w:rsid w:val="00BD6098"/>
    <w:rsid w:val="00BD74B1"/>
    <w:rsid w:val="00BD7BBF"/>
    <w:rsid w:val="00BE0D3B"/>
    <w:rsid w:val="00BE16DF"/>
    <w:rsid w:val="00BE2BB0"/>
    <w:rsid w:val="00BE2BD9"/>
    <w:rsid w:val="00BE6658"/>
    <w:rsid w:val="00BE66F9"/>
    <w:rsid w:val="00BE6F63"/>
    <w:rsid w:val="00BE70F2"/>
    <w:rsid w:val="00BE7170"/>
    <w:rsid w:val="00BE71E3"/>
    <w:rsid w:val="00BE7299"/>
    <w:rsid w:val="00BF04CD"/>
    <w:rsid w:val="00BF101F"/>
    <w:rsid w:val="00BF31F3"/>
    <w:rsid w:val="00BF3CD2"/>
    <w:rsid w:val="00BF43C7"/>
    <w:rsid w:val="00BF7627"/>
    <w:rsid w:val="00BF792B"/>
    <w:rsid w:val="00C000D1"/>
    <w:rsid w:val="00C01D4D"/>
    <w:rsid w:val="00C02A5C"/>
    <w:rsid w:val="00C04778"/>
    <w:rsid w:val="00C04A42"/>
    <w:rsid w:val="00C0721A"/>
    <w:rsid w:val="00C107FA"/>
    <w:rsid w:val="00C1172E"/>
    <w:rsid w:val="00C12071"/>
    <w:rsid w:val="00C12099"/>
    <w:rsid w:val="00C12C19"/>
    <w:rsid w:val="00C13E18"/>
    <w:rsid w:val="00C146C0"/>
    <w:rsid w:val="00C14968"/>
    <w:rsid w:val="00C14C1C"/>
    <w:rsid w:val="00C15DD7"/>
    <w:rsid w:val="00C1608D"/>
    <w:rsid w:val="00C161E4"/>
    <w:rsid w:val="00C17F4E"/>
    <w:rsid w:val="00C20F78"/>
    <w:rsid w:val="00C21FB2"/>
    <w:rsid w:val="00C23C42"/>
    <w:rsid w:val="00C23CA9"/>
    <w:rsid w:val="00C23E58"/>
    <w:rsid w:val="00C24832"/>
    <w:rsid w:val="00C26A38"/>
    <w:rsid w:val="00C26C95"/>
    <w:rsid w:val="00C27597"/>
    <w:rsid w:val="00C27780"/>
    <w:rsid w:val="00C279ED"/>
    <w:rsid w:val="00C30470"/>
    <w:rsid w:val="00C307BE"/>
    <w:rsid w:val="00C309C9"/>
    <w:rsid w:val="00C31E67"/>
    <w:rsid w:val="00C32487"/>
    <w:rsid w:val="00C32CF2"/>
    <w:rsid w:val="00C33531"/>
    <w:rsid w:val="00C33AF5"/>
    <w:rsid w:val="00C33D18"/>
    <w:rsid w:val="00C34095"/>
    <w:rsid w:val="00C340EE"/>
    <w:rsid w:val="00C36D0E"/>
    <w:rsid w:val="00C3710C"/>
    <w:rsid w:val="00C3731F"/>
    <w:rsid w:val="00C37649"/>
    <w:rsid w:val="00C37E65"/>
    <w:rsid w:val="00C40D0B"/>
    <w:rsid w:val="00C40FE7"/>
    <w:rsid w:val="00C412D6"/>
    <w:rsid w:val="00C41961"/>
    <w:rsid w:val="00C42C89"/>
    <w:rsid w:val="00C45223"/>
    <w:rsid w:val="00C4565D"/>
    <w:rsid w:val="00C45DC3"/>
    <w:rsid w:val="00C460DF"/>
    <w:rsid w:val="00C46D1B"/>
    <w:rsid w:val="00C5154B"/>
    <w:rsid w:val="00C53E82"/>
    <w:rsid w:val="00C53F71"/>
    <w:rsid w:val="00C5451C"/>
    <w:rsid w:val="00C5564A"/>
    <w:rsid w:val="00C56CB9"/>
    <w:rsid w:val="00C572DB"/>
    <w:rsid w:val="00C57363"/>
    <w:rsid w:val="00C60BD9"/>
    <w:rsid w:val="00C61501"/>
    <w:rsid w:val="00C626AE"/>
    <w:rsid w:val="00C627FE"/>
    <w:rsid w:val="00C638D6"/>
    <w:rsid w:val="00C63971"/>
    <w:rsid w:val="00C63C78"/>
    <w:rsid w:val="00C64030"/>
    <w:rsid w:val="00C654D5"/>
    <w:rsid w:val="00C66649"/>
    <w:rsid w:val="00C66B96"/>
    <w:rsid w:val="00C70C19"/>
    <w:rsid w:val="00C72B14"/>
    <w:rsid w:val="00C733AC"/>
    <w:rsid w:val="00C735BE"/>
    <w:rsid w:val="00C74066"/>
    <w:rsid w:val="00C742FE"/>
    <w:rsid w:val="00C7476A"/>
    <w:rsid w:val="00C74DB4"/>
    <w:rsid w:val="00C75705"/>
    <w:rsid w:val="00C7768F"/>
    <w:rsid w:val="00C815AB"/>
    <w:rsid w:val="00C81D98"/>
    <w:rsid w:val="00C82369"/>
    <w:rsid w:val="00C82BF5"/>
    <w:rsid w:val="00C84353"/>
    <w:rsid w:val="00C86597"/>
    <w:rsid w:val="00C876C0"/>
    <w:rsid w:val="00C879CC"/>
    <w:rsid w:val="00C9052F"/>
    <w:rsid w:val="00C90A23"/>
    <w:rsid w:val="00C91BB8"/>
    <w:rsid w:val="00C92794"/>
    <w:rsid w:val="00C932EB"/>
    <w:rsid w:val="00C941B8"/>
    <w:rsid w:val="00C9726C"/>
    <w:rsid w:val="00C97947"/>
    <w:rsid w:val="00CA062A"/>
    <w:rsid w:val="00CA0E54"/>
    <w:rsid w:val="00CA1E5B"/>
    <w:rsid w:val="00CA1F2C"/>
    <w:rsid w:val="00CA27DA"/>
    <w:rsid w:val="00CA2B4D"/>
    <w:rsid w:val="00CA3BC5"/>
    <w:rsid w:val="00CA573D"/>
    <w:rsid w:val="00CA69A2"/>
    <w:rsid w:val="00CA71A3"/>
    <w:rsid w:val="00CA78DE"/>
    <w:rsid w:val="00CB0048"/>
    <w:rsid w:val="00CB01CA"/>
    <w:rsid w:val="00CB0590"/>
    <w:rsid w:val="00CB1ADC"/>
    <w:rsid w:val="00CB1C6B"/>
    <w:rsid w:val="00CB1C98"/>
    <w:rsid w:val="00CB30AC"/>
    <w:rsid w:val="00CB4230"/>
    <w:rsid w:val="00CB4549"/>
    <w:rsid w:val="00CB477A"/>
    <w:rsid w:val="00CB5390"/>
    <w:rsid w:val="00CB672D"/>
    <w:rsid w:val="00CC16E9"/>
    <w:rsid w:val="00CC2483"/>
    <w:rsid w:val="00CC39A9"/>
    <w:rsid w:val="00CC4B91"/>
    <w:rsid w:val="00CC4F15"/>
    <w:rsid w:val="00CC5384"/>
    <w:rsid w:val="00CD0E3B"/>
    <w:rsid w:val="00CD142D"/>
    <w:rsid w:val="00CD1590"/>
    <w:rsid w:val="00CD44B5"/>
    <w:rsid w:val="00CD69D1"/>
    <w:rsid w:val="00CD764D"/>
    <w:rsid w:val="00CE0A1A"/>
    <w:rsid w:val="00CE5942"/>
    <w:rsid w:val="00CE7EB4"/>
    <w:rsid w:val="00CF1539"/>
    <w:rsid w:val="00CF1CEF"/>
    <w:rsid w:val="00CF24A0"/>
    <w:rsid w:val="00CF37CC"/>
    <w:rsid w:val="00CF3AFA"/>
    <w:rsid w:val="00CF67EC"/>
    <w:rsid w:val="00CF6980"/>
    <w:rsid w:val="00CF6B41"/>
    <w:rsid w:val="00CF7DA3"/>
    <w:rsid w:val="00D00D08"/>
    <w:rsid w:val="00D01DE7"/>
    <w:rsid w:val="00D035C8"/>
    <w:rsid w:val="00D036F3"/>
    <w:rsid w:val="00D04035"/>
    <w:rsid w:val="00D05C74"/>
    <w:rsid w:val="00D069FF"/>
    <w:rsid w:val="00D070CB"/>
    <w:rsid w:val="00D1015C"/>
    <w:rsid w:val="00D106C0"/>
    <w:rsid w:val="00D107F6"/>
    <w:rsid w:val="00D10C01"/>
    <w:rsid w:val="00D1205A"/>
    <w:rsid w:val="00D12438"/>
    <w:rsid w:val="00D13288"/>
    <w:rsid w:val="00D13DDA"/>
    <w:rsid w:val="00D1450D"/>
    <w:rsid w:val="00D148BA"/>
    <w:rsid w:val="00D15579"/>
    <w:rsid w:val="00D170BC"/>
    <w:rsid w:val="00D17794"/>
    <w:rsid w:val="00D203C6"/>
    <w:rsid w:val="00D220A9"/>
    <w:rsid w:val="00D22A8F"/>
    <w:rsid w:val="00D23CB8"/>
    <w:rsid w:val="00D241EA"/>
    <w:rsid w:val="00D250C6"/>
    <w:rsid w:val="00D25778"/>
    <w:rsid w:val="00D27E9F"/>
    <w:rsid w:val="00D27F57"/>
    <w:rsid w:val="00D307E8"/>
    <w:rsid w:val="00D322D0"/>
    <w:rsid w:val="00D336CB"/>
    <w:rsid w:val="00D3371F"/>
    <w:rsid w:val="00D33B69"/>
    <w:rsid w:val="00D33FF9"/>
    <w:rsid w:val="00D3412E"/>
    <w:rsid w:val="00D35015"/>
    <w:rsid w:val="00D37592"/>
    <w:rsid w:val="00D37614"/>
    <w:rsid w:val="00D43023"/>
    <w:rsid w:val="00D43A13"/>
    <w:rsid w:val="00D43DB7"/>
    <w:rsid w:val="00D43F6E"/>
    <w:rsid w:val="00D45E66"/>
    <w:rsid w:val="00D47A82"/>
    <w:rsid w:val="00D50E6B"/>
    <w:rsid w:val="00D5155F"/>
    <w:rsid w:val="00D5174D"/>
    <w:rsid w:val="00D5291C"/>
    <w:rsid w:val="00D548BD"/>
    <w:rsid w:val="00D57CB2"/>
    <w:rsid w:val="00D60C58"/>
    <w:rsid w:val="00D61FE3"/>
    <w:rsid w:val="00D62825"/>
    <w:rsid w:val="00D6347A"/>
    <w:rsid w:val="00D63926"/>
    <w:rsid w:val="00D6573A"/>
    <w:rsid w:val="00D66326"/>
    <w:rsid w:val="00D66A44"/>
    <w:rsid w:val="00D70362"/>
    <w:rsid w:val="00D70A9E"/>
    <w:rsid w:val="00D70D50"/>
    <w:rsid w:val="00D72070"/>
    <w:rsid w:val="00D7349A"/>
    <w:rsid w:val="00D734E3"/>
    <w:rsid w:val="00D73DD8"/>
    <w:rsid w:val="00D747CB"/>
    <w:rsid w:val="00D76C1A"/>
    <w:rsid w:val="00D77910"/>
    <w:rsid w:val="00D80380"/>
    <w:rsid w:val="00D81B67"/>
    <w:rsid w:val="00D81E80"/>
    <w:rsid w:val="00D81EC0"/>
    <w:rsid w:val="00D82AC3"/>
    <w:rsid w:val="00D8375D"/>
    <w:rsid w:val="00D84C8D"/>
    <w:rsid w:val="00D852AA"/>
    <w:rsid w:val="00D8585F"/>
    <w:rsid w:val="00D85AF7"/>
    <w:rsid w:val="00D86AFF"/>
    <w:rsid w:val="00D86DB9"/>
    <w:rsid w:val="00D87652"/>
    <w:rsid w:val="00D90BFF"/>
    <w:rsid w:val="00D9156F"/>
    <w:rsid w:val="00D9190D"/>
    <w:rsid w:val="00D91CFB"/>
    <w:rsid w:val="00D92529"/>
    <w:rsid w:val="00D92B52"/>
    <w:rsid w:val="00D92BEE"/>
    <w:rsid w:val="00D94E18"/>
    <w:rsid w:val="00D95265"/>
    <w:rsid w:val="00D96C85"/>
    <w:rsid w:val="00D96D79"/>
    <w:rsid w:val="00D97433"/>
    <w:rsid w:val="00D9791B"/>
    <w:rsid w:val="00DA0551"/>
    <w:rsid w:val="00DA0D2B"/>
    <w:rsid w:val="00DA37EE"/>
    <w:rsid w:val="00DA3BAC"/>
    <w:rsid w:val="00DA4081"/>
    <w:rsid w:val="00DA4228"/>
    <w:rsid w:val="00DA59E5"/>
    <w:rsid w:val="00DA5FF1"/>
    <w:rsid w:val="00DA661C"/>
    <w:rsid w:val="00DA777C"/>
    <w:rsid w:val="00DA7947"/>
    <w:rsid w:val="00DB1138"/>
    <w:rsid w:val="00DB1236"/>
    <w:rsid w:val="00DB1545"/>
    <w:rsid w:val="00DB2D7F"/>
    <w:rsid w:val="00DB389E"/>
    <w:rsid w:val="00DB44DD"/>
    <w:rsid w:val="00DB5D99"/>
    <w:rsid w:val="00DB5EBD"/>
    <w:rsid w:val="00DB60E5"/>
    <w:rsid w:val="00DB69BB"/>
    <w:rsid w:val="00DB7EBA"/>
    <w:rsid w:val="00DC09EC"/>
    <w:rsid w:val="00DC12A8"/>
    <w:rsid w:val="00DC1E9B"/>
    <w:rsid w:val="00DC361A"/>
    <w:rsid w:val="00DC37BC"/>
    <w:rsid w:val="00DC3EB3"/>
    <w:rsid w:val="00DC4200"/>
    <w:rsid w:val="00DC5961"/>
    <w:rsid w:val="00DC6193"/>
    <w:rsid w:val="00DD0169"/>
    <w:rsid w:val="00DD109B"/>
    <w:rsid w:val="00DD155D"/>
    <w:rsid w:val="00DD1B38"/>
    <w:rsid w:val="00DD1E63"/>
    <w:rsid w:val="00DD23E5"/>
    <w:rsid w:val="00DD6364"/>
    <w:rsid w:val="00DD75F6"/>
    <w:rsid w:val="00DD772D"/>
    <w:rsid w:val="00DD7C0E"/>
    <w:rsid w:val="00DE005E"/>
    <w:rsid w:val="00DE135E"/>
    <w:rsid w:val="00DE16EF"/>
    <w:rsid w:val="00DE1E19"/>
    <w:rsid w:val="00DE224B"/>
    <w:rsid w:val="00DE27B9"/>
    <w:rsid w:val="00DE3369"/>
    <w:rsid w:val="00DE3660"/>
    <w:rsid w:val="00DE4C33"/>
    <w:rsid w:val="00DE4E1A"/>
    <w:rsid w:val="00DE4E95"/>
    <w:rsid w:val="00DE5286"/>
    <w:rsid w:val="00DE7F00"/>
    <w:rsid w:val="00DF03B7"/>
    <w:rsid w:val="00DF063E"/>
    <w:rsid w:val="00DF19CB"/>
    <w:rsid w:val="00DF1E49"/>
    <w:rsid w:val="00DF3429"/>
    <w:rsid w:val="00DF3784"/>
    <w:rsid w:val="00DF4744"/>
    <w:rsid w:val="00DF50AB"/>
    <w:rsid w:val="00DF51C3"/>
    <w:rsid w:val="00DF6F32"/>
    <w:rsid w:val="00DF7673"/>
    <w:rsid w:val="00DF7897"/>
    <w:rsid w:val="00E00830"/>
    <w:rsid w:val="00E00DE2"/>
    <w:rsid w:val="00E02CA1"/>
    <w:rsid w:val="00E03874"/>
    <w:rsid w:val="00E04AC9"/>
    <w:rsid w:val="00E05ACD"/>
    <w:rsid w:val="00E063D0"/>
    <w:rsid w:val="00E06CF6"/>
    <w:rsid w:val="00E06EAC"/>
    <w:rsid w:val="00E10031"/>
    <w:rsid w:val="00E1038A"/>
    <w:rsid w:val="00E11725"/>
    <w:rsid w:val="00E11C96"/>
    <w:rsid w:val="00E12E1A"/>
    <w:rsid w:val="00E133A2"/>
    <w:rsid w:val="00E142A1"/>
    <w:rsid w:val="00E16A11"/>
    <w:rsid w:val="00E16B66"/>
    <w:rsid w:val="00E173A5"/>
    <w:rsid w:val="00E208C0"/>
    <w:rsid w:val="00E20D7B"/>
    <w:rsid w:val="00E2129A"/>
    <w:rsid w:val="00E2207A"/>
    <w:rsid w:val="00E22F60"/>
    <w:rsid w:val="00E2376C"/>
    <w:rsid w:val="00E2438F"/>
    <w:rsid w:val="00E24814"/>
    <w:rsid w:val="00E252CD"/>
    <w:rsid w:val="00E2577D"/>
    <w:rsid w:val="00E26374"/>
    <w:rsid w:val="00E27A04"/>
    <w:rsid w:val="00E3111B"/>
    <w:rsid w:val="00E3173E"/>
    <w:rsid w:val="00E32F0F"/>
    <w:rsid w:val="00E336B9"/>
    <w:rsid w:val="00E3545D"/>
    <w:rsid w:val="00E432EB"/>
    <w:rsid w:val="00E43CF8"/>
    <w:rsid w:val="00E43EAF"/>
    <w:rsid w:val="00E447C0"/>
    <w:rsid w:val="00E4567D"/>
    <w:rsid w:val="00E4776B"/>
    <w:rsid w:val="00E5134D"/>
    <w:rsid w:val="00E52B37"/>
    <w:rsid w:val="00E53265"/>
    <w:rsid w:val="00E53BAE"/>
    <w:rsid w:val="00E53C8D"/>
    <w:rsid w:val="00E544F2"/>
    <w:rsid w:val="00E62581"/>
    <w:rsid w:val="00E64969"/>
    <w:rsid w:val="00E64A82"/>
    <w:rsid w:val="00E67C7F"/>
    <w:rsid w:val="00E70669"/>
    <w:rsid w:val="00E70A7C"/>
    <w:rsid w:val="00E71611"/>
    <w:rsid w:val="00E731D2"/>
    <w:rsid w:val="00E742A6"/>
    <w:rsid w:val="00E75803"/>
    <w:rsid w:val="00E76593"/>
    <w:rsid w:val="00E770E6"/>
    <w:rsid w:val="00E77AED"/>
    <w:rsid w:val="00E802EE"/>
    <w:rsid w:val="00E81400"/>
    <w:rsid w:val="00E81910"/>
    <w:rsid w:val="00E81A82"/>
    <w:rsid w:val="00E82068"/>
    <w:rsid w:val="00E83CF3"/>
    <w:rsid w:val="00E8471A"/>
    <w:rsid w:val="00E85B88"/>
    <w:rsid w:val="00E860B5"/>
    <w:rsid w:val="00E86668"/>
    <w:rsid w:val="00E87955"/>
    <w:rsid w:val="00E87DFF"/>
    <w:rsid w:val="00E90316"/>
    <w:rsid w:val="00E933D3"/>
    <w:rsid w:val="00E94206"/>
    <w:rsid w:val="00E944F0"/>
    <w:rsid w:val="00E95173"/>
    <w:rsid w:val="00E96CD2"/>
    <w:rsid w:val="00E975E4"/>
    <w:rsid w:val="00EA1181"/>
    <w:rsid w:val="00EA1441"/>
    <w:rsid w:val="00EA23E1"/>
    <w:rsid w:val="00EA2664"/>
    <w:rsid w:val="00EA32B5"/>
    <w:rsid w:val="00EA39EF"/>
    <w:rsid w:val="00EA3C20"/>
    <w:rsid w:val="00EA3C89"/>
    <w:rsid w:val="00EA3EFA"/>
    <w:rsid w:val="00EA40DD"/>
    <w:rsid w:val="00EA5A4B"/>
    <w:rsid w:val="00EA60C9"/>
    <w:rsid w:val="00EA6864"/>
    <w:rsid w:val="00EA6ABB"/>
    <w:rsid w:val="00EA6B87"/>
    <w:rsid w:val="00EA6E57"/>
    <w:rsid w:val="00EB0C95"/>
    <w:rsid w:val="00EB0F8B"/>
    <w:rsid w:val="00EB2896"/>
    <w:rsid w:val="00EB3E2E"/>
    <w:rsid w:val="00EB4529"/>
    <w:rsid w:val="00EB4833"/>
    <w:rsid w:val="00EB5444"/>
    <w:rsid w:val="00EB6E4E"/>
    <w:rsid w:val="00EB7707"/>
    <w:rsid w:val="00EB799F"/>
    <w:rsid w:val="00EC060A"/>
    <w:rsid w:val="00EC0B2C"/>
    <w:rsid w:val="00EC10B0"/>
    <w:rsid w:val="00EC13C3"/>
    <w:rsid w:val="00EC254E"/>
    <w:rsid w:val="00EC2560"/>
    <w:rsid w:val="00EC300D"/>
    <w:rsid w:val="00EC3C65"/>
    <w:rsid w:val="00EC4537"/>
    <w:rsid w:val="00EC4B2F"/>
    <w:rsid w:val="00EC4BF1"/>
    <w:rsid w:val="00EC4DF9"/>
    <w:rsid w:val="00EC5F94"/>
    <w:rsid w:val="00EC7C1F"/>
    <w:rsid w:val="00ED002C"/>
    <w:rsid w:val="00ED04E0"/>
    <w:rsid w:val="00ED0DD1"/>
    <w:rsid w:val="00ED10FC"/>
    <w:rsid w:val="00ED209E"/>
    <w:rsid w:val="00ED29C9"/>
    <w:rsid w:val="00ED333B"/>
    <w:rsid w:val="00ED414D"/>
    <w:rsid w:val="00ED426D"/>
    <w:rsid w:val="00ED4EA7"/>
    <w:rsid w:val="00ED51CD"/>
    <w:rsid w:val="00ED52A9"/>
    <w:rsid w:val="00ED535A"/>
    <w:rsid w:val="00ED5999"/>
    <w:rsid w:val="00ED5B4C"/>
    <w:rsid w:val="00ED5BCD"/>
    <w:rsid w:val="00ED7C41"/>
    <w:rsid w:val="00EE1559"/>
    <w:rsid w:val="00EE18AB"/>
    <w:rsid w:val="00EE29AA"/>
    <w:rsid w:val="00EE2F20"/>
    <w:rsid w:val="00EE4B4B"/>
    <w:rsid w:val="00EE4E89"/>
    <w:rsid w:val="00EE5289"/>
    <w:rsid w:val="00EE7BA5"/>
    <w:rsid w:val="00EF10E5"/>
    <w:rsid w:val="00EF1272"/>
    <w:rsid w:val="00EF1EBE"/>
    <w:rsid w:val="00EF27B4"/>
    <w:rsid w:val="00EF2F46"/>
    <w:rsid w:val="00EF3C0E"/>
    <w:rsid w:val="00EF4097"/>
    <w:rsid w:val="00EF6363"/>
    <w:rsid w:val="00EF64E2"/>
    <w:rsid w:val="00EF67E6"/>
    <w:rsid w:val="00EF6D8D"/>
    <w:rsid w:val="00F0124D"/>
    <w:rsid w:val="00F02DA1"/>
    <w:rsid w:val="00F02FE3"/>
    <w:rsid w:val="00F035F6"/>
    <w:rsid w:val="00F052D0"/>
    <w:rsid w:val="00F063A5"/>
    <w:rsid w:val="00F06BC8"/>
    <w:rsid w:val="00F10BBB"/>
    <w:rsid w:val="00F11946"/>
    <w:rsid w:val="00F11D73"/>
    <w:rsid w:val="00F12EA7"/>
    <w:rsid w:val="00F1390C"/>
    <w:rsid w:val="00F14175"/>
    <w:rsid w:val="00F1463C"/>
    <w:rsid w:val="00F147D5"/>
    <w:rsid w:val="00F151C7"/>
    <w:rsid w:val="00F1520D"/>
    <w:rsid w:val="00F1601C"/>
    <w:rsid w:val="00F16681"/>
    <w:rsid w:val="00F1762B"/>
    <w:rsid w:val="00F21AF6"/>
    <w:rsid w:val="00F2373F"/>
    <w:rsid w:val="00F23C2A"/>
    <w:rsid w:val="00F25B73"/>
    <w:rsid w:val="00F2735A"/>
    <w:rsid w:val="00F273AD"/>
    <w:rsid w:val="00F27567"/>
    <w:rsid w:val="00F27ED9"/>
    <w:rsid w:val="00F30006"/>
    <w:rsid w:val="00F30645"/>
    <w:rsid w:val="00F30EB9"/>
    <w:rsid w:val="00F3170B"/>
    <w:rsid w:val="00F33CB8"/>
    <w:rsid w:val="00F34334"/>
    <w:rsid w:val="00F3459B"/>
    <w:rsid w:val="00F34AC3"/>
    <w:rsid w:val="00F34BC3"/>
    <w:rsid w:val="00F35EBC"/>
    <w:rsid w:val="00F35F73"/>
    <w:rsid w:val="00F36310"/>
    <w:rsid w:val="00F36BBD"/>
    <w:rsid w:val="00F36FCD"/>
    <w:rsid w:val="00F37255"/>
    <w:rsid w:val="00F37CA1"/>
    <w:rsid w:val="00F40484"/>
    <w:rsid w:val="00F40CEC"/>
    <w:rsid w:val="00F41CDE"/>
    <w:rsid w:val="00F43368"/>
    <w:rsid w:val="00F4426F"/>
    <w:rsid w:val="00F44CF9"/>
    <w:rsid w:val="00F45B0F"/>
    <w:rsid w:val="00F4783E"/>
    <w:rsid w:val="00F50645"/>
    <w:rsid w:val="00F50F14"/>
    <w:rsid w:val="00F550D8"/>
    <w:rsid w:val="00F55D1A"/>
    <w:rsid w:val="00F563EB"/>
    <w:rsid w:val="00F56501"/>
    <w:rsid w:val="00F603BE"/>
    <w:rsid w:val="00F604BD"/>
    <w:rsid w:val="00F60959"/>
    <w:rsid w:val="00F60F40"/>
    <w:rsid w:val="00F61F9C"/>
    <w:rsid w:val="00F63966"/>
    <w:rsid w:val="00F639D0"/>
    <w:rsid w:val="00F64867"/>
    <w:rsid w:val="00F649FA"/>
    <w:rsid w:val="00F65459"/>
    <w:rsid w:val="00F66404"/>
    <w:rsid w:val="00F705EF"/>
    <w:rsid w:val="00F730E7"/>
    <w:rsid w:val="00F74441"/>
    <w:rsid w:val="00F74BDB"/>
    <w:rsid w:val="00F74ED9"/>
    <w:rsid w:val="00F75957"/>
    <w:rsid w:val="00F75AA2"/>
    <w:rsid w:val="00F76D0A"/>
    <w:rsid w:val="00F77139"/>
    <w:rsid w:val="00F80644"/>
    <w:rsid w:val="00F80FD1"/>
    <w:rsid w:val="00F82819"/>
    <w:rsid w:val="00F834D5"/>
    <w:rsid w:val="00F8370C"/>
    <w:rsid w:val="00F8395E"/>
    <w:rsid w:val="00F83D72"/>
    <w:rsid w:val="00F84800"/>
    <w:rsid w:val="00F84984"/>
    <w:rsid w:val="00F85B67"/>
    <w:rsid w:val="00F87A87"/>
    <w:rsid w:val="00F87EAB"/>
    <w:rsid w:val="00F928E4"/>
    <w:rsid w:val="00F937C2"/>
    <w:rsid w:val="00F94E0D"/>
    <w:rsid w:val="00F94EE9"/>
    <w:rsid w:val="00FA15AB"/>
    <w:rsid w:val="00FA1BB2"/>
    <w:rsid w:val="00FA2AAD"/>
    <w:rsid w:val="00FA3C36"/>
    <w:rsid w:val="00FA3F97"/>
    <w:rsid w:val="00FA4738"/>
    <w:rsid w:val="00FA47BD"/>
    <w:rsid w:val="00FA4978"/>
    <w:rsid w:val="00FA4CA6"/>
    <w:rsid w:val="00FA4D5D"/>
    <w:rsid w:val="00FA4EF2"/>
    <w:rsid w:val="00FA51CC"/>
    <w:rsid w:val="00FB0442"/>
    <w:rsid w:val="00FB2678"/>
    <w:rsid w:val="00FB29CB"/>
    <w:rsid w:val="00FB2D5E"/>
    <w:rsid w:val="00FB58AC"/>
    <w:rsid w:val="00FB66BD"/>
    <w:rsid w:val="00FC02CB"/>
    <w:rsid w:val="00FC1459"/>
    <w:rsid w:val="00FC1950"/>
    <w:rsid w:val="00FC291D"/>
    <w:rsid w:val="00FC2AD6"/>
    <w:rsid w:val="00FC4C57"/>
    <w:rsid w:val="00FC50D9"/>
    <w:rsid w:val="00FC53FD"/>
    <w:rsid w:val="00FC593F"/>
    <w:rsid w:val="00FC7FC6"/>
    <w:rsid w:val="00FD026E"/>
    <w:rsid w:val="00FD0353"/>
    <w:rsid w:val="00FD13F9"/>
    <w:rsid w:val="00FD19DF"/>
    <w:rsid w:val="00FD5CD2"/>
    <w:rsid w:val="00FD6CE2"/>
    <w:rsid w:val="00FE107A"/>
    <w:rsid w:val="00FE3647"/>
    <w:rsid w:val="00FE3740"/>
    <w:rsid w:val="00FE3EF4"/>
    <w:rsid w:val="00FE4A15"/>
    <w:rsid w:val="00FE5047"/>
    <w:rsid w:val="00FF1ECD"/>
    <w:rsid w:val="00FF3385"/>
    <w:rsid w:val="00FF478B"/>
    <w:rsid w:val="00FF5308"/>
    <w:rsid w:val="00FF5F4C"/>
    <w:rsid w:val="00FF6B62"/>
    <w:rsid w:val="00FF71E3"/>
    <w:rsid w:val="00FF7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7061AB"/>
  <w15:docId w15:val="{75B0E1B3-BBF0-4AA7-9852-4A334BB8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5D2"/>
    <w:rPr>
      <w:rFonts w:ascii="Times New Roman" w:eastAsia="Times New Roman" w:hAnsi="Times New Roman"/>
      <w:sz w:val="24"/>
      <w:szCs w:val="24"/>
    </w:rPr>
  </w:style>
  <w:style w:type="paragraph" w:styleId="10">
    <w:name w:val="heading 1"/>
    <w:aliases w:val="Заголовок 1_стандарта"/>
    <w:basedOn w:val="a"/>
    <w:next w:val="a"/>
    <w:link w:val="12"/>
    <w:autoRedefine/>
    <w:uiPriority w:val="9"/>
    <w:qFormat/>
    <w:rsid w:val="00F50F14"/>
    <w:pPr>
      <w:widowControl w:val="0"/>
      <w:numPr>
        <w:numId w:val="20"/>
      </w:numPr>
      <w:spacing w:before="480"/>
      <w:ind w:left="0" w:firstLine="0"/>
      <w:jc w:val="both"/>
      <w:outlineLvl w:val="0"/>
    </w:pPr>
    <w:rPr>
      <w:b/>
      <w:bCs/>
      <w:sz w:val="28"/>
      <w:szCs w:val="28"/>
      <w:lang w:val="x-none"/>
    </w:rPr>
  </w:style>
  <w:style w:type="paragraph" w:styleId="2">
    <w:name w:val="heading 2"/>
    <w:aliases w:val="Заголовок 2 Знак"/>
    <w:basedOn w:val="OP11"/>
    <w:next w:val="151"/>
    <w:link w:val="21"/>
    <w:autoRedefine/>
    <w:uiPriority w:val="9"/>
    <w:qFormat/>
    <w:rsid w:val="00A82C5A"/>
    <w:pPr>
      <w:widowControl w:val="0"/>
      <w:numPr>
        <w:ilvl w:val="1"/>
        <w:numId w:val="20"/>
      </w:numPr>
      <w:ind w:left="0" w:firstLine="0"/>
      <w:contextualSpacing/>
    </w:pPr>
    <w:rPr>
      <w:rFonts w:eastAsia="Calibri"/>
      <w:bCs w:val="0"/>
      <w:lang w:val="x-none"/>
    </w:rPr>
  </w:style>
  <w:style w:type="paragraph" w:styleId="3">
    <w:name w:val="heading 3"/>
    <w:basedOn w:val="a"/>
    <w:next w:val="a"/>
    <w:link w:val="31"/>
    <w:autoRedefine/>
    <w:uiPriority w:val="9"/>
    <w:qFormat/>
    <w:rsid w:val="008651DF"/>
    <w:pPr>
      <w:keepNext/>
      <w:numPr>
        <w:ilvl w:val="2"/>
        <w:numId w:val="20"/>
      </w:numPr>
      <w:ind w:left="0" w:firstLine="567"/>
      <w:jc w:val="both"/>
      <w:outlineLvl w:val="2"/>
    </w:pPr>
    <w:rPr>
      <w:bCs/>
      <w:sz w:val="28"/>
      <w:szCs w:val="26"/>
    </w:rPr>
  </w:style>
  <w:style w:type="paragraph" w:styleId="4">
    <w:name w:val="heading 4"/>
    <w:basedOn w:val="a"/>
    <w:next w:val="a"/>
    <w:link w:val="40"/>
    <w:uiPriority w:val="9"/>
    <w:qFormat/>
    <w:rsid w:val="008651DF"/>
    <w:pPr>
      <w:widowControl w:val="0"/>
      <w:numPr>
        <w:ilvl w:val="3"/>
        <w:numId w:val="20"/>
      </w:numPr>
      <w:ind w:left="0" w:firstLine="567"/>
      <w:jc w:val="both"/>
      <w:outlineLvl w:val="3"/>
    </w:pPr>
    <w:rPr>
      <w:bCs/>
      <w:sz w:val="28"/>
      <w:szCs w:val="28"/>
    </w:rPr>
  </w:style>
  <w:style w:type="paragraph" w:styleId="5">
    <w:name w:val="heading 5"/>
    <w:basedOn w:val="a"/>
    <w:next w:val="a"/>
    <w:link w:val="50"/>
    <w:uiPriority w:val="9"/>
    <w:qFormat/>
    <w:rsid w:val="00605B4E"/>
    <w:pPr>
      <w:numPr>
        <w:ilvl w:val="4"/>
        <w:numId w:val="20"/>
      </w:numPr>
      <w:spacing w:before="240" w:after="60"/>
      <w:outlineLvl w:val="4"/>
    </w:pPr>
    <w:rPr>
      <w:rFonts w:ascii="Calibri" w:hAnsi="Calibri"/>
      <w:b/>
      <w:bCs/>
      <w:i/>
      <w:iCs/>
      <w:sz w:val="26"/>
      <w:szCs w:val="26"/>
    </w:rPr>
  </w:style>
  <w:style w:type="paragraph" w:styleId="6">
    <w:name w:val="heading 6"/>
    <w:basedOn w:val="a"/>
    <w:next w:val="a"/>
    <w:link w:val="60"/>
    <w:uiPriority w:val="9"/>
    <w:qFormat/>
    <w:rsid w:val="00605B4E"/>
    <w:pPr>
      <w:numPr>
        <w:ilvl w:val="5"/>
        <w:numId w:val="20"/>
      </w:numPr>
      <w:spacing w:before="240" w:after="60"/>
      <w:outlineLvl w:val="5"/>
    </w:pPr>
    <w:rPr>
      <w:rFonts w:ascii="Calibri" w:hAnsi="Calibri"/>
      <w:b/>
      <w:bCs/>
      <w:sz w:val="22"/>
      <w:szCs w:val="22"/>
    </w:rPr>
  </w:style>
  <w:style w:type="paragraph" w:styleId="7">
    <w:name w:val="heading 7"/>
    <w:basedOn w:val="a"/>
    <w:next w:val="a"/>
    <w:link w:val="70"/>
    <w:uiPriority w:val="9"/>
    <w:qFormat/>
    <w:rsid w:val="00605B4E"/>
    <w:pPr>
      <w:numPr>
        <w:ilvl w:val="6"/>
        <w:numId w:val="20"/>
      </w:numPr>
      <w:spacing w:before="240" w:after="60"/>
      <w:outlineLvl w:val="6"/>
    </w:pPr>
    <w:rPr>
      <w:rFonts w:ascii="Calibri" w:hAnsi="Calibri"/>
    </w:rPr>
  </w:style>
  <w:style w:type="paragraph" w:styleId="8">
    <w:name w:val="heading 8"/>
    <w:basedOn w:val="a"/>
    <w:next w:val="a"/>
    <w:link w:val="80"/>
    <w:uiPriority w:val="9"/>
    <w:qFormat/>
    <w:rsid w:val="00605B4E"/>
    <w:pPr>
      <w:numPr>
        <w:ilvl w:val="7"/>
        <w:numId w:val="20"/>
      </w:numPr>
      <w:spacing w:before="240" w:after="60"/>
      <w:outlineLvl w:val="7"/>
    </w:pPr>
    <w:rPr>
      <w:rFonts w:ascii="Calibri" w:hAnsi="Calibri"/>
      <w:i/>
      <w:iCs/>
    </w:rPr>
  </w:style>
  <w:style w:type="paragraph" w:styleId="9">
    <w:name w:val="heading 9"/>
    <w:basedOn w:val="a"/>
    <w:next w:val="a"/>
    <w:link w:val="90"/>
    <w:uiPriority w:val="9"/>
    <w:qFormat/>
    <w:rsid w:val="00605B4E"/>
    <w:pPr>
      <w:numPr>
        <w:ilvl w:val="8"/>
        <w:numId w:val="20"/>
      </w:num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Заголовок 1_стандарта Знак"/>
    <w:link w:val="10"/>
    <w:uiPriority w:val="9"/>
    <w:rsid w:val="00F50F14"/>
    <w:rPr>
      <w:rFonts w:ascii="Times New Roman" w:eastAsia="Times New Roman" w:hAnsi="Times New Roman"/>
      <w:b/>
      <w:bCs/>
      <w:sz w:val="28"/>
      <w:szCs w:val="28"/>
      <w:lang w:val="x-none"/>
    </w:rPr>
  </w:style>
  <w:style w:type="character" w:customStyle="1" w:styleId="21">
    <w:name w:val="Заголовок 2 Знак1"/>
    <w:aliases w:val="Заголовок 2 Знак Знак"/>
    <w:link w:val="2"/>
    <w:uiPriority w:val="9"/>
    <w:rsid w:val="00A82C5A"/>
    <w:rPr>
      <w:rFonts w:ascii="Times New Roman" w:hAnsi="Times New Roman"/>
      <w:spacing w:val="-1"/>
      <w:sz w:val="24"/>
      <w:szCs w:val="24"/>
      <w:lang w:val="x-none"/>
    </w:rPr>
  </w:style>
  <w:style w:type="paragraph" w:styleId="a3">
    <w:name w:val="header"/>
    <w:basedOn w:val="a"/>
    <w:link w:val="a4"/>
    <w:rsid w:val="002B25D2"/>
    <w:pPr>
      <w:tabs>
        <w:tab w:val="center" w:pos="4677"/>
        <w:tab w:val="right" w:pos="9355"/>
      </w:tabs>
    </w:pPr>
    <w:rPr>
      <w:lang w:val="x-none"/>
    </w:rPr>
  </w:style>
  <w:style w:type="character" w:customStyle="1" w:styleId="a4">
    <w:name w:val="Верхний колонтитул Знак"/>
    <w:link w:val="a3"/>
    <w:rsid w:val="002B25D2"/>
    <w:rPr>
      <w:rFonts w:ascii="Times New Roman" w:eastAsia="Times New Roman" w:hAnsi="Times New Roman" w:cs="Times New Roman"/>
      <w:sz w:val="24"/>
      <w:szCs w:val="24"/>
      <w:lang w:eastAsia="ru-RU"/>
    </w:rPr>
  </w:style>
  <w:style w:type="character" w:styleId="a5">
    <w:name w:val="page number"/>
    <w:basedOn w:val="a0"/>
    <w:rsid w:val="002B25D2"/>
  </w:style>
  <w:style w:type="paragraph" w:styleId="a6">
    <w:name w:val="footer"/>
    <w:basedOn w:val="a"/>
    <w:link w:val="a7"/>
    <w:uiPriority w:val="99"/>
    <w:rsid w:val="002B25D2"/>
    <w:pPr>
      <w:tabs>
        <w:tab w:val="center" w:pos="4677"/>
        <w:tab w:val="right" w:pos="9355"/>
      </w:tabs>
    </w:pPr>
    <w:rPr>
      <w:lang w:val="x-none"/>
    </w:rPr>
  </w:style>
  <w:style w:type="character" w:customStyle="1" w:styleId="a7">
    <w:name w:val="Нижний колонтитул Знак"/>
    <w:link w:val="a6"/>
    <w:uiPriority w:val="99"/>
    <w:rsid w:val="002B25D2"/>
    <w:rPr>
      <w:rFonts w:ascii="Times New Roman" w:eastAsia="Times New Roman" w:hAnsi="Times New Roman" w:cs="Times New Roman"/>
      <w:sz w:val="24"/>
      <w:szCs w:val="24"/>
      <w:lang w:eastAsia="ru-RU"/>
    </w:rPr>
  </w:style>
  <w:style w:type="character" w:styleId="a8">
    <w:name w:val="Hyperlink"/>
    <w:uiPriority w:val="99"/>
    <w:rsid w:val="002B25D2"/>
    <w:rPr>
      <w:color w:val="0000FF"/>
      <w:u w:val="single"/>
    </w:rPr>
  </w:style>
  <w:style w:type="paragraph" w:customStyle="1" w:styleId="ConsPlusNormal">
    <w:name w:val="ConsPlusNormal"/>
    <w:rsid w:val="002B25D2"/>
    <w:pPr>
      <w:widowControl w:val="0"/>
      <w:autoSpaceDE w:val="0"/>
      <w:autoSpaceDN w:val="0"/>
      <w:adjustRightInd w:val="0"/>
      <w:ind w:firstLine="720"/>
    </w:pPr>
    <w:rPr>
      <w:rFonts w:ascii="Arial" w:eastAsia="Times New Roman" w:hAnsi="Arial" w:cs="Arial"/>
    </w:rPr>
  </w:style>
  <w:style w:type="paragraph" w:customStyle="1" w:styleId="11">
    <w:name w:val="Стиль1"/>
    <w:basedOn w:val="a"/>
    <w:semiHidden/>
    <w:rsid w:val="002B25D2"/>
    <w:pPr>
      <w:keepNext/>
      <w:keepLines/>
      <w:widowControl w:val="0"/>
      <w:numPr>
        <w:numId w:val="2"/>
      </w:numPr>
      <w:suppressLineNumbers/>
      <w:suppressAutoHyphens/>
      <w:spacing w:after="60"/>
    </w:pPr>
    <w:rPr>
      <w:b/>
      <w:sz w:val="28"/>
    </w:rPr>
  </w:style>
  <w:style w:type="character" w:customStyle="1" w:styleId="32">
    <w:name w:val="Стиль3 Знак"/>
    <w:link w:val="30"/>
    <w:semiHidden/>
    <w:rsid w:val="002B25D2"/>
    <w:rPr>
      <w:rFonts w:ascii="Arial" w:hAnsi="Arial"/>
      <w:sz w:val="24"/>
      <w:szCs w:val="24"/>
      <w:lang w:val="x-none" w:eastAsia="x-none"/>
    </w:rPr>
  </w:style>
  <w:style w:type="paragraph" w:customStyle="1" w:styleId="30">
    <w:name w:val="Стиль3"/>
    <w:basedOn w:val="20"/>
    <w:link w:val="32"/>
    <w:semiHidden/>
    <w:rsid w:val="002B25D2"/>
    <w:pPr>
      <w:widowControl w:val="0"/>
      <w:numPr>
        <w:ilvl w:val="2"/>
        <w:numId w:val="2"/>
      </w:numPr>
      <w:adjustRightInd w:val="0"/>
      <w:spacing w:after="0" w:line="240" w:lineRule="auto"/>
      <w:jc w:val="both"/>
    </w:pPr>
    <w:rPr>
      <w:rFonts w:ascii="Arial" w:eastAsia="Calibri" w:hAnsi="Arial"/>
      <w:lang w:eastAsia="x-none"/>
    </w:rPr>
  </w:style>
  <w:style w:type="paragraph" w:styleId="20">
    <w:name w:val="Body Text Indent 2"/>
    <w:basedOn w:val="a"/>
    <w:link w:val="22"/>
    <w:rsid w:val="002B25D2"/>
    <w:pPr>
      <w:spacing w:after="120" w:line="480" w:lineRule="auto"/>
      <w:ind w:left="283"/>
    </w:pPr>
    <w:rPr>
      <w:lang w:val="x-none"/>
    </w:rPr>
  </w:style>
  <w:style w:type="character" w:customStyle="1" w:styleId="22">
    <w:name w:val="Основной текст с отступом 2 Знак"/>
    <w:link w:val="20"/>
    <w:rsid w:val="002B25D2"/>
    <w:rPr>
      <w:rFonts w:ascii="Times New Roman" w:eastAsia="Times New Roman" w:hAnsi="Times New Roman" w:cs="Times New Roman"/>
      <w:sz w:val="24"/>
      <w:szCs w:val="24"/>
      <w:lang w:eastAsia="ru-RU"/>
    </w:rPr>
  </w:style>
  <w:style w:type="paragraph" w:styleId="23">
    <w:name w:val="List Number 2"/>
    <w:basedOn w:val="a"/>
    <w:rsid w:val="002B25D2"/>
    <w:pPr>
      <w:tabs>
        <w:tab w:val="num" w:pos="432"/>
      </w:tabs>
      <w:ind w:left="432" w:hanging="432"/>
    </w:pPr>
  </w:style>
  <w:style w:type="paragraph" w:customStyle="1" w:styleId="151">
    <w:name w:val="1.5.1."/>
    <w:basedOn w:val="a"/>
    <w:autoRedefine/>
    <w:uiPriority w:val="99"/>
    <w:rsid w:val="007C436F"/>
    <w:pPr>
      <w:jc w:val="both"/>
      <w:outlineLvl w:val="2"/>
    </w:pPr>
    <w:rPr>
      <w:bCs/>
      <w:spacing w:val="-1"/>
    </w:rPr>
  </w:style>
  <w:style w:type="paragraph" w:styleId="a9">
    <w:name w:val="List Paragraph"/>
    <w:basedOn w:val="a"/>
    <w:uiPriority w:val="34"/>
    <w:qFormat/>
    <w:rsid w:val="002B25D2"/>
    <w:pPr>
      <w:ind w:left="720"/>
      <w:contextualSpacing/>
    </w:pPr>
  </w:style>
  <w:style w:type="paragraph" w:styleId="aa">
    <w:name w:val="TOC Heading"/>
    <w:basedOn w:val="10"/>
    <w:next w:val="a"/>
    <w:uiPriority w:val="39"/>
    <w:qFormat/>
    <w:rsid w:val="002B25D2"/>
    <w:pPr>
      <w:spacing w:line="276" w:lineRule="auto"/>
      <w:outlineLvl w:val="9"/>
    </w:pPr>
    <w:rPr>
      <w:lang w:eastAsia="en-US"/>
    </w:rPr>
  </w:style>
  <w:style w:type="paragraph" w:styleId="13">
    <w:name w:val="toc 1"/>
    <w:basedOn w:val="a"/>
    <w:next w:val="a"/>
    <w:autoRedefine/>
    <w:uiPriority w:val="39"/>
    <w:unhideWhenUsed/>
    <w:rsid w:val="007C436F"/>
    <w:pPr>
      <w:spacing w:after="100"/>
    </w:pPr>
  </w:style>
  <w:style w:type="paragraph" w:styleId="24">
    <w:name w:val="toc 2"/>
    <w:basedOn w:val="a"/>
    <w:next w:val="a"/>
    <w:autoRedefine/>
    <w:uiPriority w:val="39"/>
    <w:unhideWhenUsed/>
    <w:rsid w:val="00D86AFF"/>
    <w:pPr>
      <w:tabs>
        <w:tab w:val="left" w:pos="1100"/>
        <w:tab w:val="right" w:leader="dot" w:pos="9345"/>
      </w:tabs>
      <w:spacing w:after="100"/>
    </w:pPr>
  </w:style>
  <w:style w:type="character" w:customStyle="1" w:styleId="ab">
    <w:name w:val="Текст выноски Знак"/>
    <w:link w:val="ac"/>
    <w:uiPriority w:val="99"/>
    <w:semiHidden/>
    <w:rsid w:val="002B25D2"/>
    <w:rPr>
      <w:rFonts w:ascii="Tahoma" w:eastAsia="Times New Roman" w:hAnsi="Tahoma" w:cs="Tahoma"/>
      <w:sz w:val="16"/>
      <w:szCs w:val="16"/>
      <w:lang w:eastAsia="ru-RU"/>
    </w:rPr>
  </w:style>
  <w:style w:type="paragraph" w:styleId="ac">
    <w:name w:val="Balloon Text"/>
    <w:basedOn w:val="a"/>
    <w:link w:val="ab"/>
    <w:uiPriority w:val="99"/>
    <w:semiHidden/>
    <w:unhideWhenUsed/>
    <w:rsid w:val="002B25D2"/>
    <w:rPr>
      <w:rFonts w:ascii="Tahoma" w:hAnsi="Tahoma"/>
      <w:sz w:val="16"/>
      <w:szCs w:val="16"/>
      <w:lang w:val="x-none"/>
    </w:rPr>
  </w:style>
  <w:style w:type="paragraph" w:customStyle="1" w:styleId="1">
    <w:name w:val="Заголовок для оглавления 1"/>
    <w:basedOn w:val="10"/>
    <w:link w:val="14"/>
    <w:qFormat/>
    <w:rsid w:val="00F2735A"/>
    <w:pPr>
      <w:numPr>
        <w:numId w:val="6"/>
      </w:numPr>
      <w:spacing w:before="0"/>
      <w:jc w:val="center"/>
    </w:pPr>
  </w:style>
  <w:style w:type="character" w:customStyle="1" w:styleId="14">
    <w:name w:val="Заголовок для оглавления 1 Знак"/>
    <w:link w:val="1"/>
    <w:rsid w:val="00F2735A"/>
    <w:rPr>
      <w:rFonts w:ascii="Times New Roman" w:eastAsia="Times New Roman" w:hAnsi="Times New Roman"/>
      <w:b/>
      <w:bCs/>
      <w:color w:val="365F91"/>
      <w:sz w:val="28"/>
      <w:szCs w:val="28"/>
      <w:lang w:val="x-none"/>
    </w:rPr>
  </w:style>
  <w:style w:type="paragraph" w:customStyle="1" w:styleId="25">
    <w:name w:val="Заголовок для оглавления 2"/>
    <w:basedOn w:val="2"/>
    <w:link w:val="26"/>
    <w:qFormat/>
    <w:rsid w:val="00C91BB8"/>
    <w:pPr>
      <w:contextualSpacing w:val="0"/>
    </w:pPr>
  </w:style>
  <w:style w:type="character" w:customStyle="1" w:styleId="26">
    <w:name w:val="Заголовок для оглавления 2 Знак"/>
    <w:link w:val="25"/>
    <w:rsid w:val="00C91BB8"/>
    <w:rPr>
      <w:rFonts w:ascii="Times New Roman" w:eastAsia="TimesNewRoman" w:hAnsi="Times New Roman"/>
      <w:spacing w:val="-1"/>
      <w:sz w:val="28"/>
      <w:szCs w:val="28"/>
      <w:lang w:val="x-none"/>
    </w:rPr>
  </w:style>
  <w:style w:type="paragraph" w:customStyle="1" w:styleId="Default">
    <w:name w:val="Default"/>
    <w:uiPriority w:val="99"/>
    <w:rsid w:val="00BD2BE4"/>
    <w:pPr>
      <w:autoSpaceDE w:val="0"/>
      <w:autoSpaceDN w:val="0"/>
      <w:adjustRightInd w:val="0"/>
    </w:pPr>
    <w:rPr>
      <w:rFonts w:ascii="Times New Roman" w:hAnsi="Times New Roman"/>
      <w:color w:val="000000"/>
      <w:sz w:val="24"/>
      <w:szCs w:val="24"/>
      <w:lang w:eastAsia="en-US"/>
    </w:rPr>
  </w:style>
  <w:style w:type="paragraph" w:customStyle="1" w:styleId="Style8">
    <w:name w:val="Style8"/>
    <w:basedOn w:val="a"/>
    <w:rsid w:val="00CB0590"/>
    <w:pPr>
      <w:widowControl w:val="0"/>
      <w:autoSpaceDE w:val="0"/>
      <w:autoSpaceDN w:val="0"/>
      <w:adjustRightInd w:val="0"/>
      <w:spacing w:line="245" w:lineRule="exact"/>
      <w:ind w:firstLine="499"/>
      <w:jc w:val="both"/>
    </w:pPr>
  </w:style>
  <w:style w:type="character" w:customStyle="1" w:styleId="FontStyle28">
    <w:name w:val="Font Style28"/>
    <w:rsid w:val="00CB0590"/>
    <w:rPr>
      <w:rFonts w:ascii="Times New Roman" w:hAnsi="Times New Roman" w:cs="Times New Roman" w:hint="default"/>
      <w:sz w:val="20"/>
      <w:szCs w:val="20"/>
    </w:rPr>
  </w:style>
  <w:style w:type="character" w:customStyle="1" w:styleId="FontStyle29">
    <w:name w:val="Font Style29"/>
    <w:rsid w:val="00CB0590"/>
    <w:rPr>
      <w:rFonts w:ascii="Times New Roman" w:hAnsi="Times New Roman" w:cs="Times New Roman" w:hint="default"/>
      <w:sz w:val="20"/>
      <w:szCs w:val="20"/>
    </w:rPr>
  </w:style>
  <w:style w:type="paragraph" w:customStyle="1" w:styleId="Standard">
    <w:name w:val="Standard"/>
    <w:rsid w:val="00574548"/>
    <w:pPr>
      <w:widowControl w:val="0"/>
      <w:suppressAutoHyphens/>
      <w:autoSpaceDN w:val="0"/>
      <w:textAlignment w:val="baseline"/>
    </w:pPr>
    <w:rPr>
      <w:rFonts w:ascii="Arial" w:eastAsia="Times New Roman" w:hAnsi="Arial" w:cs="Mangal"/>
      <w:kern w:val="3"/>
      <w:sz w:val="24"/>
      <w:szCs w:val="24"/>
      <w:lang w:eastAsia="zh-CN" w:bidi="hi-IN"/>
    </w:rPr>
  </w:style>
  <w:style w:type="paragraph" w:customStyle="1" w:styleId="-3">
    <w:name w:val="Пункт-3"/>
    <w:basedOn w:val="a"/>
    <w:rsid w:val="00F36310"/>
    <w:pPr>
      <w:tabs>
        <w:tab w:val="num" w:pos="2553"/>
      </w:tabs>
      <w:spacing w:line="288" w:lineRule="auto"/>
      <w:ind w:left="852" w:firstLine="567"/>
      <w:jc w:val="both"/>
    </w:pPr>
    <w:rPr>
      <w:sz w:val="28"/>
    </w:rPr>
  </w:style>
  <w:style w:type="paragraph" w:customStyle="1" w:styleId="-4">
    <w:name w:val="Пункт-4"/>
    <w:basedOn w:val="a"/>
    <w:rsid w:val="00F36310"/>
    <w:pPr>
      <w:tabs>
        <w:tab w:val="num" w:pos="1985"/>
      </w:tabs>
      <w:spacing w:line="288" w:lineRule="auto"/>
      <w:ind w:left="284" w:firstLine="567"/>
      <w:jc w:val="both"/>
    </w:pPr>
    <w:rPr>
      <w:sz w:val="28"/>
    </w:rPr>
  </w:style>
  <w:style w:type="paragraph" w:customStyle="1" w:styleId="-6">
    <w:name w:val="Пункт-6"/>
    <w:basedOn w:val="a"/>
    <w:rsid w:val="00F36310"/>
    <w:pPr>
      <w:tabs>
        <w:tab w:val="num" w:pos="2394"/>
      </w:tabs>
      <w:spacing w:line="288" w:lineRule="auto"/>
      <w:ind w:left="693" w:firstLine="567"/>
      <w:jc w:val="both"/>
    </w:pPr>
    <w:rPr>
      <w:sz w:val="28"/>
    </w:rPr>
  </w:style>
  <w:style w:type="paragraph" w:customStyle="1" w:styleId="-7">
    <w:name w:val="Пункт-7"/>
    <w:basedOn w:val="a"/>
    <w:rsid w:val="00F36310"/>
    <w:pPr>
      <w:tabs>
        <w:tab w:val="num" w:pos="1701"/>
      </w:tabs>
      <w:spacing w:line="288" w:lineRule="auto"/>
      <w:ind w:firstLine="567"/>
      <w:jc w:val="both"/>
    </w:pPr>
    <w:rPr>
      <w:sz w:val="28"/>
    </w:rPr>
  </w:style>
  <w:style w:type="character" w:customStyle="1" w:styleId="FontStyle20">
    <w:name w:val="Font Style20"/>
    <w:rsid w:val="00F74BDB"/>
    <w:rPr>
      <w:rFonts w:ascii="Times New Roman" w:hAnsi="Times New Roman" w:cs="Times New Roman"/>
      <w:sz w:val="18"/>
      <w:szCs w:val="18"/>
    </w:rPr>
  </w:style>
  <w:style w:type="paragraph" w:customStyle="1" w:styleId="ad">
    <w:name w:val="Абзац"/>
    <w:basedOn w:val="a"/>
    <w:link w:val="ae"/>
    <w:rsid w:val="00015845"/>
    <w:pPr>
      <w:spacing w:before="120" w:after="60"/>
      <w:ind w:firstLine="567"/>
      <w:jc w:val="both"/>
    </w:pPr>
    <w:rPr>
      <w:rFonts w:ascii="Calibri" w:eastAsia="Calibri" w:hAnsi="Calibri"/>
    </w:rPr>
  </w:style>
  <w:style w:type="character" w:customStyle="1" w:styleId="ae">
    <w:name w:val="Абзац Знак"/>
    <w:link w:val="ad"/>
    <w:locked/>
    <w:rsid w:val="00015845"/>
    <w:rPr>
      <w:sz w:val="24"/>
      <w:szCs w:val="24"/>
      <w:lang w:val="ru-RU" w:eastAsia="ru-RU" w:bidi="ar-SA"/>
    </w:rPr>
  </w:style>
  <w:style w:type="paragraph" w:customStyle="1" w:styleId="af">
    <w:name w:val="Список а)"/>
    <w:basedOn w:val="af0"/>
    <w:rsid w:val="00015845"/>
    <w:pPr>
      <w:snapToGrid w:val="0"/>
      <w:spacing w:after="60"/>
      <w:ind w:left="0" w:firstLine="567"/>
      <w:jc w:val="both"/>
    </w:pPr>
  </w:style>
  <w:style w:type="paragraph" w:styleId="af0">
    <w:name w:val="List"/>
    <w:basedOn w:val="a"/>
    <w:rsid w:val="00015845"/>
    <w:pPr>
      <w:ind w:left="283" w:hanging="283"/>
    </w:pPr>
  </w:style>
  <w:style w:type="paragraph" w:styleId="af1">
    <w:name w:val="Body Text"/>
    <w:basedOn w:val="a"/>
    <w:link w:val="af2"/>
    <w:rsid w:val="00015845"/>
    <w:pPr>
      <w:spacing w:after="120"/>
    </w:pPr>
  </w:style>
  <w:style w:type="character" w:customStyle="1" w:styleId="af2">
    <w:name w:val="Основной текст Знак"/>
    <w:link w:val="af1"/>
    <w:rsid w:val="00015845"/>
    <w:rPr>
      <w:sz w:val="24"/>
      <w:szCs w:val="24"/>
      <w:lang w:val="ru-RU" w:eastAsia="ru-RU" w:bidi="ar-SA"/>
    </w:rPr>
  </w:style>
  <w:style w:type="character" w:customStyle="1" w:styleId="FontStyle30">
    <w:name w:val="Font Style30"/>
    <w:rsid w:val="00332068"/>
    <w:rPr>
      <w:rFonts w:ascii="Times New Roman" w:hAnsi="Times New Roman"/>
      <w:sz w:val="24"/>
    </w:rPr>
  </w:style>
  <w:style w:type="paragraph" w:customStyle="1" w:styleId="OP1111">
    <w:name w:val="OP.1.1.1.1"/>
    <w:basedOn w:val="a"/>
    <w:autoRedefine/>
    <w:rsid w:val="00C12099"/>
    <w:pPr>
      <w:ind w:firstLine="709"/>
      <w:jc w:val="both"/>
      <w:outlineLvl w:val="3"/>
    </w:pPr>
  </w:style>
  <w:style w:type="paragraph" w:customStyle="1" w:styleId="OP11">
    <w:name w:val="OP.1.1"/>
    <w:basedOn w:val="151"/>
    <w:next w:val="151"/>
    <w:autoRedefine/>
    <w:rsid w:val="00C12099"/>
    <w:pPr>
      <w:tabs>
        <w:tab w:val="num" w:pos="72"/>
      </w:tabs>
      <w:ind w:firstLine="680"/>
      <w:outlineLvl w:val="1"/>
    </w:pPr>
    <w:rPr>
      <w:rFonts w:eastAsia="TimesNewRoman"/>
    </w:rPr>
  </w:style>
  <w:style w:type="paragraph" w:customStyle="1" w:styleId="OP1">
    <w:name w:val="OP.1"/>
    <w:basedOn w:val="OP11"/>
    <w:rsid w:val="00C12099"/>
    <w:pPr>
      <w:tabs>
        <w:tab w:val="clear" w:pos="72"/>
      </w:tabs>
      <w:spacing w:before="360" w:after="120"/>
      <w:ind w:firstLine="709"/>
      <w:jc w:val="left"/>
      <w:outlineLvl w:val="0"/>
    </w:pPr>
    <w:rPr>
      <w:b/>
      <w:sz w:val="32"/>
    </w:rPr>
  </w:style>
  <w:style w:type="character" w:customStyle="1" w:styleId="31">
    <w:name w:val="Заголовок 3 Знак"/>
    <w:link w:val="3"/>
    <w:uiPriority w:val="9"/>
    <w:rsid w:val="008651DF"/>
    <w:rPr>
      <w:rFonts w:ascii="Times New Roman" w:eastAsia="Times New Roman" w:hAnsi="Times New Roman"/>
      <w:bCs/>
      <w:sz w:val="28"/>
      <w:szCs w:val="26"/>
    </w:rPr>
  </w:style>
  <w:style w:type="character" w:customStyle="1" w:styleId="40">
    <w:name w:val="Заголовок 4 Знак"/>
    <w:link w:val="4"/>
    <w:uiPriority w:val="9"/>
    <w:rsid w:val="008651DF"/>
    <w:rPr>
      <w:rFonts w:ascii="Times New Roman" w:eastAsia="Times New Roman" w:hAnsi="Times New Roman"/>
      <w:bCs/>
      <w:sz w:val="28"/>
      <w:szCs w:val="28"/>
    </w:rPr>
  </w:style>
  <w:style w:type="character" w:customStyle="1" w:styleId="50">
    <w:name w:val="Заголовок 5 Знак"/>
    <w:link w:val="5"/>
    <w:uiPriority w:val="9"/>
    <w:semiHidden/>
    <w:rsid w:val="00605B4E"/>
    <w:rPr>
      <w:rFonts w:eastAsia="Times New Roman"/>
      <w:b/>
      <w:bCs/>
      <w:i/>
      <w:iCs/>
      <w:sz w:val="26"/>
      <w:szCs w:val="26"/>
    </w:rPr>
  </w:style>
  <w:style w:type="character" w:customStyle="1" w:styleId="60">
    <w:name w:val="Заголовок 6 Знак"/>
    <w:link w:val="6"/>
    <w:uiPriority w:val="9"/>
    <w:semiHidden/>
    <w:rsid w:val="00605B4E"/>
    <w:rPr>
      <w:rFonts w:eastAsia="Times New Roman"/>
      <w:b/>
      <w:bCs/>
      <w:sz w:val="22"/>
      <w:szCs w:val="22"/>
    </w:rPr>
  </w:style>
  <w:style w:type="character" w:customStyle="1" w:styleId="70">
    <w:name w:val="Заголовок 7 Знак"/>
    <w:link w:val="7"/>
    <w:uiPriority w:val="9"/>
    <w:semiHidden/>
    <w:rsid w:val="00605B4E"/>
    <w:rPr>
      <w:rFonts w:eastAsia="Times New Roman"/>
      <w:sz w:val="24"/>
      <w:szCs w:val="24"/>
    </w:rPr>
  </w:style>
  <w:style w:type="character" w:customStyle="1" w:styleId="80">
    <w:name w:val="Заголовок 8 Знак"/>
    <w:link w:val="8"/>
    <w:uiPriority w:val="9"/>
    <w:semiHidden/>
    <w:rsid w:val="00605B4E"/>
    <w:rPr>
      <w:rFonts w:eastAsia="Times New Roman"/>
      <w:i/>
      <w:iCs/>
      <w:sz w:val="24"/>
      <w:szCs w:val="24"/>
    </w:rPr>
  </w:style>
  <w:style w:type="character" w:customStyle="1" w:styleId="90">
    <w:name w:val="Заголовок 9 Знак"/>
    <w:link w:val="9"/>
    <w:uiPriority w:val="9"/>
    <w:semiHidden/>
    <w:rsid w:val="00605B4E"/>
    <w:rPr>
      <w:rFonts w:ascii="Cambria" w:eastAsia="Times New Roman" w:hAnsi="Cambria"/>
      <w:sz w:val="22"/>
      <w:szCs w:val="22"/>
    </w:rPr>
  </w:style>
  <w:style w:type="paragraph" w:styleId="af3">
    <w:name w:val="footnote text"/>
    <w:basedOn w:val="a"/>
    <w:link w:val="af4"/>
    <w:uiPriority w:val="99"/>
    <w:semiHidden/>
    <w:unhideWhenUsed/>
    <w:rsid w:val="00466AF5"/>
    <w:rPr>
      <w:sz w:val="20"/>
      <w:szCs w:val="20"/>
    </w:rPr>
  </w:style>
  <w:style w:type="character" w:customStyle="1" w:styleId="af4">
    <w:name w:val="Текст сноски Знак"/>
    <w:link w:val="af3"/>
    <w:uiPriority w:val="99"/>
    <w:semiHidden/>
    <w:rsid w:val="00466AF5"/>
    <w:rPr>
      <w:rFonts w:ascii="Times New Roman" w:eastAsia="Times New Roman" w:hAnsi="Times New Roman"/>
    </w:rPr>
  </w:style>
  <w:style w:type="character" w:styleId="af5">
    <w:name w:val="footnote reference"/>
    <w:uiPriority w:val="99"/>
    <w:semiHidden/>
    <w:unhideWhenUsed/>
    <w:rsid w:val="00466AF5"/>
    <w:rPr>
      <w:vertAlign w:val="superscript"/>
    </w:rPr>
  </w:style>
  <w:style w:type="paragraph" w:styleId="33">
    <w:name w:val="toc 3"/>
    <w:basedOn w:val="a"/>
    <w:next w:val="a"/>
    <w:autoRedefine/>
    <w:uiPriority w:val="39"/>
    <w:unhideWhenUsed/>
    <w:rsid w:val="003D089A"/>
    <w:pPr>
      <w:ind w:left="480"/>
    </w:pPr>
  </w:style>
  <w:style w:type="paragraph" w:styleId="af6">
    <w:name w:val="No Spacing"/>
    <w:uiPriority w:val="1"/>
    <w:qFormat/>
    <w:rsid w:val="001652E4"/>
    <w:rPr>
      <w:rFonts w:ascii="Times New Roman" w:eastAsia="Times New Roman" w:hAnsi="Times New Roman"/>
      <w:sz w:val="24"/>
      <w:szCs w:val="24"/>
    </w:rPr>
  </w:style>
  <w:style w:type="paragraph" w:styleId="af7">
    <w:name w:val="Title"/>
    <w:basedOn w:val="a"/>
    <w:next w:val="a"/>
    <w:link w:val="af8"/>
    <w:uiPriority w:val="10"/>
    <w:qFormat/>
    <w:rsid w:val="001652E4"/>
    <w:pPr>
      <w:spacing w:before="240" w:after="60"/>
      <w:jc w:val="center"/>
      <w:outlineLvl w:val="0"/>
    </w:pPr>
    <w:rPr>
      <w:rFonts w:ascii="Cambria" w:hAnsi="Cambria"/>
      <w:b/>
      <w:bCs/>
      <w:kern w:val="28"/>
      <w:sz w:val="32"/>
      <w:szCs w:val="32"/>
    </w:rPr>
  </w:style>
  <w:style w:type="character" w:customStyle="1" w:styleId="af8">
    <w:name w:val="Заголовок Знак"/>
    <w:link w:val="af7"/>
    <w:uiPriority w:val="10"/>
    <w:rsid w:val="001652E4"/>
    <w:rPr>
      <w:rFonts w:ascii="Cambria" w:eastAsia="Times New Roman" w:hAnsi="Cambria" w:cs="Times New Roman"/>
      <w:b/>
      <w:bCs/>
      <w:kern w:val="28"/>
      <w:sz w:val="32"/>
      <w:szCs w:val="32"/>
    </w:rPr>
  </w:style>
  <w:style w:type="paragraph" w:styleId="af9">
    <w:name w:val="Subtitle"/>
    <w:basedOn w:val="ad"/>
    <w:next w:val="a"/>
    <w:link w:val="afa"/>
    <w:uiPriority w:val="11"/>
    <w:qFormat/>
    <w:rsid w:val="00C86597"/>
    <w:pPr>
      <w:ind w:left="708"/>
      <w:outlineLvl w:val="1"/>
    </w:pPr>
    <w:rPr>
      <w:rFonts w:ascii="Times New Roman" w:eastAsia="Times New Roman" w:hAnsi="Times New Roman"/>
      <w:sz w:val="28"/>
    </w:rPr>
  </w:style>
  <w:style w:type="character" w:customStyle="1" w:styleId="afa">
    <w:name w:val="Подзаголовок Знак"/>
    <w:link w:val="af9"/>
    <w:uiPriority w:val="11"/>
    <w:rsid w:val="00C86597"/>
    <w:rPr>
      <w:rFonts w:ascii="Times New Roman" w:eastAsia="Times New Roman" w:hAnsi="Times New Roman" w:cs="Times New Roman"/>
      <w:sz w:val="28"/>
      <w:szCs w:val="24"/>
    </w:rPr>
  </w:style>
  <w:style w:type="paragraph" w:customStyle="1" w:styleId="27">
    <w:name w:val="Стиль2"/>
    <w:basedOn w:val="af9"/>
    <w:link w:val="28"/>
    <w:autoRedefine/>
    <w:qFormat/>
    <w:rsid w:val="00744C8A"/>
    <w:pPr>
      <w:widowControl w:val="0"/>
      <w:spacing w:before="0" w:after="0"/>
      <w:ind w:left="0"/>
    </w:pPr>
  </w:style>
  <w:style w:type="paragraph" w:styleId="41">
    <w:name w:val="toc 4"/>
    <w:basedOn w:val="a"/>
    <w:next w:val="a"/>
    <w:autoRedefine/>
    <w:uiPriority w:val="39"/>
    <w:unhideWhenUsed/>
    <w:rsid w:val="00CA1F2C"/>
    <w:pPr>
      <w:spacing w:after="100" w:line="276" w:lineRule="auto"/>
      <w:ind w:left="660"/>
    </w:pPr>
    <w:rPr>
      <w:rFonts w:ascii="Calibri" w:hAnsi="Calibri"/>
      <w:sz w:val="22"/>
      <w:szCs w:val="22"/>
    </w:rPr>
  </w:style>
  <w:style w:type="character" w:customStyle="1" w:styleId="28">
    <w:name w:val="Стиль2 Знак"/>
    <w:link w:val="27"/>
    <w:rsid w:val="00744C8A"/>
    <w:rPr>
      <w:rFonts w:ascii="Times New Roman" w:eastAsia="Times New Roman" w:hAnsi="Times New Roman" w:cs="Times New Roman"/>
      <w:sz w:val="28"/>
      <w:szCs w:val="24"/>
    </w:rPr>
  </w:style>
  <w:style w:type="paragraph" w:styleId="51">
    <w:name w:val="toc 5"/>
    <w:basedOn w:val="a"/>
    <w:next w:val="a"/>
    <w:autoRedefine/>
    <w:uiPriority w:val="39"/>
    <w:unhideWhenUsed/>
    <w:rsid w:val="00CA1F2C"/>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CA1F2C"/>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CA1F2C"/>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CA1F2C"/>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CA1F2C"/>
    <w:pPr>
      <w:spacing w:after="100" w:line="276" w:lineRule="auto"/>
      <w:ind w:left="1760"/>
    </w:pPr>
    <w:rPr>
      <w:rFonts w:ascii="Calibri" w:hAnsi="Calibri"/>
      <w:sz w:val="22"/>
      <w:szCs w:val="22"/>
    </w:rPr>
  </w:style>
  <w:style w:type="paragraph" w:customStyle="1" w:styleId="Times12">
    <w:name w:val="Times 12"/>
    <w:basedOn w:val="a"/>
    <w:rsid w:val="000600B4"/>
    <w:pPr>
      <w:overflowPunct w:val="0"/>
      <w:autoSpaceDE w:val="0"/>
      <w:autoSpaceDN w:val="0"/>
      <w:adjustRightInd w:val="0"/>
      <w:ind w:firstLine="567"/>
      <w:jc w:val="both"/>
    </w:pPr>
    <w:rPr>
      <w:bCs/>
      <w:szCs w:val="22"/>
    </w:rPr>
  </w:style>
  <w:style w:type="paragraph" w:styleId="afb">
    <w:name w:val="Normal (Web)"/>
    <w:basedOn w:val="a"/>
    <w:uiPriority w:val="99"/>
    <w:semiHidden/>
    <w:unhideWhenUsed/>
    <w:rsid w:val="00374F17"/>
    <w:pPr>
      <w:spacing w:before="100" w:beforeAutospacing="1" w:after="100" w:afterAutospacing="1"/>
    </w:pPr>
  </w:style>
  <w:style w:type="character" w:styleId="afc">
    <w:name w:val="Strong"/>
    <w:uiPriority w:val="22"/>
    <w:qFormat/>
    <w:rsid w:val="0091008E"/>
    <w:rPr>
      <w:b/>
      <w:bCs/>
    </w:rPr>
  </w:style>
  <w:style w:type="character" w:styleId="afd">
    <w:name w:val="Emphasis"/>
    <w:uiPriority w:val="20"/>
    <w:qFormat/>
    <w:rsid w:val="00747CF3"/>
    <w:rPr>
      <w:i/>
      <w:iCs/>
    </w:rPr>
  </w:style>
  <w:style w:type="character" w:customStyle="1" w:styleId="afe">
    <w:name w:val="Основной текст_"/>
    <w:link w:val="15"/>
    <w:rsid w:val="00BE6F63"/>
    <w:rPr>
      <w:rFonts w:ascii="Times New Roman" w:eastAsia="Times New Roman" w:hAnsi="Times New Roman"/>
      <w:sz w:val="26"/>
      <w:szCs w:val="26"/>
      <w:shd w:val="clear" w:color="auto" w:fill="FFFFFF"/>
    </w:rPr>
  </w:style>
  <w:style w:type="paragraph" w:customStyle="1" w:styleId="15">
    <w:name w:val="Основной текст1"/>
    <w:basedOn w:val="a"/>
    <w:link w:val="afe"/>
    <w:rsid w:val="00BE6F63"/>
    <w:pPr>
      <w:widowControl w:val="0"/>
      <w:shd w:val="clear" w:color="auto" w:fill="FFFFFF"/>
      <w:spacing w:before="420" w:after="420" w:line="0" w:lineRule="atLeast"/>
      <w:jc w:val="center"/>
    </w:pPr>
    <w:rPr>
      <w:sz w:val="26"/>
      <w:szCs w:val="26"/>
    </w:rPr>
  </w:style>
  <w:style w:type="character" w:customStyle="1" w:styleId="29">
    <w:name w:val="Основной текст (2)_"/>
    <w:link w:val="2a"/>
    <w:locked/>
    <w:rsid w:val="00213300"/>
    <w:rPr>
      <w:color w:val="000000"/>
    </w:rPr>
  </w:style>
  <w:style w:type="paragraph" w:customStyle="1" w:styleId="2a">
    <w:name w:val="Основной текст (2)"/>
    <w:basedOn w:val="a"/>
    <w:link w:val="29"/>
    <w:rsid w:val="00213300"/>
    <w:pPr>
      <w:widowControl w:val="0"/>
      <w:tabs>
        <w:tab w:val="left" w:pos="761"/>
      </w:tabs>
      <w:spacing w:after="240" w:line="315" w:lineRule="exact"/>
      <w:jc w:val="both"/>
    </w:pPr>
    <w:rPr>
      <w:rFonts w:ascii="Calibri" w:eastAsia="Calibri" w:hAnsi="Calibri"/>
      <w:color w:val="000000"/>
      <w:sz w:val="20"/>
      <w:szCs w:val="20"/>
    </w:rPr>
  </w:style>
  <w:style w:type="paragraph" w:styleId="aff">
    <w:name w:val="Revision"/>
    <w:hidden/>
    <w:uiPriority w:val="99"/>
    <w:semiHidden/>
    <w:rsid w:val="007C436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3361">
      <w:bodyDiv w:val="1"/>
      <w:marLeft w:val="0"/>
      <w:marRight w:val="0"/>
      <w:marTop w:val="0"/>
      <w:marBottom w:val="0"/>
      <w:divBdr>
        <w:top w:val="none" w:sz="0" w:space="0" w:color="auto"/>
        <w:left w:val="none" w:sz="0" w:space="0" w:color="auto"/>
        <w:bottom w:val="none" w:sz="0" w:space="0" w:color="auto"/>
        <w:right w:val="none" w:sz="0" w:space="0" w:color="auto"/>
      </w:divBdr>
    </w:div>
    <w:div w:id="49958742">
      <w:bodyDiv w:val="1"/>
      <w:marLeft w:val="0"/>
      <w:marRight w:val="0"/>
      <w:marTop w:val="0"/>
      <w:marBottom w:val="0"/>
      <w:divBdr>
        <w:top w:val="none" w:sz="0" w:space="0" w:color="auto"/>
        <w:left w:val="none" w:sz="0" w:space="0" w:color="auto"/>
        <w:bottom w:val="none" w:sz="0" w:space="0" w:color="auto"/>
        <w:right w:val="none" w:sz="0" w:space="0" w:color="auto"/>
      </w:divBdr>
    </w:div>
    <w:div w:id="82262352">
      <w:bodyDiv w:val="1"/>
      <w:marLeft w:val="0"/>
      <w:marRight w:val="0"/>
      <w:marTop w:val="0"/>
      <w:marBottom w:val="0"/>
      <w:divBdr>
        <w:top w:val="none" w:sz="0" w:space="0" w:color="auto"/>
        <w:left w:val="none" w:sz="0" w:space="0" w:color="auto"/>
        <w:bottom w:val="none" w:sz="0" w:space="0" w:color="auto"/>
        <w:right w:val="none" w:sz="0" w:space="0" w:color="auto"/>
      </w:divBdr>
    </w:div>
    <w:div w:id="83886484">
      <w:bodyDiv w:val="1"/>
      <w:marLeft w:val="0"/>
      <w:marRight w:val="0"/>
      <w:marTop w:val="0"/>
      <w:marBottom w:val="0"/>
      <w:divBdr>
        <w:top w:val="none" w:sz="0" w:space="0" w:color="auto"/>
        <w:left w:val="none" w:sz="0" w:space="0" w:color="auto"/>
        <w:bottom w:val="none" w:sz="0" w:space="0" w:color="auto"/>
        <w:right w:val="none" w:sz="0" w:space="0" w:color="auto"/>
      </w:divBdr>
    </w:div>
    <w:div w:id="90250334">
      <w:bodyDiv w:val="1"/>
      <w:marLeft w:val="0"/>
      <w:marRight w:val="0"/>
      <w:marTop w:val="0"/>
      <w:marBottom w:val="0"/>
      <w:divBdr>
        <w:top w:val="none" w:sz="0" w:space="0" w:color="auto"/>
        <w:left w:val="none" w:sz="0" w:space="0" w:color="auto"/>
        <w:bottom w:val="none" w:sz="0" w:space="0" w:color="auto"/>
        <w:right w:val="none" w:sz="0" w:space="0" w:color="auto"/>
      </w:divBdr>
    </w:div>
    <w:div w:id="128087442">
      <w:bodyDiv w:val="1"/>
      <w:marLeft w:val="0"/>
      <w:marRight w:val="0"/>
      <w:marTop w:val="0"/>
      <w:marBottom w:val="0"/>
      <w:divBdr>
        <w:top w:val="none" w:sz="0" w:space="0" w:color="auto"/>
        <w:left w:val="none" w:sz="0" w:space="0" w:color="auto"/>
        <w:bottom w:val="none" w:sz="0" w:space="0" w:color="auto"/>
        <w:right w:val="none" w:sz="0" w:space="0" w:color="auto"/>
      </w:divBdr>
    </w:div>
    <w:div w:id="138350344">
      <w:bodyDiv w:val="1"/>
      <w:marLeft w:val="0"/>
      <w:marRight w:val="0"/>
      <w:marTop w:val="0"/>
      <w:marBottom w:val="0"/>
      <w:divBdr>
        <w:top w:val="none" w:sz="0" w:space="0" w:color="auto"/>
        <w:left w:val="none" w:sz="0" w:space="0" w:color="auto"/>
        <w:bottom w:val="none" w:sz="0" w:space="0" w:color="auto"/>
        <w:right w:val="none" w:sz="0" w:space="0" w:color="auto"/>
      </w:divBdr>
    </w:div>
    <w:div w:id="141778808">
      <w:bodyDiv w:val="1"/>
      <w:marLeft w:val="0"/>
      <w:marRight w:val="0"/>
      <w:marTop w:val="0"/>
      <w:marBottom w:val="0"/>
      <w:divBdr>
        <w:top w:val="none" w:sz="0" w:space="0" w:color="auto"/>
        <w:left w:val="none" w:sz="0" w:space="0" w:color="auto"/>
        <w:bottom w:val="none" w:sz="0" w:space="0" w:color="auto"/>
        <w:right w:val="none" w:sz="0" w:space="0" w:color="auto"/>
      </w:divBdr>
    </w:div>
    <w:div w:id="164367818">
      <w:bodyDiv w:val="1"/>
      <w:marLeft w:val="0"/>
      <w:marRight w:val="0"/>
      <w:marTop w:val="0"/>
      <w:marBottom w:val="0"/>
      <w:divBdr>
        <w:top w:val="none" w:sz="0" w:space="0" w:color="auto"/>
        <w:left w:val="none" w:sz="0" w:space="0" w:color="auto"/>
        <w:bottom w:val="none" w:sz="0" w:space="0" w:color="auto"/>
        <w:right w:val="none" w:sz="0" w:space="0" w:color="auto"/>
      </w:divBdr>
    </w:div>
    <w:div w:id="186065073">
      <w:bodyDiv w:val="1"/>
      <w:marLeft w:val="0"/>
      <w:marRight w:val="0"/>
      <w:marTop w:val="0"/>
      <w:marBottom w:val="0"/>
      <w:divBdr>
        <w:top w:val="none" w:sz="0" w:space="0" w:color="auto"/>
        <w:left w:val="none" w:sz="0" w:space="0" w:color="auto"/>
        <w:bottom w:val="none" w:sz="0" w:space="0" w:color="auto"/>
        <w:right w:val="none" w:sz="0" w:space="0" w:color="auto"/>
      </w:divBdr>
    </w:div>
    <w:div w:id="202904847">
      <w:bodyDiv w:val="1"/>
      <w:marLeft w:val="0"/>
      <w:marRight w:val="0"/>
      <w:marTop w:val="0"/>
      <w:marBottom w:val="0"/>
      <w:divBdr>
        <w:top w:val="none" w:sz="0" w:space="0" w:color="auto"/>
        <w:left w:val="none" w:sz="0" w:space="0" w:color="auto"/>
        <w:bottom w:val="none" w:sz="0" w:space="0" w:color="auto"/>
        <w:right w:val="none" w:sz="0" w:space="0" w:color="auto"/>
      </w:divBdr>
    </w:div>
    <w:div w:id="202904863">
      <w:bodyDiv w:val="1"/>
      <w:marLeft w:val="0"/>
      <w:marRight w:val="0"/>
      <w:marTop w:val="0"/>
      <w:marBottom w:val="0"/>
      <w:divBdr>
        <w:top w:val="none" w:sz="0" w:space="0" w:color="auto"/>
        <w:left w:val="none" w:sz="0" w:space="0" w:color="auto"/>
        <w:bottom w:val="none" w:sz="0" w:space="0" w:color="auto"/>
        <w:right w:val="none" w:sz="0" w:space="0" w:color="auto"/>
      </w:divBdr>
    </w:div>
    <w:div w:id="236133019">
      <w:bodyDiv w:val="1"/>
      <w:marLeft w:val="0"/>
      <w:marRight w:val="0"/>
      <w:marTop w:val="0"/>
      <w:marBottom w:val="0"/>
      <w:divBdr>
        <w:top w:val="none" w:sz="0" w:space="0" w:color="auto"/>
        <w:left w:val="none" w:sz="0" w:space="0" w:color="auto"/>
        <w:bottom w:val="none" w:sz="0" w:space="0" w:color="auto"/>
        <w:right w:val="none" w:sz="0" w:space="0" w:color="auto"/>
      </w:divBdr>
    </w:div>
    <w:div w:id="238053160">
      <w:bodyDiv w:val="1"/>
      <w:marLeft w:val="0"/>
      <w:marRight w:val="0"/>
      <w:marTop w:val="0"/>
      <w:marBottom w:val="0"/>
      <w:divBdr>
        <w:top w:val="none" w:sz="0" w:space="0" w:color="auto"/>
        <w:left w:val="none" w:sz="0" w:space="0" w:color="auto"/>
        <w:bottom w:val="none" w:sz="0" w:space="0" w:color="auto"/>
        <w:right w:val="none" w:sz="0" w:space="0" w:color="auto"/>
      </w:divBdr>
    </w:div>
    <w:div w:id="240456528">
      <w:bodyDiv w:val="1"/>
      <w:marLeft w:val="0"/>
      <w:marRight w:val="0"/>
      <w:marTop w:val="0"/>
      <w:marBottom w:val="0"/>
      <w:divBdr>
        <w:top w:val="none" w:sz="0" w:space="0" w:color="auto"/>
        <w:left w:val="none" w:sz="0" w:space="0" w:color="auto"/>
        <w:bottom w:val="none" w:sz="0" w:space="0" w:color="auto"/>
        <w:right w:val="none" w:sz="0" w:space="0" w:color="auto"/>
      </w:divBdr>
    </w:div>
    <w:div w:id="247889255">
      <w:bodyDiv w:val="1"/>
      <w:marLeft w:val="0"/>
      <w:marRight w:val="0"/>
      <w:marTop w:val="0"/>
      <w:marBottom w:val="0"/>
      <w:divBdr>
        <w:top w:val="none" w:sz="0" w:space="0" w:color="auto"/>
        <w:left w:val="none" w:sz="0" w:space="0" w:color="auto"/>
        <w:bottom w:val="none" w:sz="0" w:space="0" w:color="auto"/>
        <w:right w:val="none" w:sz="0" w:space="0" w:color="auto"/>
      </w:divBdr>
    </w:div>
    <w:div w:id="266157789">
      <w:bodyDiv w:val="1"/>
      <w:marLeft w:val="0"/>
      <w:marRight w:val="0"/>
      <w:marTop w:val="0"/>
      <w:marBottom w:val="0"/>
      <w:divBdr>
        <w:top w:val="none" w:sz="0" w:space="0" w:color="auto"/>
        <w:left w:val="none" w:sz="0" w:space="0" w:color="auto"/>
        <w:bottom w:val="none" w:sz="0" w:space="0" w:color="auto"/>
        <w:right w:val="none" w:sz="0" w:space="0" w:color="auto"/>
      </w:divBdr>
    </w:div>
    <w:div w:id="315691913">
      <w:bodyDiv w:val="1"/>
      <w:marLeft w:val="0"/>
      <w:marRight w:val="0"/>
      <w:marTop w:val="0"/>
      <w:marBottom w:val="0"/>
      <w:divBdr>
        <w:top w:val="none" w:sz="0" w:space="0" w:color="auto"/>
        <w:left w:val="none" w:sz="0" w:space="0" w:color="auto"/>
        <w:bottom w:val="none" w:sz="0" w:space="0" w:color="auto"/>
        <w:right w:val="none" w:sz="0" w:space="0" w:color="auto"/>
      </w:divBdr>
    </w:div>
    <w:div w:id="324281526">
      <w:bodyDiv w:val="1"/>
      <w:marLeft w:val="0"/>
      <w:marRight w:val="0"/>
      <w:marTop w:val="0"/>
      <w:marBottom w:val="0"/>
      <w:divBdr>
        <w:top w:val="none" w:sz="0" w:space="0" w:color="auto"/>
        <w:left w:val="none" w:sz="0" w:space="0" w:color="auto"/>
        <w:bottom w:val="none" w:sz="0" w:space="0" w:color="auto"/>
        <w:right w:val="none" w:sz="0" w:space="0" w:color="auto"/>
      </w:divBdr>
    </w:div>
    <w:div w:id="336152697">
      <w:bodyDiv w:val="1"/>
      <w:marLeft w:val="0"/>
      <w:marRight w:val="0"/>
      <w:marTop w:val="0"/>
      <w:marBottom w:val="0"/>
      <w:divBdr>
        <w:top w:val="none" w:sz="0" w:space="0" w:color="auto"/>
        <w:left w:val="none" w:sz="0" w:space="0" w:color="auto"/>
        <w:bottom w:val="none" w:sz="0" w:space="0" w:color="auto"/>
        <w:right w:val="none" w:sz="0" w:space="0" w:color="auto"/>
      </w:divBdr>
    </w:div>
    <w:div w:id="369913952">
      <w:bodyDiv w:val="1"/>
      <w:marLeft w:val="0"/>
      <w:marRight w:val="0"/>
      <w:marTop w:val="0"/>
      <w:marBottom w:val="0"/>
      <w:divBdr>
        <w:top w:val="none" w:sz="0" w:space="0" w:color="auto"/>
        <w:left w:val="none" w:sz="0" w:space="0" w:color="auto"/>
        <w:bottom w:val="none" w:sz="0" w:space="0" w:color="auto"/>
        <w:right w:val="none" w:sz="0" w:space="0" w:color="auto"/>
      </w:divBdr>
    </w:div>
    <w:div w:id="379747815">
      <w:bodyDiv w:val="1"/>
      <w:marLeft w:val="0"/>
      <w:marRight w:val="0"/>
      <w:marTop w:val="0"/>
      <w:marBottom w:val="0"/>
      <w:divBdr>
        <w:top w:val="none" w:sz="0" w:space="0" w:color="auto"/>
        <w:left w:val="none" w:sz="0" w:space="0" w:color="auto"/>
        <w:bottom w:val="none" w:sz="0" w:space="0" w:color="auto"/>
        <w:right w:val="none" w:sz="0" w:space="0" w:color="auto"/>
      </w:divBdr>
    </w:div>
    <w:div w:id="381444709">
      <w:bodyDiv w:val="1"/>
      <w:marLeft w:val="0"/>
      <w:marRight w:val="0"/>
      <w:marTop w:val="0"/>
      <w:marBottom w:val="0"/>
      <w:divBdr>
        <w:top w:val="none" w:sz="0" w:space="0" w:color="auto"/>
        <w:left w:val="none" w:sz="0" w:space="0" w:color="auto"/>
        <w:bottom w:val="none" w:sz="0" w:space="0" w:color="auto"/>
        <w:right w:val="none" w:sz="0" w:space="0" w:color="auto"/>
      </w:divBdr>
    </w:div>
    <w:div w:id="414788645">
      <w:bodyDiv w:val="1"/>
      <w:marLeft w:val="0"/>
      <w:marRight w:val="0"/>
      <w:marTop w:val="0"/>
      <w:marBottom w:val="0"/>
      <w:divBdr>
        <w:top w:val="none" w:sz="0" w:space="0" w:color="auto"/>
        <w:left w:val="none" w:sz="0" w:space="0" w:color="auto"/>
        <w:bottom w:val="none" w:sz="0" w:space="0" w:color="auto"/>
        <w:right w:val="none" w:sz="0" w:space="0" w:color="auto"/>
      </w:divBdr>
    </w:div>
    <w:div w:id="416371230">
      <w:bodyDiv w:val="1"/>
      <w:marLeft w:val="0"/>
      <w:marRight w:val="0"/>
      <w:marTop w:val="0"/>
      <w:marBottom w:val="0"/>
      <w:divBdr>
        <w:top w:val="none" w:sz="0" w:space="0" w:color="auto"/>
        <w:left w:val="none" w:sz="0" w:space="0" w:color="auto"/>
        <w:bottom w:val="none" w:sz="0" w:space="0" w:color="auto"/>
        <w:right w:val="none" w:sz="0" w:space="0" w:color="auto"/>
      </w:divBdr>
    </w:div>
    <w:div w:id="438451757">
      <w:bodyDiv w:val="1"/>
      <w:marLeft w:val="0"/>
      <w:marRight w:val="0"/>
      <w:marTop w:val="0"/>
      <w:marBottom w:val="0"/>
      <w:divBdr>
        <w:top w:val="none" w:sz="0" w:space="0" w:color="auto"/>
        <w:left w:val="none" w:sz="0" w:space="0" w:color="auto"/>
        <w:bottom w:val="none" w:sz="0" w:space="0" w:color="auto"/>
        <w:right w:val="none" w:sz="0" w:space="0" w:color="auto"/>
      </w:divBdr>
    </w:div>
    <w:div w:id="477116448">
      <w:bodyDiv w:val="1"/>
      <w:marLeft w:val="0"/>
      <w:marRight w:val="0"/>
      <w:marTop w:val="0"/>
      <w:marBottom w:val="0"/>
      <w:divBdr>
        <w:top w:val="none" w:sz="0" w:space="0" w:color="auto"/>
        <w:left w:val="none" w:sz="0" w:space="0" w:color="auto"/>
        <w:bottom w:val="none" w:sz="0" w:space="0" w:color="auto"/>
        <w:right w:val="none" w:sz="0" w:space="0" w:color="auto"/>
      </w:divBdr>
    </w:div>
    <w:div w:id="512916120">
      <w:bodyDiv w:val="1"/>
      <w:marLeft w:val="0"/>
      <w:marRight w:val="0"/>
      <w:marTop w:val="0"/>
      <w:marBottom w:val="0"/>
      <w:divBdr>
        <w:top w:val="none" w:sz="0" w:space="0" w:color="auto"/>
        <w:left w:val="none" w:sz="0" w:space="0" w:color="auto"/>
        <w:bottom w:val="none" w:sz="0" w:space="0" w:color="auto"/>
        <w:right w:val="none" w:sz="0" w:space="0" w:color="auto"/>
      </w:divBdr>
    </w:div>
    <w:div w:id="533351124">
      <w:bodyDiv w:val="1"/>
      <w:marLeft w:val="0"/>
      <w:marRight w:val="0"/>
      <w:marTop w:val="0"/>
      <w:marBottom w:val="0"/>
      <w:divBdr>
        <w:top w:val="none" w:sz="0" w:space="0" w:color="auto"/>
        <w:left w:val="none" w:sz="0" w:space="0" w:color="auto"/>
        <w:bottom w:val="none" w:sz="0" w:space="0" w:color="auto"/>
        <w:right w:val="none" w:sz="0" w:space="0" w:color="auto"/>
      </w:divBdr>
    </w:div>
    <w:div w:id="537622700">
      <w:bodyDiv w:val="1"/>
      <w:marLeft w:val="0"/>
      <w:marRight w:val="0"/>
      <w:marTop w:val="0"/>
      <w:marBottom w:val="0"/>
      <w:divBdr>
        <w:top w:val="none" w:sz="0" w:space="0" w:color="auto"/>
        <w:left w:val="none" w:sz="0" w:space="0" w:color="auto"/>
        <w:bottom w:val="none" w:sz="0" w:space="0" w:color="auto"/>
        <w:right w:val="none" w:sz="0" w:space="0" w:color="auto"/>
      </w:divBdr>
    </w:div>
    <w:div w:id="564724217">
      <w:bodyDiv w:val="1"/>
      <w:marLeft w:val="0"/>
      <w:marRight w:val="0"/>
      <w:marTop w:val="0"/>
      <w:marBottom w:val="0"/>
      <w:divBdr>
        <w:top w:val="none" w:sz="0" w:space="0" w:color="auto"/>
        <w:left w:val="none" w:sz="0" w:space="0" w:color="auto"/>
        <w:bottom w:val="none" w:sz="0" w:space="0" w:color="auto"/>
        <w:right w:val="none" w:sz="0" w:space="0" w:color="auto"/>
      </w:divBdr>
    </w:div>
    <w:div w:id="624117879">
      <w:bodyDiv w:val="1"/>
      <w:marLeft w:val="0"/>
      <w:marRight w:val="0"/>
      <w:marTop w:val="0"/>
      <w:marBottom w:val="0"/>
      <w:divBdr>
        <w:top w:val="none" w:sz="0" w:space="0" w:color="auto"/>
        <w:left w:val="none" w:sz="0" w:space="0" w:color="auto"/>
        <w:bottom w:val="none" w:sz="0" w:space="0" w:color="auto"/>
        <w:right w:val="none" w:sz="0" w:space="0" w:color="auto"/>
      </w:divBdr>
    </w:div>
    <w:div w:id="756906379">
      <w:bodyDiv w:val="1"/>
      <w:marLeft w:val="0"/>
      <w:marRight w:val="0"/>
      <w:marTop w:val="0"/>
      <w:marBottom w:val="0"/>
      <w:divBdr>
        <w:top w:val="none" w:sz="0" w:space="0" w:color="auto"/>
        <w:left w:val="none" w:sz="0" w:space="0" w:color="auto"/>
        <w:bottom w:val="none" w:sz="0" w:space="0" w:color="auto"/>
        <w:right w:val="none" w:sz="0" w:space="0" w:color="auto"/>
      </w:divBdr>
    </w:div>
    <w:div w:id="778985133">
      <w:bodyDiv w:val="1"/>
      <w:marLeft w:val="0"/>
      <w:marRight w:val="0"/>
      <w:marTop w:val="0"/>
      <w:marBottom w:val="0"/>
      <w:divBdr>
        <w:top w:val="none" w:sz="0" w:space="0" w:color="auto"/>
        <w:left w:val="none" w:sz="0" w:space="0" w:color="auto"/>
        <w:bottom w:val="none" w:sz="0" w:space="0" w:color="auto"/>
        <w:right w:val="none" w:sz="0" w:space="0" w:color="auto"/>
      </w:divBdr>
    </w:div>
    <w:div w:id="792019682">
      <w:bodyDiv w:val="1"/>
      <w:marLeft w:val="0"/>
      <w:marRight w:val="0"/>
      <w:marTop w:val="0"/>
      <w:marBottom w:val="0"/>
      <w:divBdr>
        <w:top w:val="none" w:sz="0" w:space="0" w:color="auto"/>
        <w:left w:val="none" w:sz="0" w:space="0" w:color="auto"/>
        <w:bottom w:val="none" w:sz="0" w:space="0" w:color="auto"/>
        <w:right w:val="none" w:sz="0" w:space="0" w:color="auto"/>
      </w:divBdr>
    </w:div>
    <w:div w:id="811942970">
      <w:bodyDiv w:val="1"/>
      <w:marLeft w:val="0"/>
      <w:marRight w:val="0"/>
      <w:marTop w:val="0"/>
      <w:marBottom w:val="0"/>
      <w:divBdr>
        <w:top w:val="none" w:sz="0" w:space="0" w:color="auto"/>
        <w:left w:val="none" w:sz="0" w:space="0" w:color="auto"/>
        <w:bottom w:val="none" w:sz="0" w:space="0" w:color="auto"/>
        <w:right w:val="none" w:sz="0" w:space="0" w:color="auto"/>
      </w:divBdr>
    </w:div>
    <w:div w:id="817725287">
      <w:bodyDiv w:val="1"/>
      <w:marLeft w:val="0"/>
      <w:marRight w:val="0"/>
      <w:marTop w:val="0"/>
      <w:marBottom w:val="0"/>
      <w:divBdr>
        <w:top w:val="none" w:sz="0" w:space="0" w:color="auto"/>
        <w:left w:val="none" w:sz="0" w:space="0" w:color="auto"/>
        <w:bottom w:val="none" w:sz="0" w:space="0" w:color="auto"/>
        <w:right w:val="none" w:sz="0" w:space="0" w:color="auto"/>
      </w:divBdr>
    </w:div>
    <w:div w:id="822047793">
      <w:bodyDiv w:val="1"/>
      <w:marLeft w:val="0"/>
      <w:marRight w:val="0"/>
      <w:marTop w:val="0"/>
      <w:marBottom w:val="0"/>
      <w:divBdr>
        <w:top w:val="none" w:sz="0" w:space="0" w:color="auto"/>
        <w:left w:val="none" w:sz="0" w:space="0" w:color="auto"/>
        <w:bottom w:val="none" w:sz="0" w:space="0" w:color="auto"/>
        <w:right w:val="none" w:sz="0" w:space="0" w:color="auto"/>
      </w:divBdr>
    </w:div>
    <w:div w:id="830173095">
      <w:bodyDiv w:val="1"/>
      <w:marLeft w:val="0"/>
      <w:marRight w:val="0"/>
      <w:marTop w:val="0"/>
      <w:marBottom w:val="0"/>
      <w:divBdr>
        <w:top w:val="none" w:sz="0" w:space="0" w:color="auto"/>
        <w:left w:val="none" w:sz="0" w:space="0" w:color="auto"/>
        <w:bottom w:val="none" w:sz="0" w:space="0" w:color="auto"/>
        <w:right w:val="none" w:sz="0" w:space="0" w:color="auto"/>
      </w:divBdr>
    </w:div>
    <w:div w:id="831993192">
      <w:bodyDiv w:val="1"/>
      <w:marLeft w:val="0"/>
      <w:marRight w:val="0"/>
      <w:marTop w:val="0"/>
      <w:marBottom w:val="0"/>
      <w:divBdr>
        <w:top w:val="none" w:sz="0" w:space="0" w:color="auto"/>
        <w:left w:val="none" w:sz="0" w:space="0" w:color="auto"/>
        <w:bottom w:val="none" w:sz="0" w:space="0" w:color="auto"/>
        <w:right w:val="none" w:sz="0" w:space="0" w:color="auto"/>
      </w:divBdr>
    </w:div>
    <w:div w:id="849836863">
      <w:bodyDiv w:val="1"/>
      <w:marLeft w:val="0"/>
      <w:marRight w:val="0"/>
      <w:marTop w:val="0"/>
      <w:marBottom w:val="0"/>
      <w:divBdr>
        <w:top w:val="none" w:sz="0" w:space="0" w:color="auto"/>
        <w:left w:val="none" w:sz="0" w:space="0" w:color="auto"/>
        <w:bottom w:val="none" w:sz="0" w:space="0" w:color="auto"/>
        <w:right w:val="none" w:sz="0" w:space="0" w:color="auto"/>
      </w:divBdr>
    </w:div>
    <w:div w:id="862743529">
      <w:bodyDiv w:val="1"/>
      <w:marLeft w:val="0"/>
      <w:marRight w:val="0"/>
      <w:marTop w:val="0"/>
      <w:marBottom w:val="0"/>
      <w:divBdr>
        <w:top w:val="none" w:sz="0" w:space="0" w:color="auto"/>
        <w:left w:val="none" w:sz="0" w:space="0" w:color="auto"/>
        <w:bottom w:val="none" w:sz="0" w:space="0" w:color="auto"/>
        <w:right w:val="none" w:sz="0" w:space="0" w:color="auto"/>
      </w:divBdr>
    </w:div>
    <w:div w:id="879823429">
      <w:bodyDiv w:val="1"/>
      <w:marLeft w:val="0"/>
      <w:marRight w:val="0"/>
      <w:marTop w:val="0"/>
      <w:marBottom w:val="0"/>
      <w:divBdr>
        <w:top w:val="none" w:sz="0" w:space="0" w:color="auto"/>
        <w:left w:val="none" w:sz="0" w:space="0" w:color="auto"/>
        <w:bottom w:val="none" w:sz="0" w:space="0" w:color="auto"/>
        <w:right w:val="none" w:sz="0" w:space="0" w:color="auto"/>
      </w:divBdr>
    </w:div>
    <w:div w:id="883326637">
      <w:bodyDiv w:val="1"/>
      <w:marLeft w:val="0"/>
      <w:marRight w:val="0"/>
      <w:marTop w:val="0"/>
      <w:marBottom w:val="0"/>
      <w:divBdr>
        <w:top w:val="none" w:sz="0" w:space="0" w:color="auto"/>
        <w:left w:val="none" w:sz="0" w:space="0" w:color="auto"/>
        <w:bottom w:val="none" w:sz="0" w:space="0" w:color="auto"/>
        <w:right w:val="none" w:sz="0" w:space="0" w:color="auto"/>
      </w:divBdr>
    </w:div>
    <w:div w:id="889731457">
      <w:bodyDiv w:val="1"/>
      <w:marLeft w:val="0"/>
      <w:marRight w:val="0"/>
      <w:marTop w:val="0"/>
      <w:marBottom w:val="0"/>
      <w:divBdr>
        <w:top w:val="none" w:sz="0" w:space="0" w:color="auto"/>
        <w:left w:val="none" w:sz="0" w:space="0" w:color="auto"/>
        <w:bottom w:val="none" w:sz="0" w:space="0" w:color="auto"/>
        <w:right w:val="none" w:sz="0" w:space="0" w:color="auto"/>
      </w:divBdr>
    </w:div>
    <w:div w:id="917861776">
      <w:bodyDiv w:val="1"/>
      <w:marLeft w:val="0"/>
      <w:marRight w:val="0"/>
      <w:marTop w:val="0"/>
      <w:marBottom w:val="0"/>
      <w:divBdr>
        <w:top w:val="none" w:sz="0" w:space="0" w:color="auto"/>
        <w:left w:val="none" w:sz="0" w:space="0" w:color="auto"/>
        <w:bottom w:val="none" w:sz="0" w:space="0" w:color="auto"/>
        <w:right w:val="none" w:sz="0" w:space="0" w:color="auto"/>
      </w:divBdr>
    </w:div>
    <w:div w:id="930428769">
      <w:bodyDiv w:val="1"/>
      <w:marLeft w:val="0"/>
      <w:marRight w:val="0"/>
      <w:marTop w:val="0"/>
      <w:marBottom w:val="0"/>
      <w:divBdr>
        <w:top w:val="none" w:sz="0" w:space="0" w:color="auto"/>
        <w:left w:val="none" w:sz="0" w:space="0" w:color="auto"/>
        <w:bottom w:val="none" w:sz="0" w:space="0" w:color="auto"/>
        <w:right w:val="none" w:sz="0" w:space="0" w:color="auto"/>
      </w:divBdr>
    </w:div>
    <w:div w:id="971401357">
      <w:bodyDiv w:val="1"/>
      <w:marLeft w:val="0"/>
      <w:marRight w:val="0"/>
      <w:marTop w:val="0"/>
      <w:marBottom w:val="0"/>
      <w:divBdr>
        <w:top w:val="none" w:sz="0" w:space="0" w:color="auto"/>
        <w:left w:val="none" w:sz="0" w:space="0" w:color="auto"/>
        <w:bottom w:val="none" w:sz="0" w:space="0" w:color="auto"/>
        <w:right w:val="none" w:sz="0" w:space="0" w:color="auto"/>
      </w:divBdr>
    </w:div>
    <w:div w:id="976226266">
      <w:bodyDiv w:val="1"/>
      <w:marLeft w:val="0"/>
      <w:marRight w:val="0"/>
      <w:marTop w:val="0"/>
      <w:marBottom w:val="0"/>
      <w:divBdr>
        <w:top w:val="none" w:sz="0" w:space="0" w:color="auto"/>
        <w:left w:val="none" w:sz="0" w:space="0" w:color="auto"/>
        <w:bottom w:val="none" w:sz="0" w:space="0" w:color="auto"/>
        <w:right w:val="none" w:sz="0" w:space="0" w:color="auto"/>
      </w:divBdr>
    </w:div>
    <w:div w:id="983006304">
      <w:bodyDiv w:val="1"/>
      <w:marLeft w:val="0"/>
      <w:marRight w:val="0"/>
      <w:marTop w:val="0"/>
      <w:marBottom w:val="0"/>
      <w:divBdr>
        <w:top w:val="none" w:sz="0" w:space="0" w:color="auto"/>
        <w:left w:val="none" w:sz="0" w:space="0" w:color="auto"/>
        <w:bottom w:val="none" w:sz="0" w:space="0" w:color="auto"/>
        <w:right w:val="none" w:sz="0" w:space="0" w:color="auto"/>
      </w:divBdr>
    </w:div>
    <w:div w:id="996037799">
      <w:bodyDiv w:val="1"/>
      <w:marLeft w:val="0"/>
      <w:marRight w:val="0"/>
      <w:marTop w:val="0"/>
      <w:marBottom w:val="0"/>
      <w:divBdr>
        <w:top w:val="none" w:sz="0" w:space="0" w:color="auto"/>
        <w:left w:val="none" w:sz="0" w:space="0" w:color="auto"/>
        <w:bottom w:val="none" w:sz="0" w:space="0" w:color="auto"/>
        <w:right w:val="none" w:sz="0" w:space="0" w:color="auto"/>
      </w:divBdr>
    </w:div>
    <w:div w:id="1006976741">
      <w:bodyDiv w:val="1"/>
      <w:marLeft w:val="0"/>
      <w:marRight w:val="0"/>
      <w:marTop w:val="0"/>
      <w:marBottom w:val="0"/>
      <w:divBdr>
        <w:top w:val="none" w:sz="0" w:space="0" w:color="auto"/>
        <w:left w:val="none" w:sz="0" w:space="0" w:color="auto"/>
        <w:bottom w:val="none" w:sz="0" w:space="0" w:color="auto"/>
        <w:right w:val="none" w:sz="0" w:space="0" w:color="auto"/>
      </w:divBdr>
      <w:divsChild>
        <w:div w:id="175311807">
          <w:marLeft w:val="0"/>
          <w:marRight w:val="0"/>
          <w:marTop w:val="0"/>
          <w:marBottom w:val="0"/>
          <w:divBdr>
            <w:top w:val="none" w:sz="0" w:space="0" w:color="auto"/>
            <w:left w:val="none" w:sz="0" w:space="0" w:color="auto"/>
            <w:bottom w:val="none" w:sz="0" w:space="0" w:color="auto"/>
            <w:right w:val="none" w:sz="0" w:space="0" w:color="auto"/>
          </w:divBdr>
          <w:divsChild>
            <w:div w:id="826826642">
              <w:marLeft w:val="0"/>
              <w:marRight w:val="0"/>
              <w:marTop w:val="0"/>
              <w:marBottom w:val="0"/>
              <w:divBdr>
                <w:top w:val="none" w:sz="0" w:space="0" w:color="auto"/>
                <w:left w:val="none" w:sz="0" w:space="0" w:color="auto"/>
                <w:bottom w:val="none" w:sz="0" w:space="0" w:color="auto"/>
                <w:right w:val="none" w:sz="0" w:space="0" w:color="auto"/>
              </w:divBdr>
              <w:divsChild>
                <w:div w:id="688409490">
                  <w:marLeft w:val="0"/>
                  <w:marRight w:val="0"/>
                  <w:marTop w:val="0"/>
                  <w:marBottom w:val="0"/>
                  <w:divBdr>
                    <w:top w:val="none" w:sz="0" w:space="0" w:color="auto"/>
                    <w:left w:val="none" w:sz="0" w:space="0" w:color="auto"/>
                    <w:bottom w:val="none" w:sz="0" w:space="0" w:color="auto"/>
                    <w:right w:val="none" w:sz="0" w:space="0" w:color="auto"/>
                  </w:divBdr>
                  <w:divsChild>
                    <w:div w:id="2000840879">
                      <w:marLeft w:val="0"/>
                      <w:marRight w:val="0"/>
                      <w:marTop w:val="0"/>
                      <w:marBottom w:val="0"/>
                      <w:divBdr>
                        <w:top w:val="none" w:sz="0" w:space="0" w:color="auto"/>
                        <w:left w:val="none" w:sz="0" w:space="0" w:color="auto"/>
                        <w:bottom w:val="none" w:sz="0" w:space="0" w:color="auto"/>
                        <w:right w:val="none" w:sz="0" w:space="0" w:color="auto"/>
                      </w:divBdr>
                      <w:divsChild>
                        <w:div w:id="1539122825">
                          <w:marLeft w:val="0"/>
                          <w:marRight w:val="0"/>
                          <w:marTop w:val="0"/>
                          <w:marBottom w:val="0"/>
                          <w:divBdr>
                            <w:top w:val="none" w:sz="0" w:space="0" w:color="auto"/>
                            <w:left w:val="none" w:sz="0" w:space="0" w:color="auto"/>
                            <w:bottom w:val="none" w:sz="0" w:space="0" w:color="auto"/>
                            <w:right w:val="none" w:sz="0" w:space="0" w:color="auto"/>
                          </w:divBdr>
                          <w:divsChild>
                            <w:div w:id="1935480522">
                              <w:marLeft w:val="0"/>
                              <w:marRight w:val="0"/>
                              <w:marTop w:val="0"/>
                              <w:marBottom w:val="0"/>
                              <w:divBdr>
                                <w:top w:val="none" w:sz="0" w:space="0" w:color="auto"/>
                                <w:left w:val="none" w:sz="0" w:space="0" w:color="auto"/>
                                <w:bottom w:val="none" w:sz="0" w:space="0" w:color="auto"/>
                                <w:right w:val="none" w:sz="0" w:space="0" w:color="auto"/>
                              </w:divBdr>
                              <w:divsChild>
                                <w:div w:id="147789078">
                                  <w:marLeft w:val="0"/>
                                  <w:marRight w:val="0"/>
                                  <w:marTop w:val="0"/>
                                  <w:marBottom w:val="0"/>
                                  <w:divBdr>
                                    <w:top w:val="none" w:sz="0" w:space="0" w:color="auto"/>
                                    <w:left w:val="none" w:sz="0" w:space="0" w:color="auto"/>
                                    <w:bottom w:val="none" w:sz="0" w:space="0" w:color="auto"/>
                                    <w:right w:val="none" w:sz="0" w:space="0" w:color="auto"/>
                                  </w:divBdr>
                                  <w:divsChild>
                                    <w:div w:id="864245940">
                                      <w:marLeft w:val="0"/>
                                      <w:marRight w:val="0"/>
                                      <w:marTop w:val="0"/>
                                      <w:marBottom w:val="0"/>
                                      <w:divBdr>
                                        <w:top w:val="none" w:sz="0" w:space="0" w:color="auto"/>
                                        <w:left w:val="none" w:sz="0" w:space="0" w:color="auto"/>
                                        <w:bottom w:val="none" w:sz="0" w:space="0" w:color="auto"/>
                                        <w:right w:val="none" w:sz="0" w:space="0" w:color="auto"/>
                                      </w:divBdr>
                                      <w:divsChild>
                                        <w:div w:id="1842352187">
                                          <w:marLeft w:val="0"/>
                                          <w:marRight w:val="0"/>
                                          <w:marTop w:val="0"/>
                                          <w:marBottom w:val="0"/>
                                          <w:divBdr>
                                            <w:top w:val="none" w:sz="0" w:space="0" w:color="auto"/>
                                            <w:left w:val="none" w:sz="0" w:space="0" w:color="auto"/>
                                            <w:bottom w:val="none" w:sz="0" w:space="0" w:color="auto"/>
                                            <w:right w:val="none" w:sz="0" w:space="0" w:color="auto"/>
                                          </w:divBdr>
                                          <w:divsChild>
                                            <w:div w:id="554388151">
                                              <w:marLeft w:val="0"/>
                                              <w:marRight w:val="0"/>
                                              <w:marTop w:val="0"/>
                                              <w:marBottom w:val="0"/>
                                              <w:divBdr>
                                                <w:top w:val="none" w:sz="0" w:space="0" w:color="auto"/>
                                                <w:left w:val="none" w:sz="0" w:space="0" w:color="auto"/>
                                                <w:bottom w:val="none" w:sz="0" w:space="0" w:color="auto"/>
                                                <w:right w:val="none" w:sz="0" w:space="0" w:color="auto"/>
                                              </w:divBdr>
                                              <w:divsChild>
                                                <w:div w:id="169156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6706659">
      <w:bodyDiv w:val="1"/>
      <w:marLeft w:val="0"/>
      <w:marRight w:val="0"/>
      <w:marTop w:val="0"/>
      <w:marBottom w:val="0"/>
      <w:divBdr>
        <w:top w:val="none" w:sz="0" w:space="0" w:color="auto"/>
        <w:left w:val="none" w:sz="0" w:space="0" w:color="auto"/>
        <w:bottom w:val="none" w:sz="0" w:space="0" w:color="auto"/>
        <w:right w:val="none" w:sz="0" w:space="0" w:color="auto"/>
      </w:divBdr>
    </w:div>
    <w:div w:id="1109272949">
      <w:bodyDiv w:val="1"/>
      <w:marLeft w:val="0"/>
      <w:marRight w:val="0"/>
      <w:marTop w:val="0"/>
      <w:marBottom w:val="0"/>
      <w:divBdr>
        <w:top w:val="none" w:sz="0" w:space="0" w:color="auto"/>
        <w:left w:val="none" w:sz="0" w:space="0" w:color="auto"/>
        <w:bottom w:val="none" w:sz="0" w:space="0" w:color="auto"/>
        <w:right w:val="none" w:sz="0" w:space="0" w:color="auto"/>
      </w:divBdr>
    </w:div>
    <w:div w:id="1134132993">
      <w:bodyDiv w:val="1"/>
      <w:marLeft w:val="0"/>
      <w:marRight w:val="0"/>
      <w:marTop w:val="0"/>
      <w:marBottom w:val="0"/>
      <w:divBdr>
        <w:top w:val="none" w:sz="0" w:space="0" w:color="auto"/>
        <w:left w:val="none" w:sz="0" w:space="0" w:color="auto"/>
        <w:bottom w:val="none" w:sz="0" w:space="0" w:color="auto"/>
        <w:right w:val="none" w:sz="0" w:space="0" w:color="auto"/>
      </w:divBdr>
    </w:div>
    <w:div w:id="1163351910">
      <w:bodyDiv w:val="1"/>
      <w:marLeft w:val="0"/>
      <w:marRight w:val="0"/>
      <w:marTop w:val="0"/>
      <w:marBottom w:val="0"/>
      <w:divBdr>
        <w:top w:val="none" w:sz="0" w:space="0" w:color="auto"/>
        <w:left w:val="none" w:sz="0" w:space="0" w:color="auto"/>
        <w:bottom w:val="none" w:sz="0" w:space="0" w:color="auto"/>
        <w:right w:val="none" w:sz="0" w:space="0" w:color="auto"/>
      </w:divBdr>
    </w:div>
    <w:div w:id="1233348809">
      <w:bodyDiv w:val="1"/>
      <w:marLeft w:val="0"/>
      <w:marRight w:val="0"/>
      <w:marTop w:val="0"/>
      <w:marBottom w:val="0"/>
      <w:divBdr>
        <w:top w:val="none" w:sz="0" w:space="0" w:color="auto"/>
        <w:left w:val="none" w:sz="0" w:space="0" w:color="auto"/>
        <w:bottom w:val="none" w:sz="0" w:space="0" w:color="auto"/>
        <w:right w:val="none" w:sz="0" w:space="0" w:color="auto"/>
      </w:divBdr>
    </w:div>
    <w:div w:id="1253054279">
      <w:bodyDiv w:val="1"/>
      <w:marLeft w:val="0"/>
      <w:marRight w:val="0"/>
      <w:marTop w:val="0"/>
      <w:marBottom w:val="0"/>
      <w:divBdr>
        <w:top w:val="none" w:sz="0" w:space="0" w:color="auto"/>
        <w:left w:val="none" w:sz="0" w:space="0" w:color="auto"/>
        <w:bottom w:val="none" w:sz="0" w:space="0" w:color="auto"/>
        <w:right w:val="none" w:sz="0" w:space="0" w:color="auto"/>
      </w:divBdr>
    </w:div>
    <w:div w:id="1265848631">
      <w:bodyDiv w:val="1"/>
      <w:marLeft w:val="0"/>
      <w:marRight w:val="0"/>
      <w:marTop w:val="0"/>
      <w:marBottom w:val="0"/>
      <w:divBdr>
        <w:top w:val="none" w:sz="0" w:space="0" w:color="auto"/>
        <w:left w:val="none" w:sz="0" w:space="0" w:color="auto"/>
        <w:bottom w:val="none" w:sz="0" w:space="0" w:color="auto"/>
        <w:right w:val="none" w:sz="0" w:space="0" w:color="auto"/>
      </w:divBdr>
    </w:div>
    <w:div w:id="1322780819">
      <w:bodyDiv w:val="1"/>
      <w:marLeft w:val="0"/>
      <w:marRight w:val="0"/>
      <w:marTop w:val="0"/>
      <w:marBottom w:val="0"/>
      <w:divBdr>
        <w:top w:val="none" w:sz="0" w:space="0" w:color="auto"/>
        <w:left w:val="none" w:sz="0" w:space="0" w:color="auto"/>
        <w:bottom w:val="none" w:sz="0" w:space="0" w:color="auto"/>
        <w:right w:val="none" w:sz="0" w:space="0" w:color="auto"/>
      </w:divBdr>
    </w:div>
    <w:div w:id="1326127181">
      <w:bodyDiv w:val="1"/>
      <w:marLeft w:val="0"/>
      <w:marRight w:val="0"/>
      <w:marTop w:val="0"/>
      <w:marBottom w:val="0"/>
      <w:divBdr>
        <w:top w:val="none" w:sz="0" w:space="0" w:color="auto"/>
        <w:left w:val="none" w:sz="0" w:space="0" w:color="auto"/>
        <w:bottom w:val="none" w:sz="0" w:space="0" w:color="auto"/>
        <w:right w:val="none" w:sz="0" w:space="0" w:color="auto"/>
      </w:divBdr>
    </w:div>
    <w:div w:id="1342901216">
      <w:bodyDiv w:val="1"/>
      <w:marLeft w:val="0"/>
      <w:marRight w:val="0"/>
      <w:marTop w:val="0"/>
      <w:marBottom w:val="0"/>
      <w:divBdr>
        <w:top w:val="none" w:sz="0" w:space="0" w:color="auto"/>
        <w:left w:val="none" w:sz="0" w:space="0" w:color="auto"/>
        <w:bottom w:val="none" w:sz="0" w:space="0" w:color="auto"/>
        <w:right w:val="none" w:sz="0" w:space="0" w:color="auto"/>
      </w:divBdr>
    </w:div>
    <w:div w:id="1345747429">
      <w:bodyDiv w:val="1"/>
      <w:marLeft w:val="0"/>
      <w:marRight w:val="0"/>
      <w:marTop w:val="0"/>
      <w:marBottom w:val="0"/>
      <w:divBdr>
        <w:top w:val="none" w:sz="0" w:space="0" w:color="auto"/>
        <w:left w:val="none" w:sz="0" w:space="0" w:color="auto"/>
        <w:bottom w:val="none" w:sz="0" w:space="0" w:color="auto"/>
        <w:right w:val="none" w:sz="0" w:space="0" w:color="auto"/>
      </w:divBdr>
    </w:div>
    <w:div w:id="1354266640">
      <w:bodyDiv w:val="1"/>
      <w:marLeft w:val="0"/>
      <w:marRight w:val="0"/>
      <w:marTop w:val="0"/>
      <w:marBottom w:val="0"/>
      <w:divBdr>
        <w:top w:val="none" w:sz="0" w:space="0" w:color="auto"/>
        <w:left w:val="none" w:sz="0" w:space="0" w:color="auto"/>
        <w:bottom w:val="none" w:sz="0" w:space="0" w:color="auto"/>
        <w:right w:val="none" w:sz="0" w:space="0" w:color="auto"/>
      </w:divBdr>
    </w:div>
    <w:div w:id="1370455781">
      <w:bodyDiv w:val="1"/>
      <w:marLeft w:val="0"/>
      <w:marRight w:val="0"/>
      <w:marTop w:val="0"/>
      <w:marBottom w:val="0"/>
      <w:divBdr>
        <w:top w:val="none" w:sz="0" w:space="0" w:color="auto"/>
        <w:left w:val="none" w:sz="0" w:space="0" w:color="auto"/>
        <w:bottom w:val="none" w:sz="0" w:space="0" w:color="auto"/>
        <w:right w:val="none" w:sz="0" w:space="0" w:color="auto"/>
      </w:divBdr>
    </w:div>
    <w:div w:id="1384988133">
      <w:bodyDiv w:val="1"/>
      <w:marLeft w:val="0"/>
      <w:marRight w:val="0"/>
      <w:marTop w:val="0"/>
      <w:marBottom w:val="0"/>
      <w:divBdr>
        <w:top w:val="none" w:sz="0" w:space="0" w:color="auto"/>
        <w:left w:val="none" w:sz="0" w:space="0" w:color="auto"/>
        <w:bottom w:val="none" w:sz="0" w:space="0" w:color="auto"/>
        <w:right w:val="none" w:sz="0" w:space="0" w:color="auto"/>
      </w:divBdr>
    </w:div>
    <w:div w:id="1388338425">
      <w:bodyDiv w:val="1"/>
      <w:marLeft w:val="0"/>
      <w:marRight w:val="0"/>
      <w:marTop w:val="0"/>
      <w:marBottom w:val="0"/>
      <w:divBdr>
        <w:top w:val="none" w:sz="0" w:space="0" w:color="auto"/>
        <w:left w:val="none" w:sz="0" w:space="0" w:color="auto"/>
        <w:bottom w:val="none" w:sz="0" w:space="0" w:color="auto"/>
        <w:right w:val="none" w:sz="0" w:space="0" w:color="auto"/>
      </w:divBdr>
    </w:div>
    <w:div w:id="1419786827">
      <w:bodyDiv w:val="1"/>
      <w:marLeft w:val="0"/>
      <w:marRight w:val="0"/>
      <w:marTop w:val="0"/>
      <w:marBottom w:val="0"/>
      <w:divBdr>
        <w:top w:val="none" w:sz="0" w:space="0" w:color="auto"/>
        <w:left w:val="none" w:sz="0" w:space="0" w:color="auto"/>
        <w:bottom w:val="none" w:sz="0" w:space="0" w:color="auto"/>
        <w:right w:val="none" w:sz="0" w:space="0" w:color="auto"/>
      </w:divBdr>
    </w:div>
    <w:div w:id="1444107172">
      <w:bodyDiv w:val="1"/>
      <w:marLeft w:val="0"/>
      <w:marRight w:val="0"/>
      <w:marTop w:val="0"/>
      <w:marBottom w:val="0"/>
      <w:divBdr>
        <w:top w:val="none" w:sz="0" w:space="0" w:color="auto"/>
        <w:left w:val="none" w:sz="0" w:space="0" w:color="auto"/>
        <w:bottom w:val="none" w:sz="0" w:space="0" w:color="auto"/>
        <w:right w:val="none" w:sz="0" w:space="0" w:color="auto"/>
      </w:divBdr>
    </w:div>
    <w:div w:id="1446120801">
      <w:bodyDiv w:val="1"/>
      <w:marLeft w:val="0"/>
      <w:marRight w:val="0"/>
      <w:marTop w:val="0"/>
      <w:marBottom w:val="0"/>
      <w:divBdr>
        <w:top w:val="none" w:sz="0" w:space="0" w:color="auto"/>
        <w:left w:val="none" w:sz="0" w:space="0" w:color="auto"/>
        <w:bottom w:val="none" w:sz="0" w:space="0" w:color="auto"/>
        <w:right w:val="none" w:sz="0" w:space="0" w:color="auto"/>
      </w:divBdr>
    </w:div>
    <w:div w:id="1453746082">
      <w:bodyDiv w:val="1"/>
      <w:marLeft w:val="0"/>
      <w:marRight w:val="0"/>
      <w:marTop w:val="0"/>
      <w:marBottom w:val="0"/>
      <w:divBdr>
        <w:top w:val="none" w:sz="0" w:space="0" w:color="auto"/>
        <w:left w:val="none" w:sz="0" w:space="0" w:color="auto"/>
        <w:bottom w:val="none" w:sz="0" w:space="0" w:color="auto"/>
        <w:right w:val="none" w:sz="0" w:space="0" w:color="auto"/>
      </w:divBdr>
    </w:div>
    <w:div w:id="1493990754">
      <w:bodyDiv w:val="1"/>
      <w:marLeft w:val="0"/>
      <w:marRight w:val="0"/>
      <w:marTop w:val="0"/>
      <w:marBottom w:val="0"/>
      <w:divBdr>
        <w:top w:val="none" w:sz="0" w:space="0" w:color="auto"/>
        <w:left w:val="none" w:sz="0" w:space="0" w:color="auto"/>
        <w:bottom w:val="none" w:sz="0" w:space="0" w:color="auto"/>
        <w:right w:val="none" w:sz="0" w:space="0" w:color="auto"/>
      </w:divBdr>
    </w:div>
    <w:div w:id="1499421599">
      <w:bodyDiv w:val="1"/>
      <w:marLeft w:val="0"/>
      <w:marRight w:val="0"/>
      <w:marTop w:val="0"/>
      <w:marBottom w:val="0"/>
      <w:divBdr>
        <w:top w:val="none" w:sz="0" w:space="0" w:color="auto"/>
        <w:left w:val="none" w:sz="0" w:space="0" w:color="auto"/>
        <w:bottom w:val="none" w:sz="0" w:space="0" w:color="auto"/>
        <w:right w:val="none" w:sz="0" w:space="0" w:color="auto"/>
      </w:divBdr>
    </w:div>
    <w:div w:id="1501002872">
      <w:bodyDiv w:val="1"/>
      <w:marLeft w:val="0"/>
      <w:marRight w:val="0"/>
      <w:marTop w:val="0"/>
      <w:marBottom w:val="0"/>
      <w:divBdr>
        <w:top w:val="none" w:sz="0" w:space="0" w:color="auto"/>
        <w:left w:val="none" w:sz="0" w:space="0" w:color="auto"/>
        <w:bottom w:val="none" w:sz="0" w:space="0" w:color="auto"/>
        <w:right w:val="none" w:sz="0" w:space="0" w:color="auto"/>
      </w:divBdr>
    </w:div>
    <w:div w:id="1508666594">
      <w:bodyDiv w:val="1"/>
      <w:marLeft w:val="0"/>
      <w:marRight w:val="0"/>
      <w:marTop w:val="0"/>
      <w:marBottom w:val="0"/>
      <w:divBdr>
        <w:top w:val="none" w:sz="0" w:space="0" w:color="auto"/>
        <w:left w:val="none" w:sz="0" w:space="0" w:color="auto"/>
        <w:bottom w:val="none" w:sz="0" w:space="0" w:color="auto"/>
        <w:right w:val="none" w:sz="0" w:space="0" w:color="auto"/>
      </w:divBdr>
    </w:div>
    <w:div w:id="1521772454">
      <w:bodyDiv w:val="1"/>
      <w:marLeft w:val="0"/>
      <w:marRight w:val="0"/>
      <w:marTop w:val="0"/>
      <w:marBottom w:val="0"/>
      <w:divBdr>
        <w:top w:val="none" w:sz="0" w:space="0" w:color="auto"/>
        <w:left w:val="none" w:sz="0" w:space="0" w:color="auto"/>
        <w:bottom w:val="none" w:sz="0" w:space="0" w:color="auto"/>
        <w:right w:val="none" w:sz="0" w:space="0" w:color="auto"/>
      </w:divBdr>
    </w:div>
    <w:div w:id="1548712761">
      <w:bodyDiv w:val="1"/>
      <w:marLeft w:val="0"/>
      <w:marRight w:val="0"/>
      <w:marTop w:val="0"/>
      <w:marBottom w:val="0"/>
      <w:divBdr>
        <w:top w:val="none" w:sz="0" w:space="0" w:color="auto"/>
        <w:left w:val="none" w:sz="0" w:space="0" w:color="auto"/>
        <w:bottom w:val="none" w:sz="0" w:space="0" w:color="auto"/>
        <w:right w:val="none" w:sz="0" w:space="0" w:color="auto"/>
      </w:divBdr>
    </w:div>
    <w:div w:id="1564947476">
      <w:bodyDiv w:val="1"/>
      <w:marLeft w:val="0"/>
      <w:marRight w:val="0"/>
      <w:marTop w:val="0"/>
      <w:marBottom w:val="0"/>
      <w:divBdr>
        <w:top w:val="none" w:sz="0" w:space="0" w:color="auto"/>
        <w:left w:val="none" w:sz="0" w:space="0" w:color="auto"/>
        <w:bottom w:val="none" w:sz="0" w:space="0" w:color="auto"/>
        <w:right w:val="none" w:sz="0" w:space="0" w:color="auto"/>
      </w:divBdr>
    </w:div>
    <w:div w:id="1585600752">
      <w:bodyDiv w:val="1"/>
      <w:marLeft w:val="0"/>
      <w:marRight w:val="0"/>
      <w:marTop w:val="0"/>
      <w:marBottom w:val="0"/>
      <w:divBdr>
        <w:top w:val="none" w:sz="0" w:space="0" w:color="auto"/>
        <w:left w:val="none" w:sz="0" w:space="0" w:color="auto"/>
        <w:bottom w:val="none" w:sz="0" w:space="0" w:color="auto"/>
        <w:right w:val="none" w:sz="0" w:space="0" w:color="auto"/>
      </w:divBdr>
    </w:div>
    <w:div w:id="1599021858">
      <w:bodyDiv w:val="1"/>
      <w:marLeft w:val="0"/>
      <w:marRight w:val="0"/>
      <w:marTop w:val="0"/>
      <w:marBottom w:val="0"/>
      <w:divBdr>
        <w:top w:val="none" w:sz="0" w:space="0" w:color="auto"/>
        <w:left w:val="none" w:sz="0" w:space="0" w:color="auto"/>
        <w:bottom w:val="none" w:sz="0" w:space="0" w:color="auto"/>
        <w:right w:val="none" w:sz="0" w:space="0" w:color="auto"/>
      </w:divBdr>
    </w:div>
    <w:div w:id="1617981683">
      <w:bodyDiv w:val="1"/>
      <w:marLeft w:val="0"/>
      <w:marRight w:val="0"/>
      <w:marTop w:val="0"/>
      <w:marBottom w:val="0"/>
      <w:divBdr>
        <w:top w:val="none" w:sz="0" w:space="0" w:color="auto"/>
        <w:left w:val="none" w:sz="0" w:space="0" w:color="auto"/>
        <w:bottom w:val="none" w:sz="0" w:space="0" w:color="auto"/>
        <w:right w:val="none" w:sz="0" w:space="0" w:color="auto"/>
      </w:divBdr>
    </w:div>
    <w:div w:id="1638223293">
      <w:bodyDiv w:val="1"/>
      <w:marLeft w:val="0"/>
      <w:marRight w:val="0"/>
      <w:marTop w:val="0"/>
      <w:marBottom w:val="0"/>
      <w:divBdr>
        <w:top w:val="none" w:sz="0" w:space="0" w:color="auto"/>
        <w:left w:val="none" w:sz="0" w:space="0" w:color="auto"/>
        <w:bottom w:val="none" w:sz="0" w:space="0" w:color="auto"/>
        <w:right w:val="none" w:sz="0" w:space="0" w:color="auto"/>
      </w:divBdr>
    </w:div>
    <w:div w:id="1650867969">
      <w:bodyDiv w:val="1"/>
      <w:marLeft w:val="0"/>
      <w:marRight w:val="0"/>
      <w:marTop w:val="0"/>
      <w:marBottom w:val="0"/>
      <w:divBdr>
        <w:top w:val="none" w:sz="0" w:space="0" w:color="auto"/>
        <w:left w:val="none" w:sz="0" w:space="0" w:color="auto"/>
        <w:bottom w:val="none" w:sz="0" w:space="0" w:color="auto"/>
        <w:right w:val="none" w:sz="0" w:space="0" w:color="auto"/>
      </w:divBdr>
    </w:div>
    <w:div w:id="1651861043">
      <w:bodyDiv w:val="1"/>
      <w:marLeft w:val="0"/>
      <w:marRight w:val="0"/>
      <w:marTop w:val="0"/>
      <w:marBottom w:val="0"/>
      <w:divBdr>
        <w:top w:val="none" w:sz="0" w:space="0" w:color="auto"/>
        <w:left w:val="none" w:sz="0" w:space="0" w:color="auto"/>
        <w:bottom w:val="none" w:sz="0" w:space="0" w:color="auto"/>
        <w:right w:val="none" w:sz="0" w:space="0" w:color="auto"/>
      </w:divBdr>
    </w:div>
    <w:div w:id="1676027921">
      <w:bodyDiv w:val="1"/>
      <w:marLeft w:val="0"/>
      <w:marRight w:val="0"/>
      <w:marTop w:val="0"/>
      <w:marBottom w:val="0"/>
      <w:divBdr>
        <w:top w:val="none" w:sz="0" w:space="0" w:color="auto"/>
        <w:left w:val="none" w:sz="0" w:space="0" w:color="auto"/>
        <w:bottom w:val="none" w:sz="0" w:space="0" w:color="auto"/>
        <w:right w:val="none" w:sz="0" w:space="0" w:color="auto"/>
      </w:divBdr>
    </w:div>
    <w:div w:id="1681933878">
      <w:bodyDiv w:val="1"/>
      <w:marLeft w:val="0"/>
      <w:marRight w:val="0"/>
      <w:marTop w:val="0"/>
      <w:marBottom w:val="0"/>
      <w:divBdr>
        <w:top w:val="none" w:sz="0" w:space="0" w:color="auto"/>
        <w:left w:val="none" w:sz="0" w:space="0" w:color="auto"/>
        <w:bottom w:val="none" w:sz="0" w:space="0" w:color="auto"/>
        <w:right w:val="none" w:sz="0" w:space="0" w:color="auto"/>
      </w:divBdr>
    </w:div>
    <w:div w:id="1710760032">
      <w:bodyDiv w:val="1"/>
      <w:marLeft w:val="0"/>
      <w:marRight w:val="0"/>
      <w:marTop w:val="0"/>
      <w:marBottom w:val="0"/>
      <w:divBdr>
        <w:top w:val="none" w:sz="0" w:space="0" w:color="auto"/>
        <w:left w:val="none" w:sz="0" w:space="0" w:color="auto"/>
        <w:bottom w:val="none" w:sz="0" w:space="0" w:color="auto"/>
        <w:right w:val="none" w:sz="0" w:space="0" w:color="auto"/>
      </w:divBdr>
    </w:div>
    <w:div w:id="1721897188">
      <w:bodyDiv w:val="1"/>
      <w:marLeft w:val="0"/>
      <w:marRight w:val="0"/>
      <w:marTop w:val="0"/>
      <w:marBottom w:val="0"/>
      <w:divBdr>
        <w:top w:val="none" w:sz="0" w:space="0" w:color="auto"/>
        <w:left w:val="none" w:sz="0" w:space="0" w:color="auto"/>
        <w:bottom w:val="none" w:sz="0" w:space="0" w:color="auto"/>
        <w:right w:val="none" w:sz="0" w:space="0" w:color="auto"/>
      </w:divBdr>
    </w:div>
    <w:div w:id="1724673601">
      <w:bodyDiv w:val="1"/>
      <w:marLeft w:val="0"/>
      <w:marRight w:val="0"/>
      <w:marTop w:val="0"/>
      <w:marBottom w:val="0"/>
      <w:divBdr>
        <w:top w:val="none" w:sz="0" w:space="0" w:color="auto"/>
        <w:left w:val="none" w:sz="0" w:space="0" w:color="auto"/>
        <w:bottom w:val="none" w:sz="0" w:space="0" w:color="auto"/>
        <w:right w:val="none" w:sz="0" w:space="0" w:color="auto"/>
      </w:divBdr>
    </w:div>
    <w:div w:id="1730154770">
      <w:bodyDiv w:val="1"/>
      <w:marLeft w:val="0"/>
      <w:marRight w:val="0"/>
      <w:marTop w:val="0"/>
      <w:marBottom w:val="0"/>
      <w:divBdr>
        <w:top w:val="none" w:sz="0" w:space="0" w:color="auto"/>
        <w:left w:val="none" w:sz="0" w:space="0" w:color="auto"/>
        <w:bottom w:val="none" w:sz="0" w:space="0" w:color="auto"/>
        <w:right w:val="none" w:sz="0" w:space="0" w:color="auto"/>
      </w:divBdr>
    </w:div>
    <w:div w:id="1739087079">
      <w:bodyDiv w:val="1"/>
      <w:marLeft w:val="0"/>
      <w:marRight w:val="0"/>
      <w:marTop w:val="0"/>
      <w:marBottom w:val="0"/>
      <w:divBdr>
        <w:top w:val="none" w:sz="0" w:space="0" w:color="auto"/>
        <w:left w:val="none" w:sz="0" w:space="0" w:color="auto"/>
        <w:bottom w:val="none" w:sz="0" w:space="0" w:color="auto"/>
        <w:right w:val="none" w:sz="0" w:space="0" w:color="auto"/>
      </w:divBdr>
    </w:div>
    <w:div w:id="1749231513">
      <w:bodyDiv w:val="1"/>
      <w:marLeft w:val="0"/>
      <w:marRight w:val="0"/>
      <w:marTop w:val="0"/>
      <w:marBottom w:val="0"/>
      <w:divBdr>
        <w:top w:val="none" w:sz="0" w:space="0" w:color="auto"/>
        <w:left w:val="none" w:sz="0" w:space="0" w:color="auto"/>
        <w:bottom w:val="none" w:sz="0" w:space="0" w:color="auto"/>
        <w:right w:val="none" w:sz="0" w:space="0" w:color="auto"/>
      </w:divBdr>
    </w:div>
    <w:div w:id="1754203336">
      <w:bodyDiv w:val="1"/>
      <w:marLeft w:val="0"/>
      <w:marRight w:val="0"/>
      <w:marTop w:val="0"/>
      <w:marBottom w:val="0"/>
      <w:divBdr>
        <w:top w:val="none" w:sz="0" w:space="0" w:color="auto"/>
        <w:left w:val="none" w:sz="0" w:space="0" w:color="auto"/>
        <w:bottom w:val="none" w:sz="0" w:space="0" w:color="auto"/>
        <w:right w:val="none" w:sz="0" w:space="0" w:color="auto"/>
      </w:divBdr>
    </w:div>
    <w:div w:id="1774670249">
      <w:bodyDiv w:val="1"/>
      <w:marLeft w:val="0"/>
      <w:marRight w:val="0"/>
      <w:marTop w:val="0"/>
      <w:marBottom w:val="0"/>
      <w:divBdr>
        <w:top w:val="none" w:sz="0" w:space="0" w:color="auto"/>
        <w:left w:val="none" w:sz="0" w:space="0" w:color="auto"/>
        <w:bottom w:val="none" w:sz="0" w:space="0" w:color="auto"/>
        <w:right w:val="none" w:sz="0" w:space="0" w:color="auto"/>
      </w:divBdr>
    </w:div>
    <w:div w:id="1778450615">
      <w:bodyDiv w:val="1"/>
      <w:marLeft w:val="0"/>
      <w:marRight w:val="0"/>
      <w:marTop w:val="0"/>
      <w:marBottom w:val="0"/>
      <w:divBdr>
        <w:top w:val="none" w:sz="0" w:space="0" w:color="auto"/>
        <w:left w:val="none" w:sz="0" w:space="0" w:color="auto"/>
        <w:bottom w:val="none" w:sz="0" w:space="0" w:color="auto"/>
        <w:right w:val="none" w:sz="0" w:space="0" w:color="auto"/>
      </w:divBdr>
    </w:div>
    <w:div w:id="1794520137">
      <w:bodyDiv w:val="1"/>
      <w:marLeft w:val="0"/>
      <w:marRight w:val="0"/>
      <w:marTop w:val="0"/>
      <w:marBottom w:val="0"/>
      <w:divBdr>
        <w:top w:val="none" w:sz="0" w:space="0" w:color="auto"/>
        <w:left w:val="none" w:sz="0" w:space="0" w:color="auto"/>
        <w:bottom w:val="none" w:sz="0" w:space="0" w:color="auto"/>
        <w:right w:val="none" w:sz="0" w:space="0" w:color="auto"/>
      </w:divBdr>
    </w:div>
    <w:div w:id="1795782748">
      <w:bodyDiv w:val="1"/>
      <w:marLeft w:val="0"/>
      <w:marRight w:val="0"/>
      <w:marTop w:val="0"/>
      <w:marBottom w:val="0"/>
      <w:divBdr>
        <w:top w:val="none" w:sz="0" w:space="0" w:color="auto"/>
        <w:left w:val="none" w:sz="0" w:space="0" w:color="auto"/>
        <w:bottom w:val="none" w:sz="0" w:space="0" w:color="auto"/>
        <w:right w:val="none" w:sz="0" w:space="0" w:color="auto"/>
      </w:divBdr>
    </w:div>
    <w:div w:id="1827548598">
      <w:bodyDiv w:val="1"/>
      <w:marLeft w:val="0"/>
      <w:marRight w:val="0"/>
      <w:marTop w:val="0"/>
      <w:marBottom w:val="0"/>
      <w:divBdr>
        <w:top w:val="none" w:sz="0" w:space="0" w:color="auto"/>
        <w:left w:val="none" w:sz="0" w:space="0" w:color="auto"/>
        <w:bottom w:val="none" w:sz="0" w:space="0" w:color="auto"/>
        <w:right w:val="none" w:sz="0" w:space="0" w:color="auto"/>
      </w:divBdr>
    </w:div>
    <w:div w:id="1864123194">
      <w:bodyDiv w:val="1"/>
      <w:marLeft w:val="0"/>
      <w:marRight w:val="0"/>
      <w:marTop w:val="0"/>
      <w:marBottom w:val="0"/>
      <w:divBdr>
        <w:top w:val="none" w:sz="0" w:space="0" w:color="auto"/>
        <w:left w:val="none" w:sz="0" w:space="0" w:color="auto"/>
        <w:bottom w:val="none" w:sz="0" w:space="0" w:color="auto"/>
        <w:right w:val="none" w:sz="0" w:space="0" w:color="auto"/>
      </w:divBdr>
    </w:div>
    <w:div w:id="1880849476">
      <w:bodyDiv w:val="1"/>
      <w:marLeft w:val="0"/>
      <w:marRight w:val="0"/>
      <w:marTop w:val="0"/>
      <w:marBottom w:val="0"/>
      <w:divBdr>
        <w:top w:val="none" w:sz="0" w:space="0" w:color="auto"/>
        <w:left w:val="none" w:sz="0" w:space="0" w:color="auto"/>
        <w:bottom w:val="none" w:sz="0" w:space="0" w:color="auto"/>
        <w:right w:val="none" w:sz="0" w:space="0" w:color="auto"/>
      </w:divBdr>
    </w:div>
    <w:div w:id="1900938600">
      <w:bodyDiv w:val="1"/>
      <w:marLeft w:val="0"/>
      <w:marRight w:val="0"/>
      <w:marTop w:val="0"/>
      <w:marBottom w:val="0"/>
      <w:divBdr>
        <w:top w:val="none" w:sz="0" w:space="0" w:color="auto"/>
        <w:left w:val="none" w:sz="0" w:space="0" w:color="auto"/>
        <w:bottom w:val="none" w:sz="0" w:space="0" w:color="auto"/>
        <w:right w:val="none" w:sz="0" w:space="0" w:color="auto"/>
      </w:divBdr>
    </w:div>
    <w:div w:id="1904485750">
      <w:bodyDiv w:val="1"/>
      <w:marLeft w:val="0"/>
      <w:marRight w:val="0"/>
      <w:marTop w:val="0"/>
      <w:marBottom w:val="0"/>
      <w:divBdr>
        <w:top w:val="none" w:sz="0" w:space="0" w:color="auto"/>
        <w:left w:val="none" w:sz="0" w:space="0" w:color="auto"/>
        <w:bottom w:val="none" w:sz="0" w:space="0" w:color="auto"/>
        <w:right w:val="none" w:sz="0" w:space="0" w:color="auto"/>
      </w:divBdr>
    </w:div>
    <w:div w:id="1915579423">
      <w:bodyDiv w:val="1"/>
      <w:marLeft w:val="0"/>
      <w:marRight w:val="0"/>
      <w:marTop w:val="0"/>
      <w:marBottom w:val="0"/>
      <w:divBdr>
        <w:top w:val="none" w:sz="0" w:space="0" w:color="auto"/>
        <w:left w:val="none" w:sz="0" w:space="0" w:color="auto"/>
        <w:bottom w:val="none" w:sz="0" w:space="0" w:color="auto"/>
        <w:right w:val="none" w:sz="0" w:space="0" w:color="auto"/>
      </w:divBdr>
    </w:div>
    <w:div w:id="1958174018">
      <w:bodyDiv w:val="1"/>
      <w:marLeft w:val="0"/>
      <w:marRight w:val="0"/>
      <w:marTop w:val="0"/>
      <w:marBottom w:val="0"/>
      <w:divBdr>
        <w:top w:val="none" w:sz="0" w:space="0" w:color="auto"/>
        <w:left w:val="none" w:sz="0" w:space="0" w:color="auto"/>
        <w:bottom w:val="none" w:sz="0" w:space="0" w:color="auto"/>
        <w:right w:val="none" w:sz="0" w:space="0" w:color="auto"/>
      </w:divBdr>
    </w:div>
    <w:div w:id="1964844182">
      <w:bodyDiv w:val="1"/>
      <w:marLeft w:val="0"/>
      <w:marRight w:val="0"/>
      <w:marTop w:val="0"/>
      <w:marBottom w:val="0"/>
      <w:divBdr>
        <w:top w:val="none" w:sz="0" w:space="0" w:color="auto"/>
        <w:left w:val="none" w:sz="0" w:space="0" w:color="auto"/>
        <w:bottom w:val="none" w:sz="0" w:space="0" w:color="auto"/>
        <w:right w:val="none" w:sz="0" w:space="0" w:color="auto"/>
      </w:divBdr>
    </w:div>
    <w:div w:id="1986010074">
      <w:bodyDiv w:val="1"/>
      <w:marLeft w:val="0"/>
      <w:marRight w:val="0"/>
      <w:marTop w:val="0"/>
      <w:marBottom w:val="0"/>
      <w:divBdr>
        <w:top w:val="none" w:sz="0" w:space="0" w:color="auto"/>
        <w:left w:val="none" w:sz="0" w:space="0" w:color="auto"/>
        <w:bottom w:val="none" w:sz="0" w:space="0" w:color="auto"/>
        <w:right w:val="none" w:sz="0" w:space="0" w:color="auto"/>
      </w:divBdr>
    </w:div>
    <w:div w:id="2000569886">
      <w:bodyDiv w:val="1"/>
      <w:marLeft w:val="0"/>
      <w:marRight w:val="0"/>
      <w:marTop w:val="0"/>
      <w:marBottom w:val="0"/>
      <w:divBdr>
        <w:top w:val="none" w:sz="0" w:space="0" w:color="auto"/>
        <w:left w:val="none" w:sz="0" w:space="0" w:color="auto"/>
        <w:bottom w:val="none" w:sz="0" w:space="0" w:color="auto"/>
        <w:right w:val="none" w:sz="0" w:space="0" w:color="auto"/>
      </w:divBdr>
    </w:div>
    <w:div w:id="2004550327">
      <w:bodyDiv w:val="1"/>
      <w:marLeft w:val="0"/>
      <w:marRight w:val="0"/>
      <w:marTop w:val="0"/>
      <w:marBottom w:val="0"/>
      <w:divBdr>
        <w:top w:val="none" w:sz="0" w:space="0" w:color="auto"/>
        <w:left w:val="none" w:sz="0" w:space="0" w:color="auto"/>
        <w:bottom w:val="none" w:sz="0" w:space="0" w:color="auto"/>
        <w:right w:val="none" w:sz="0" w:space="0" w:color="auto"/>
      </w:divBdr>
    </w:div>
    <w:div w:id="2051413113">
      <w:bodyDiv w:val="1"/>
      <w:marLeft w:val="0"/>
      <w:marRight w:val="0"/>
      <w:marTop w:val="0"/>
      <w:marBottom w:val="0"/>
      <w:divBdr>
        <w:top w:val="none" w:sz="0" w:space="0" w:color="auto"/>
        <w:left w:val="none" w:sz="0" w:space="0" w:color="auto"/>
        <w:bottom w:val="none" w:sz="0" w:space="0" w:color="auto"/>
        <w:right w:val="none" w:sz="0" w:space="0" w:color="auto"/>
      </w:divBdr>
    </w:div>
    <w:div w:id="2058238971">
      <w:bodyDiv w:val="1"/>
      <w:marLeft w:val="0"/>
      <w:marRight w:val="0"/>
      <w:marTop w:val="0"/>
      <w:marBottom w:val="0"/>
      <w:divBdr>
        <w:top w:val="none" w:sz="0" w:space="0" w:color="auto"/>
        <w:left w:val="none" w:sz="0" w:space="0" w:color="auto"/>
        <w:bottom w:val="none" w:sz="0" w:space="0" w:color="auto"/>
        <w:right w:val="none" w:sz="0" w:space="0" w:color="auto"/>
      </w:divBdr>
    </w:div>
    <w:div w:id="2082210706">
      <w:bodyDiv w:val="1"/>
      <w:marLeft w:val="0"/>
      <w:marRight w:val="0"/>
      <w:marTop w:val="0"/>
      <w:marBottom w:val="0"/>
      <w:divBdr>
        <w:top w:val="none" w:sz="0" w:space="0" w:color="auto"/>
        <w:left w:val="none" w:sz="0" w:space="0" w:color="auto"/>
        <w:bottom w:val="none" w:sz="0" w:space="0" w:color="auto"/>
        <w:right w:val="none" w:sz="0" w:space="0" w:color="auto"/>
      </w:divBdr>
    </w:div>
    <w:div w:id="212357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59C825AB3A18C9FDE44BBC161e0A0N" TargetMode="External"/><Relationship Id="rId13" Type="http://schemas.openxmlformats.org/officeDocument/2006/relationships/hyperlink" Target="https://login.consultant.ru/link/?req=doc&amp;base=RZR&amp;n=503698" TargetMode="External"/><Relationship Id="rId18" Type="http://schemas.openxmlformats.org/officeDocument/2006/relationships/hyperlink" Target="consultantplus://offline/ref=06E2FBAA7721691371E976044DECD88E06A5B1D258A41BB4CAB271RDiDK" TargetMode="External"/><Relationship Id="rId26" Type="http://schemas.openxmlformats.org/officeDocument/2006/relationships/hyperlink" Target="consultantplus://offline/ref=61018802DFE142AE0013EB605D7FFE40215A712EAC92AFDA201978256290D99D82F34D250F2D8DWFD8N" TargetMode="External"/><Relationship Id="rId3" Type="http://schemas.openxmlformats.org/officeDocument/2006/relationships/styles" Target="styles.xml"/><Relationship Id="rId21" Type="http://schemas.openxmlformats.org/officeDocument/2006/relationships/hyperlink" Target="consultantplus://offline/ref=7F519FE194F3ACF04BBB87EDA589BA57F82894A2081CA8501498C281C5E48CF8175028D532U2FDO" TargetMode="External"/><Relationship Id="rId34" Type="http://schemas.openxmlformats.org/officeDocument/2006/relationships/hyperlink" Target="consultantplus://offline/ref=C49287AD27F0631A3178D6B665E0752EC95F3AAFE8CB6959BFD5908E61B2ED65DCDEDCB5v3f8N" TargetMode="External"/><Relationship Id="rId7" Type="http://schemas.openxmlformats.org/officeDocument/2006/relationships/endnotes" Target="endnotes.xml"/><Relationship Id="rId12" Type="http://schemas.openxmlformats.org/officeDocument/2006/relationships/hyperlink" Target="https://login.consultant.ru/link/?req=doc&amp;base=RZR&amp;n=503698" TargetMode="External"/><Relationship Id="rId17" Type="http://schemas.openxmlformats.org/officeDocument/2006/relationships/hyperlink" Target="consultantplus://offline/ref=D4A250DE487F9101013D4F408D8BBB6EF3D7832C6448C74B5F7A99EA03048ECA7B7FA806CA5B8192CE232A83BEt8P6I" TargetMode="External"/><Relationship Id="rId25" Type="http://schemas.openxmlformats.org/officeDocument/2006/relationships/hyperlink" Target="consultantplus://offline/ref=61018802DFE142AE0013EB605D7FFE40215A712EAC92AFDA201978256290D99D82F34D250F2D8DWFD8N" TargetMode="External"/><Relationship Id="rId33" Type="http://schemas.openxmlformats.org/officeDocument/2006/relationships/hyperlink" Target="consultantplus://offline/ref=578C4D3E9035C58452D8AEC2CC22F9F2045374E4AB511B3AEC74C04C215BCF77217F7E52187CA935f6a9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4A250DE487F9101013D4F408D8BBB6EF3D7832D6E4FC74B5F7A99EA03048ECA7B7FA806CA5B8192CE232A83BEt8P6I" TargetMode="External"/><Relationship Id="rId20" Type="http://schemas.openxmlformats.org/officeDocument/2006/relationships/hyperlink" Target="consultantplus://offline/ref=F3D7014BACEE5AE71FEE6F4A0CAB8E3AB33D1AAFC829AEB26539208ECBE7BF3A9E6813C9D9010F29v2D9K" TargetMode="External"/><Relationship Id="rId29" Type="http://schemas.openxmlformats.org/officeDocument/2006/relationships/hyperlink" Target="garantF1://10064072.10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tlasgaz.ru/" TargetMode="External"/><Relationship Id="rId24" Type="http://schemas.openxmlformats.org/officeDocument/2006/relationships/hyperlink" Target="consultantplus://offline/ref=62B87DEF8ACDFA6562A17114869CF7DBBAF82B017D9DE5B6CEEC1F4920D5bAL" TargetMode="External"/><Relationship Id="rId32" Type="http://schemas.openxmlformats.org/officeDocument/2006/relationships/hyperlink" Target="consultantplus://offline/ref=1F145279319EF9C56B3D8682DCC75A2BBC93AB172F8B7403474F7D26D9446A7BDA2897ED68023E8BX479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287097&amp;rnd=E9C5460B45D07840AC62CB86ECC314CF&amp;dst=100086&amp;fld=134" TargetMode="External"/><Relationship Id="rId23" Type="http://schemas.openxmlformats.org/officeDocument/2006/relationships/hyperlink" Target="consultantplus://offline/ref=62B87DEF8ACDFA6562A1741B859CF7DBB9FF2D0E7E9FB8BCC6B5134BD2b7L" TargetMode="External"/><Relationship Id="rId28" Type="http://schemas.openxmlformats.org/officeDocument/2006/relationships/hyperlink" Target="garantF1://10064072.447" TargetMode="External"/><Relationship Id="rId36" Type="http://schemas.openxmlformats.org/officeDocument/2006/relationships/footer" Target="footer1.xml"/><Relationship Id="rId10" Type="http://schemas.openxmlformats.org/officeDocument/2006/relationships/hyperlink" Target="http://www.zakupki.gov.ru" TargetMode="External"/><Relationship Id="rId19" Type="http://schemas.openxmlformats.org/officeDocument/2006/relationships/hyperlink" Target="consultantplus://offline/ref=06E2FBAA7721691371E976044DECD88E07ADB2D654F04CB69BE77FD88FR8iDK" TargetMode="External"/><Relationship Id="rId31" Type="http://schemas.openxmlformats.org/officeDocument/2006/relationships/hyperlink" Target="garantF1://3000000.0"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59C825AB3A18C9FDE44BBC161e0A0N" TargetMode="External"/><Relationship Id="rId14" Type="http://schemas.openxmlformats.org/officeDocument/2006/relationships/hyperlink" Target="https://login.consultant.ru/link/?req=doc&amp;base=LAW&amp;n=93980&amp;rnd=E9C5460B45D07840AC62CB86ECC314CF&amp;dst=100003&amp;fld=134" TargetMode="External"/><Relationship Id="rId22" Type="http://schemas.openxmlformats.org/officeDocument/2006/relationships/hyperlink" Target="consultantplus://offline/ref=7F519FE194F3ACF04BBB87EDA589BA57F82894A2081CA8501498C281C5E48CF8175028D532U2FDO" TargetMode="External"/><Relationship Id="rId27" Type="http://schemas.openxmlformats.org/officeDocument/2006/relationships/hyperlink" Target="consultantplus://offline/ref=61018802DFE142AE0013EB605D7FFE40215A712EAC92AFDA201978256290D99D82F34D250F2D8DWFD8N" TargetMode="External"/><Relationship Id="rId30" Type="http://schemas.openxmlformats.org/officeDocument/2006/relationships/hyperlink" Target="https://login.consultant.ru/link/?req=doc&amp;base=LAW&amp;n=287303&amp;rnd=C9F0C19E8C0FB948388E6F85612F59AC&amp;dst=228&amp;fld=134"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246A7-D933-4BF2-9480-AB63BDDA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92</Pages>
  <Words>47714</Words>
  <Characters>271974</Characters>
  <Application>Microsoft Office Word</Application>
  <DocSecurity>0</DocSecurity>
  <Lines>2266</Lines>
  <Paragraphs>638</Paragraphs>
  <ScaleCrop>false</ScaleCrop>
  <HeadingPairs>
    <vt:vector size="2" baseType="variant">
      <vt:variant>
        <vt:lpstr>Название</vt:lpstr>
      </vt:variant>
      <vt:variant>
        <vt:i4>1</vt:i4>
      </vt:variant>
    </vt:vector>
  </HeadingPairs>
  <TitlesOfParts>
    <vt:vector size="1" baseType="lpstr">
      <vt:lpstr/>
    </vt:vector>
  </TitlesOfParts>
  <Company>ОАО Газпромрегионгаз</Company>
  <LinksUpToDate>false</LinksUpToDate>
  <CharactersWithSpaces>319050</CharactersWithSpaces>
  <SharedDoc>false</SharedDoc>
  <HLinks>
    <vt:vector size="612" baseType="variant">
      <vt:variant>
        <vt:i4>3735600</vt:i4>
      </vt:variant>
      <vt:variant>
        <vt:i4>1089</vt:i4>
      </vt:variant>
      <vt:variant>
        <vt:i4>0</vt:i4>
      </vt:variant>
      <vt:variant>
        <vt:i4>5</vt:i4>
      </vt:variant>
      <vt:variant>
        <vt:lpwstr>consultantplus://offline/ref=C49287AD27F0631A3178D6B665E0752EC95F3AAFE8CB6959BFD5908E61B2ED65DCDEDCB5v3f8N</vt:lpwstr>
      </vt:variant>
      <vt:variant>
        <vt:lpwstr/>
      </vt:variant>
      <vt:variant>
        <vt:i4>7929918</vt:i4>
      </vt:variant>
      <vt:variant>
        <vt:i4>1086</vt:i4>
      </vt:variant>
      <vt:variant>
        <vt:i4>0</vt:i4>
      </vt:variant>
      <vt:variant>
        <vt:i4>5</vt:i4>
      </vt:variant>
      <vt:variant>
        <vt:lpwstr>consultantplus://offline/ref=578C4D3E9035C58452D8AEC2CC22F9F2045374E4AB511B3AEC74C04C215BCF77217F7E52187CA935f6a9G</vt:lpwstr>
      </vt:variant>
      <vt:variant>
        <vt:lpwstr/>
      </vt:variant>
      <vt:variant>
        <vt:i4>1572896</vt:i4>
      </vt:variant>
      <vt:variant>
        <vt:i4>1035</vt:i4>
      </vt:variant>
      <vt:variant>
        <vt:i4>0</vt:i4>
      </vt:variant>
      <vt:variant>
        <vt:i4>5</vt:i4>
      </vt:variant>
      <vt:variant>
        <vt:lpwstr/>
      </vt:variant>
      <vt:variant>
        <vt:lpwstr>sub_123</vt:lpwstr>
      </vt:variant>
      <vt:variant>
        <vt:i4>3670068</vt:i4>
      </vt:variant>
      <vt:variant>
        <vt:i4>1032</vt:i4>
      </vt:variant>
      <vt:variant>
        <vt:i4>0</vt:i4>
      </vt:variant>
      <vt:variant>
        <vt:i4>5</vt:i4>
      </vt:variant>
      <vt:variant>
        <vt:lpwstr>consultantplus://offline/ref=1F145279319EF9C56B3D8682DCC75A2BBC93AB172F8B7403474F7D26D9446A7BDA2897ED68023E8BX479N</vt:lpwstr>
      </vt:variant>
      <vt:variant>
        <vt:lpwstr/>
      </vt:variant>
      <vt:variant>
        <vt:i4>5832726</vt:i4>
      </vt:variant>
      <vt:variant>
        <vt:i4>1029</vt:i4>
      </vt:variant>
      <vt:variant>
        <vt:i4>0</vt:i4>
      </vt:variant>
      <vt:variant>
        <vt:i4>5</vt:i4>
      </vt:variant>
      <vt:variant>
        <vt:lpwstr>garantf1://3000000.0/</vt:lpwstr>
      </vt:variant>
      <vt:variant>
        <vt:lpwstr/>
      </vt:variant>
      <vt:variant>
        <vt:i4>5963783</vt:i4>
      </vt:variant>
      <vt:variant>
        <vt:i4>1026</vt:i4>
      </vt:variant>
      <vt:variant>
        <vt:i4>0</vt:i4>
      </vt:variant>
      <vt:variant>
        <vt:i4>5</vt:i4>
      </vt:variant>
      <vt:variant>
        <vt:lpwstr>https://login.consultant.ru/link/?req=doc&amp;base=LAW&amp;n=287303&amp;rnd=C9F0C19E8C0FB948388E6F85612F59AC&amp;dst=228&amp;fld=134</vt:lpwstr>
      </vt:variant>
      <vt:variant>
        <vt:lpwstr/>
      </vt:variant>
      <vt:variant>
        <vt:i4>1572896</vt:i4>
      </vt:variant>
      <vt:variant>
        <vt:i4>954</vt:i4>
      </vt:variant>
      <vt:variant>
        <vt:i4>0</vt:i4>
      </vt:variant>
      <vt:variant>
        <vt:i4>5</vt:i4>
      </vt:variant>
      <vt:variant>
        <vt:lpwstr/>
      </vt:variant>
      <vt:variant>
        <vt:lpwstr>sub_126</vt:lpwstr>
      </vt:variant>
      <vt:variant>
        <vt:i4>4259848</vt:i4>
      </vt:variant>
      <vt:variant>
        <vt:i4>900</vt:i4>
      </vt:variant>
      <vt:variant>
        <vt:i4>0</vt:i4>
      </vt:variant>
      <vt:variant>
        <vt:i4>5</vt:i4>
      </vt:variant>
      <vt:variant>
        <vt:lpwstr>garantf1://10064072.1057/</vt:lpwstr>
      </vt:variant>
      <vt:variant>
        <vt:lpwstr/>
      </vt:variant>
      <vt:variant>
        <vt:i4>6094863</vt:i4>
      </vt:variant>
      <vt:variant>
        <vt:i4>897</vt:i4>
      </vt:variant>
      <vt:variant>
        <vt:i4>0</vt:i4>
      </vt:variant>
      <vt:variant>
        <vt:i4>5</vt:i4>
      </vt:variant>
      <vt:variant>
        <vt:lpwstr>garantf1://10064072.447/</vt:lpwstr>
      </vt:variant>
      <vt:variant>
        <vt:lpwstr/>
      </vt:variant>
      <vt:variant>
        <vt:i4>1572896</vt:i4>
      </vt:variant>
      <vt:variant>
        <vt:i4>831</vt:i4>
      </vt:variant>
      <vt:variant>
        <vt:i4>0</vt:i4>
      </vt:variant>
      <vt:variant>
        <vt:i4>5</vt:i4>
      </vt:variant>
      <vt:variant>
        <vt:lpwstr/>
      </vt:variant>
      <vt:variant>
        <vt:lpwstr>sub_126</vt:lpwstr>
      </vt:variant>
      <vt:variant>
        <vt:i4>1572896</vt:i4>
      </vt:variant>
      <vt:variant>
        <vt:i4>744</vt:i4>
      </vt:variant>
      <vt:variant>
        <vt:i4>0</vt:i4>
      </vt:variant>
      <vt:variant>
        <vt:i4>5</vt:i4>
      </vt:variant>
      <vt:variant>
        <vt:lpwstr/>
      </vt:variant>
      <vt:variant>
        <vt:lpwstr>sub_126</vt:lpwstr>
      </vt:variant>
      <vt:variant>
        <vt:i4>1572896</vt:i4>
      </vt:variant>
      <vt:variant>
        <vt:i4>582</vt:i4>
      </vt:variant>
      <vt:variant>
        <vt:i4>0</vt:i4>
      </vt:variant>
      <vt:variant>
        <vt:i4>5</vt:i4>
      </vt:variant>
      <vt:variant>
        <vt:lpwstr/>
      </vt:variant>
      <vt:variant>
        <vt:lpwstr>sub_126</vt:lpwstr>
      </vt:variant>
      <vt:variant>
        <vt:i4>1572896</vt:i4>
      </vt:variant>
      <vt:variant>
        <vt:i4>492</vt:i4>
      </vt:variant>
      <vt:variant>
        <vt:i4>0</vt:i4>
      </vt:variant>
      <vt:variant>
        <vt:i4>5</vt:i4>
      </vt:variant>
      <vt:variant>
        <vt:lpwstr/>
      </vt:variant>
      <vt:variant>
        <vt:lpwstr>sub_126</vt:lpwstr>
      </vt:variant>
      <vt:variant>
        <vt:i4>2752529</vt:i4>
      </vt:variant>
      <vt:variant>
        <vt:i4>468</vt:i4>
      </vt:variant>
      <vt:variant>
        <vt:i4>0</vt:i4>
      </vt:variant>
      <vt:variant>
        <vt:i4>5</vt:i4>
      </vt:variant>
      <vt:variant>
        <vt:lpwstr/>
      </vt:variant>
      <vt:variant>
        <vt:lpwstr>sub_2222</vt:lpwstr>
      </vt:variant>
      <vt:variant>
        <vt:i4>131142</vt:i4>
      </vt:variant>
      <vt:variant>
        <vt:i4>465</vt:i4>
      </vt:variant>
      <vt:variant>
        <vt:i4>0</vt:i4>
      </vt:variant>
      <vt:variant>
        <vt:i4>5</vt:i4>
      </vt:variant>
      <vt:variant>
        <vt:lpwstr/>
      </vt:variant>
      <vt:variant>
        <vt:lpwstr>P163</vt:lpwstr>
      </vt:variant>
      <vt:variant>
        <vt:i4>524300</vt:i4>
      </vt:variant>
      <vt:variant>
        <vt:i4>462</vt:i4>
      </vt:variant>
      <vt:variant>
        <vt:i4>0</vt:i4>
      </vt:variant>
      <vt:variant>
        <vt:i4>5</vt:i4>
      </vt:variant>
      <vt:variant>
        <vt:lpwstr>consultantplus://offline/ref=61018802DFE142AE0013EB605D7FFE40215A712EAC92AFDA201978256290D99D82F34D250F2D8DWFD8N</vt:lpwstr>
      </vt:variant>
      <vt:variant>
        <vt:lpwstr/>
      </vt:variant>
      <vt:variant>
        <vt:i4>524300</vt:i4>
      </vt:variant>
      <vt:variant>
        <vt:i4>459</vt:i4>
      </vt:variant>
      <vt:variant>
        <vt:i4>0</vt:i4>
      </vt:variant>
      <vt:variant>
        <vt:i4>5</vt:i4>
      </vt:variant>
      <vt:variant>
        <vt:lpwstr>consultantplus://offline/ref=61018802DFE142AE0013EB605D7FFE40215A712EAC92AFDA201978256290D99D82F34D250F2D8DWFD8N</vt:lpwstr>
      </vt:variant>
      <vt:variant>
        <vt:lpwstr/>
      </vt:variant>
      <vt:variant>
        <vt:i4>524300</vt:i4>
      </vt:variant>
      <vt:variant>
        <vt:i4>456</vt:i4>
      </vt:variant>
      <vt:variant>
        <vt:i4>0</vt:i4>
      </vt:variant>
      <vt:variant>
        <vt:i4>5</vt:i4>
      </vt:variant>
      <vt:variant>
        <vt:lpwstr>consultantplus://offline/ref=61018802DFE142AE0013EB605D7FFE40215A712EAC92AFDA201978256290D99D82F34D250F2D8DWFD8N</vt:lpwstr>
      </vt:variant>
      <vt:variant>
        <vt:lpwstr/>
      </vt:variant>
      <vt:variant>
        <vt:i4>2818065</vt:i4>
      </vt:variant>
      <vt:variant>
        <vt:i4>453</vt:i4>
      </vt:variant>
      <vt:variant>
        <vt:i4>0</vt:i4>
      </vt:variant>
      <vt:variant>
        <vt:i4>5</vt:i4>
      </vt:variant>
      <vt:variant>
        <vt:lpwstr/>
      </vt:variant>
      <vt:variant>
        <vt:lpwstr>sub_1213</vt:lpwstr>
      </vt:variant>
      <vt:variant>
        <vt:i4>5177354</vt:i4>
      </vt:variant>
      <vt:variant>
        <vt:i4>450</vt:i4>
      </vt:variant>
      <vt:variant>
        <vt:i4>0</vt:i4>
      </vt:variant>
      <vt:variant>
        <vt:i4>5</vt:i4>
      </vt:variant>
      <vt:variant>
        <vt:lpwstr>consultantplus://offline/ref=62B87DEF8ACDFA6562A17114869CF7DBBAF82B017D9DE5B6CEEC1F4920D5bAL</vt:lpwstr>
      </vt:variant>
      <vt:variant>
        <vt:lpwstr/>
      </vt:variant>
      <vt:variant>
        <vt:i4>8192063</vt:i4>
      </vt:variant>
      <vt:variant>
        <vt:i4>447</vt:i4>
      </vt:variant>
      <vt:variant>
        <vt:i4>0</vt:i4>
      </vt:variant>
      <vt:variant>
        <vt:i4>5</vt:i4>
      </vt:variant>
      <vt:variant>
        <vt:lpwstr>consultantplus://offline/ref=62B87DEF8ACDFA6562A1741B859CF7DBB9FF2D0E7E9FB8BCC6B5134BD2b7L</vt:lpwstr>
      </vt:variant>
      <vt:variant>
        <vt:lpwstr/>
      </vt:variant>
      <vt:variant>
        <vt:i4>524370</vt:i4>
      </vt:variant>
      <vt:variant>
        <vt:i4>444</vt:i4>
      </vt:variant>
      <vt:variant>
        <vt:i4>0</vt:i4>
      </vt:variant>
      <vt:variant>
        <vt:i4>5</vt:i4>
      </vt:variant>
      <vt:variant>
        <vt:lpwstr>consultantplus://offline/ref=7F519FE194F3ACF04BBB87EDA589BA57F82894A2081CA8501498C281C5E48CF8175028D532U2FDO</vt:lpwstr>
      </vt:variant>
      <vt:variant>
        <vt:lpwstr/>
      </vt:variant>
      <vt:variant>
        <vt:i4>524370</vt:i4>
      </vt:variant>
      <vt:variant>
        <vt:i4>441</vt:i4>
      </vt:variant>
      <vt:variant>
        <vt:i4>0</vt:i4>
      </vt:variant>
      <vt:variant>
        <vt:i4>5</vt:i4>
      </vt:variant>
      <vt:variant>
        <vt:lpwstr>consultantplus://offline/ref=7F519FE194F3ACF04BBB87EDA589BA57F82894A2081CA8501498C281C5E48CF8175028D532U2FDO</vt:lpwstr>
      </vt:variant>
      <vt:variant>
        <vt:lpwstr/>
      </vt:variant>
      <vt:variant>
        <vt:i4>6488161</vt:i4>
      </vt:variant>
      <vt:variant>
        <vt:i4>438</vt:i4>
      </vt:variant>
      <vt:variant>
        <vt:i4>0</vt:i4>
      </vt:variant>
      <vt:variant>
        <vt:i4>5</vt:i4>
      </vt:variant>
      <vt:variant>
        <vt:lpwstr>consultantplus://offline/ref=F3D7014BACEE5AE71FEE6F4A0CAB8E3AB33D1AAFC829AEB26539208ECBE7BF3A9E6813C9D9010F29v2D9K</vt:lpwstr>
      </vt:variant>
      <vt:variant>
        <vt:lpwstr/>
      </vt:variant>
      <vt:variant>
        <vt:i4>5832717</vt:i4>
      </vt:variant>
      <vt:variant>
        <vt:i4>435</vt:i4>
      </vt:variant>
      <vt:variant>
        <vt:i4>0</vt:i4>
      </vt:variant>
      <vt:variant>
        <vt:i4>5</vt:i4>
      </vt:variant>
      <vt:variant>
        <vt:lpwstr>consultantplus://offline/ref=06E2FBAA7721691371E976044DECD88E07ADB2D654F04CB69BE77FD88FR8iDK</vt:lpwstr>
      </vt:variant>
      <vt:variant>
        <vt:lpwstr/>
      </vt:variant>
      <vt:variant>
        <vt:i4>5898242</vt:i4>
      </vt:variant>
      <vt:variant>
        <vt:i4>432</vt:i4>
      </vt:variant>
      <vt:variant>
        <vt:i4>0</vt:i4>
      </vt:variant>
      <vt:variant>
        <vt:i4>5</vt:i4>
      </vt:variant>
      <vt:variant>
        <vt:lpwstr>consultantplus://offline/ref=06E2FBAA7721691371E976044DECD88E06A5B1D258A41BB4CAB271RDiDK</vt:lpwstr>
      </vt:variant>
      <vt:variant>
        <vt:lpwstr/>
      </vt:variant>
      <vt:variant>
        <vt:i4>2752558</vt:i4>
      </vt:variant>
      <vt:variant>
        <vt:i4>429</vt:i4>
      </vt:variant>
      <vt:variant>
        <vt:i4>0</vt:i4>
      </vt:variant>
      <vt:variant>
        <vt:i4>5</vt:i4>
      </vt:variant>
      <vt:variant>
        <vt:lpwstr>https://login.consultant.ru/link/?req=doc&amp;base=LAW&amp;n=287097&amp;rnd=E9C5460B45D07840AC62CB86ECC314CF&amp;dst=100086&amp;fld=134</vt:lpwstr>
      </vt:variant>
      <vt:variant>
        <vt:lpwstr/>
      </vt:variant>
      <vt:variant>
        <vt:i4>3080234</vt:i4>
      </vt:variant>
      <vt:variant>
        <vt:i4>426</vt:i4>
      </vt:variant>
      <vt:variant>
        <vt:i4>0</vt:i4>
      </vt:variant>
      <vt:variant>
        <vt:i4>5</vt:i4>
      </vt:variant>
      <vt:variant>
        <vt:lpwstr>https://login.consultant.ru/link/?req=doc&amp;base=LAW&amp;n=93980&amp;rnd=E9C5460B45D07840AC62CB86ECC314CF&amp;dst=100003&amp;fld=134</vt:lpwstr>
      </vt:variant>
      <vt:variant>
        <vt:lpwstr/>
      </vt:variant>
      <vt:variant>
        <vt:i4>1572896</vt:i4>
      </vt:variant>
      <vt:variant>
        <vt:i4>423</vt:i4>
      </vt:variant>
      <vt:variant>
        <vt:i4>0</vt:i4>
      </vt:variant>
      <vt:variant>
        <vt:i4>5</vt:i4>
      </vt:variant>
      <vt:variant>
        <vt:lpwstr/>
      </vt:variant>
      <vt:variant>
        <vt:lpwstr>sub_129</vt:lpwstr>
      </vt:variant>
      <vt:variant>
        <vt:i4>1572896</vt:i4>
      </vt:variant>
      <vt:variant>
        <vt:i4>420</vt:i4>
      </vt:variant>
      <vt:variant>
        <vt:i4>0</vt:i4>
      </vt:variant>
      <vt:variant>
        <vt:i4>5</vt:i4>
      </vt:variant>
      <vt:variant>
        <vt:lpwstr/>
      </vt:variant>
      <vt:variant>
        <vt:lpwstr>sub_124</vt:lpwstr>
      </vt:variant>
      <vt:variant>
        <vt:i4>2621458</vt:i4>
      </vt:variant>
      <vt:variant>
        <vt:i4>417</vt:i4>
      </vt:variant>
      <vt:variant>
        <vt:i4>0</vt:i4>
      </vt:variant>
      <vt:variant>
        <vt:i4>5</vt:i4>
      </vt:variant>
      <vt:variant>
        <vt:lpwstr/>
      </vt:variant>
      <vt:variant>
        <vt:lpwstr>sub_1220</vt:lpwstr>
      </vt:variant>
      <vt:variant>
        <vt:i4>7274549</vt:i4>
      </vt:variant>
      <vt:variant>
        <vt:i4>414</vt:i4>
      </vt:variant>
      <vt:variant>
        <vt:i4>0</vt:i4>
      </vt:variant>
      <vt:variant>
        <vt:i4>5</vt:i4>
      </vt:variant>
      <vt:variant>
        <vt:lpwstr>http://www.zakupki.gov.ru/</vt:lpwstr>
      </vt:variant>
      <vt:variant>
        <vt:lpwstr/>
      </vt:variant>
      <vt:variant>
        <vt:i4>1703936</vt:i4>
      </vt:variant>
      <vt:variant>
        <vt:i4>411</vt:i4>
      </vt:variant>
      <vt:variant>
        <vt:i4>0</vt:i4>
      </vt:variant>
      <vt:variant>
        <vt:i4>5</vt:i4>
      </vt:variant>
      <vt:variant>
        <vt:lpwstr>consultantplus://offline/ref=176923FAB863A4C98807594DEB28D7B5859C825AB3A18C9FDE44BBC161e0A0N</vt:lpwstr>
      </vt:variant>
      <vt:variant>
        <vt:lpwstr/>
      </vt:variant>
      <vt:variant>
        <vt:i4>3735664</vt:i4>
      </vt:variant>
      <vt:variant>
        <vt:i4>408</vt:i4>
      </vt:variant>
      <vt:variant>
        <vt:i4>0</vt:i4>
      </vt:variant>
      <vt:variant>
        <vt:i4>5</vt:i4>
      </vt:variant>
      <vt:variant>
        <vt:lpwstr/>
      </vt:variant>
      <vt:variant>
        <vt:lpwstr>P93</vt:lpwstr>
      </vt:variant>
      <vt:variant>
        <vt:i4>1703936</vt:i4>
      </vt:variant>
      <vt:variant>
        <vt:i4>405</vt:i4>
      </vt:variant>
      <vt:variant>
        <vt:i4>0</vt:i4>
      </vt:variant>
      <vt:variant>
        <vt:i4>5</vt:i4>
      </vt:variant>
      <vt:variant>
        <vt:lpwstr>consultantplus://offline/ref=176923FAB863A4C98807594DEB28D7B5859C825AB3A18C9FDE44BBC161e0A0N</vt:lpwstr>
      </vt:variant>
      <vt:variant>
        <vt:lpwstr/>
      </vt:variant>
      <vt:variant>
        <vt:i4>1507382</vt:i4>
      </vt:variant>
      <vt:variant>
        <vt:i4>398</vt:i4>
      </vt:variant>
      <vt:variant>
        <vt:i4>0</vt:i4>
      </vt:variant>
      <vt:variant>
        <vt:i4>5</vt:i4>
      </vt:variant>
      <vt:variant>
        <vt:lpwstr/>
      </vt:variant>
      <vt:variant>
        <vt:lpwstr>_Toc523998935</vt:lpwstr>
      </vt:variant>
      <vt:variant>
        <vt:i4>1441846</vt:i4>
      </vt:variant>
      <vt:variant>
        <vt:i4>392</vt:i4>
      </vt:variant>
      <vt:variant>
        <vt:i4>0</vt:i4>
      </vt:variant>
      <vt:variant>
        <vt:i4>5</vt:i4>
      </vt:variant>
      <vt:variant>
        <vt:lpwstr/>
      </vt:variant>
      <vt:variant>
        <vt:lpwstr>_Toc523998929</vt:lpwstr>
      </vt:variant>
      <vt:variant>
        <vt:i4>1441846</vt:i4>
      </vt:variant>
      <vt:variant>
        <vt:i4>386</vt:i4>
      </vt:variant>
      <vt:variant>
        <vt:i4>0</vt:i4>
      </vt:variant>
      <vt:variant>
        <vt:i4>5</vt:i4>
      </vt:variant>
      <vt:variant>
        <vt:lpwstr/>
      </vt:variant>
      <vt:variant>
        <vt:lpwstr>_Toc523998922</vt:lpwstr>
      </vt:variant>
      <vt:variant>
        <vt:i4>1376310</vt:i4>
      </vt:variant>
      <vt:variant>
        <vt:i4>380</vt:i4>
      </vt:variant>
      <vt:variant>
        <vt:i4>0</vt:i4>
      </vt:variant>
      <vt:variant>
        <vt:i4>5</vt:i4>
      </vt:variant>
      <vt:variant>
        <vt:lpwstr/>
      </vt:variant>
      <vt:variant>
        <vt:lpwstr>_Toc523998910</vt:lpwstr>
      </vt:variant>
      <vt:variant>
        <vt:i4>1310774</vt:i4>
      </vt:variant>
      <vt:variant>
        <vt:i4>374</vt:i4>
      </vt:variant>
      <vt:variant>
        <vt:i4>0</vt:i4>
      </vt:variant>
      <vt:variant>
        <vt:i4>5</vt:i4>
      </vt:variant>
      <vt:variant>
        <vt:lpwstr/>
      </vt:variant>
      <vt:variant>
        <vt:lpwstr>_Toc523998909</vt:lpwstr>
      </vt:variant>
      <vt:variant>
        <vt:i4>1179703</vt:i4>
      </vt:variant>
      <vt:variant>
        <vt:i4>368</vt:i4>
      </vt:variant>
      <vt:variant>
        <vt:i4>0</vt:i4>
      </vt:variant>
      <vt:variant>
        <vt:i4>5</vt:i4>
      </vt:variant>
      <vt:variant>
        <vt:lpwstr/>
      </vt:variant>
      <vt:variant>
        <vt:lpwstr>_Toc523998861</vt:lpwstr>
      </vt:variant>
      <vt:variant>
        <vt:i4>1179703</vt:i4>
      </vt:variant>
      <vt:variant>
        <vt:i4>362</vt:i4>
      </vt:variant>
      <vt:variant>
        <vt:i4>0</vt:i4>
      </vt:variant>
      <vt:variant>
        <vt:i4>5</vt:i4>
      </vt:variant>
      <vt:variant>
        <vt:lpwstr/>
      </vt:variant>
      <vt:variant>
        <vt:lpwstr>_Toc523998860</vt:lpwstr>
      </vt:variant>
      <vt:variant>
        <vt:i4>1048631</vt:i4>
      </vt:variant>
      <vt:variant>
        <vt:i4>356</vt:i4>
      </vt:variant>
      <vt:variant>
        <vt:i4>0</vt:i4>
      </vt:variant>
      <vt:variant>
        <vt:i4>5</vt:i4>
      </vt:variant>
      <vt:variant>
        <vt:lpwstr/>
      </vt:variant>
      <vt:variant>
        <vt:lpwstr>_Toc523998840</vt:lpwstr>
      </vt:variant>
      <vt:variant>
        <vt:i4>1507383</vt:i4>
      </vt:variant>
      <vt:variant>
        <vt:i4>350</vt:i4>
      </vt:variant>
      <vt:variant>
        <vt:i4>0</vt:i4>
      </vt:variant>
      <vt:variant>
        <vt:i4>5</vt:i4>
      </vt:variant>
      <vt:variant>
        <vt:lpwstr/>
      </vt:variant>
      <vt:variant>
        <vt:lpwstr>_Toc523998839</vt:lpwstr>
      </vt:variant>
      <vt:variant>
        <vt:i4>1441847</vt:i4>
      </vt:variant>
      <vt:variant>
        <vt:i4>344</vt:i4>
      </vt:variant>
      <vt:variant>
        <vt:i4>0</vt:i4>
      </vt:variant>
      <vt:variant>
        <vt:i4>5</vt:i4>
      </vt:variant>
      <vt:variant>
        <vt:lpwstr/>
      </vt:variant>
      <vt:variant>
        <vt:lpwstr>_Toc523998829</vt:lpwstr>
      </vt:variant>
      <vt:variant>
        <vt:i4>1441847</vt:i4>
      </vt:variant>
      <vt:variant>
        <vt:i4>338</vt:i4>
      </vt:variant>
      <vt:variant>
        <vt:i4>0</vt:i4>
      </vt:variant>
      <vt:variant>
        <vt:i4>5</vt:i4>
      </vt:variant>
      <vt:variant>
        <vt:lpwstr/>
      </vt:variant>
      <vt:variant>
        <vt:lpwstr>_Toc523998828</vt:lpwstr>
      </vt:variant>
      <vt:variant>
        <vt:i4>1441847</vt:i4>
      </vt:variant>
      <vt:variant>
        <vt:i4>332</vt:i4>
      </vt:variant>
      <vt:variant>
        <vt:i4>0</vt:i4>
      </vt:variant>
      <vt:variant>
        <vt:i4>5</vt:i4>
      </vt:variant>
      <vt:variant>
        <vt:lpwstr/>
      </vt:variant>
      <vt:variant>
        <vt:lpwstr>_Toc523998822</vt:lpwstr>
      </vt:variant>
      <vt:variant>
        <vt:i4>1376311</vt:i4>
      </vt:variant>
      <vt:variant>
        <vt:i4>326</vt:i4>
      </vt:variant>
      <vt:variant>
        <vt:i4>0</vt:i4>
      </vt:variant>
      <vt:variant>
        <vt:i4>5</vt:i4>
      </vt:variant>
      <vt:variant>
        <vt:lpwstr/>
      </vt:variant>
      <vt:variant>
        <vt:lpwstr>_Toc523998815</vt:lpwstr>
      </vt:variant>
      <vt:variant>
        <vt:i4>1900600</vt:i4>
      </vt:variant>
      <vt:variant>
        <vt:i4>320</vt:i4>
      </vt:variant>
      <vt:variant>
        <vt:i4>0</vt:i4>
      </vt:variant>
      <vt:variant>
        <vt:i4>5</vt:i4>
      </vt:variant>
      <vt:variant>
        <vt:lpwstr/>
      </vt:variant>
      <vt:variant>
        <vt:lpwstr>_Toc523998795</vt:lpwstr>
      </vt:variant>
      <vt:variant>
        <vt:i4>1835064</vt:i4>
      </vt:variant>
      <vt:variant>
        <vt:i4>314</vt:i4>
      </vt:variant>
      <vt:variant>
        <vt:i4>0</vt:i4>
      </vt:variant>
      <vt:variant>
        <vt:i4>5</vt:i4>
      </vt:variant>
      <vt:variant>
        <vt:lpwstr/>
      </vt:variant>
      <vt:variant>
        <vt:lpwstr>_Toc523998782</vt:lpwstr>
      </vt:variant>
      <vt:variant>
        <vt:i4>1179704</vt:i4>
      </vt:variant>
      <vt:variant>
        <vt:i4>308</vt:i4>
      </vt:variant>
      <vt:variant>
        <vt:i4>0</vt:i4>
      </vt:variant>
      <vt:variant>
        <vt:i4>5</vt:i4>
      </vt:variant>
      <vt:variant>
        <vt:lpwstr/>
      </vt:variant>
      <vt:variant>
        <vt:lpwstr>_Toc523998768</vt:lpwstr>
      </vt:variant>
      <vt:variant>
        <vt:i4>1048632</vt:i4>
      </vt:variant>
      <vt:variant>
        <vt:i4>302</vt:i4>
      </vt:variant>
      <vt:variant>
        <vt:i4>0</vt:i4>
      </vt:variant>
      <vt:variant>
        <vt:i4>5</vt:i4>
      </vt:variant>
      <vt:variant>
        <vt:lpwstr/>
      </vt:variant>
      <vt:variant>
        <vt:lpwstr>_Toc523998744</vt:lpwstr>
      </vt:variant>
      <vt:variant>
        <vt:i4>1048632</vt:i4>
      </vt:variant>
      <vt:variant>
        <vt:i4>296</vt:i4>
      </vt:variant>
      <vt:variant>
        <vt:i4>0</vt:i4>
      </vt:variant>
      <vt:variant>
        <vt:i4>5</vt:i4>
      </vt:variant>
      <vt:variant>
        <vt:lpwstr/>
      </vt:variant>
      <vt:variant>
        <vt:lpwstr>_Toc523998743</vt:lpwstr>
      </vt:variant>
      <vt:variant>
        <vt:i4>1507384</vt:i4>
      </vt:variant>
      <vt:variant>
        <vt:i4>290</vt:i4>
      </vt:variant>
      <vt:variant>
        <vt:i4>0</vt:i4>
      </vt:variant>
      <vt:variant>
        <vt:i4>5</vt:i4>
      </vt:variant>
      <vt:variant>
        <vt:lpwstr/>
      </vt:variant>
      <vt:variant>
        <vt:lpwstr>_Toc523998737</vt:lpwstr>
      </vt:variant>
      <vt:variant>
        <vt:i4>1507384</vt:i4>
      </vt:variant>
      <vt:variant>
        <vt:i4>284</vt:i4>
      </vt:variant>
      <vt:variant>
        <vt:i4>0</vt:i4>
      </vt:variant>
      <vt:variant>
        <vt:i4>5</vt:i4>
      </vt:variant>
      <vt:variant>
        <vt:lpwstr/>
      </vt:variant>
      <vt:variant>
        <vt:lpwstr>_Toc523998730</vt:lpwstr>
      </vt:variant>
      <vt:variant>
        <vt:i4>1310776</vt:i4>
      </vt:variant>
      <vt:variant>
        <vt:i4>278</vt:i4>
      </vt:variant>
      <vt:variant>
        <vt:i4>0</vt:i4>
      </vt:variant>
      <vt:variant>
        <vt:i4>5</vt:i4>
      </vt:variant>
      <vt:variant>
        <vt:lpwstr/>
      </vt:variant>
      <vt:variant>
        <vt:lpwstr>_Toc523998707</vt:lpwstr>
      </vt:variant>
      <vt:variant>
        <vt:i4>1900601</vt:i4>
      </vt:variant>
      <vt:variant>
        <vt:i4>272</vt:i4>
      </vt:variant>
      <vt:variant>
        <vt:i4>0</vt:i4>
      </vt:variant>
      <vt:variant>
        <vt:i4>5</vt:i4>
      </vt:variant>
      <vt:variant>
        <vt:lpwstr/>
      </vt:variant>
      <vt:variant>
        <vt:lpwstr>_Toc523998694</vt:lpwstr>
      </vt:variant>
      <vt:variant>
        <vt:i4>1835065</vt:i4>
      </vt:variant>
      <vt:variant>
        <vt:i4>266</vt:i4>
      </vt:variant>
      <vt:variant>
        <vt:i4>0</vt:i4>
      </vt:variant>
      <vt:variant>
        <vt:i4>5</vt:i4>
      </vt:variant>
      <vt:variant>
        <vt:lpwstr/>
      </vt:variant>
      <vt:variant>
        <vt:lpwstr>_Toc523998680</vt:lpwstr>
      </vt:variant>
      <vt:variant>
        <vt:i4>1114169</vt:i4>
      </vt:variant>
      <vt:variant>
        <vt:i4>260</vt:i4>
      </vt:variant>
      <vt:variant>
        <vt:i4>0</vt:i4>
      </vt:variant>
      <vt:variant>
        <vt:i4>5</vt:i4>
      </vt:variant>
      <vt:variant>
        <vt:lpwstr/>
      </vt:variant>
      <vt:variant>
        <vt:lpwstr>_Toc523998658</vt:lpwstr>
      </vt:variant>
      <vt:variant>
        <vt:i4>1114169</vt:i4>
      </vt:variant>
      <vt:variant>
        <vt:i4>254</vt:i4>
      </vt:variant>
      <vt:variant>
        <vt:i4>0</vt:i4>
      </vt:variant>
      <vt:variant>
        <vt:i4>5</vt:i4>
      </vt:variant>
      <vt:variant>
        <vt:lpwstr/>
      </vt:variant>
      <vt:variant>
        <vt:lpwstr>_Toc523998657</vt:lpwstr>
      </vt:variant>
      <vt:variant>
        <vt:i4>1114169</vt:i4>
      </vt:variant>
      <vt:variant>
        <vt:i4>248</vt:i4>
      </vt:variant>
      <vt:variant>
        <vt:i4>0</vt:i4>
      </vt:variant>
      <vt:variant>
        <vt:i4>5</vt:i4>
      </vt:variant>
      <vt:variant>
        <vt:lpwstr/>
      </vt:variant>
      <vt:variant>
        <vt:lpwstr>_Toc523998651</vt:lpwstr>
      </vt:variant>
      <vt:variant>
        <vt:i4>1048633</vt:i4>
      </vt:variant>
      <vt:variant>
        <vt:i4>242</vt:i4>
      </vt:variant>
      <vt:variant>
        <vt:i4>0</vt:i4>
      </vt:variant>
      <vt:variant>
        <vt:i4>5</vt:i4>
      </vt:variant>
      <vt:variant>
        <vt:lpwstr/>
      </vt:variant>
      <vt:variant>
        <vt:lpwstr>_Toc523998644</vt:lpwstr>
      </vt:variant>
      <vt:variant>
        <vt:i4>1441849</vt:i4>
      </vt:variant>
      <vt:variant>
        <vt:i4>236</vt:i4>
      </vt:variant>
      <vt:variant>
        <vt:i4>0</vt:i4>
      </vt:variant>
      <vt:variant>
        <vt:i4>5</vt:i4>
      </vt:variant>
      <vt:variant>
        <vt:lpwstr/>
      </vt:variant>
      <vt:variant>
        <vt:lpwstr>_Toc523998623</vt:lpwstr>
      </vt:variant>
      <vt:variant>
        <vt:i4>1376313</vt:i4>
      </vt:variant>
      <vt:variant>
        <vt:i4>230</vt:i4>
      </vt:variant>
      <vt:variant>
        <vt:i4>0</vt:i4>
      </vt:variant>
      <vt:variant>
        <vt:i4>5</vt:i4>
      </vt:variant>
      <vt:variant>
        <vt:lpwstr/>
      </vt:variant>
      <vt:variant>
        <vt:lpwstr>_Toc523998613</vt:lpwstr>
      </vt:variant>
      <vt:variant>
        <vt:i4>1310777</vt:i4>
      </vt:variant>
      <vt:variant>
        <vt:i4>224</vt:i4>
      </vt:variant>
      <vt:variant>
        <vt:i4>0</vt:i4>
      </vt:variant>
      <vt:variant>
        <vt:i4>5</vt:i4>
      </vt:variant>
      <vt:variant>
        <vt:lpwstr/>
      </vt:variant>
      <vt:variant>
        <vt:lpwstr>_Toc523998603</vt:lpwstr>
      </vt:variant>
      <vt:variant>
        <vt:i4>1835066</vt:i4>
      </vt:variant>
      <vt:variant>
        <vt:i4>218</vt:i4>
      </vt:variant>
      <vt:variant>
        <vt:i4>0</vt:i4>
      </vt:variant>
      <vt:variant>
        <vt:i4>5</vt:i4>
      </vt:variant>
      <vt:variant>
        <vt:lpwstr/>
      </vt:variant>
      <vt:variant>
        <vt:lpwstr>_Toc523998581</vt:lpwstr>
      </vt:variant>
      <vt:variant>
        <vt:i4>1835066</vt:i4>
      </vt:variant>
      <vt:variant>
        <vt:i4>212</vt:i4>
      </vt:variant>
      <vt:variant>
        <vt:i4>0</vt:i4>
      </vt:variant>
      <vt:variant>
        <vt:i4>5</vt:i4>
      </vt:variant>
      <vt:variant>
        <vt:lpwstr/>
      </vt:variant>
      <vt:variant>
        <vt:lpwstr>_Toc523998580</vt:lpwstr>
      </vt:variant>
      <vt:variant>
        <vt:i4>1245242</vt:i4>
      </vt:variant>
      <vt:variant>
        <vt:i4>206</vt:i4>
      </vt:variant>
      <vt:variant>
        <vt:i4>0</vt:i4>
      </vt:variant>
      <vt:variant>
        <vt:i4>5</vt:i4>
      </vt:variant>
      <vt:variant>
        <vt:lpwstr/>
      </vt:variant>
      <vt:variant>
        <vt:lpwstr>_Toc523998572</vt:lpwstr>
      </vt:variant>
      <vt:variant>
        <vt:i4>1179706</vt:i4>
      </vt:variant>
      <vt:variant>
        <vt:i4>200</vt:i4>
      </vt:variant>
      <vt:variant>
        <vt:i4>0</vt:i4>
      </vt:variant>
      <vt:variant>
        <vt:i4>5</vt:i4>
      </vt:variant>
      <vt:variant>
        <vt:lpwstr/>
      </vt:variant>
      <vt:variant>
        <vt:lpwstr>_Toc523998567</vt:lpwstr>
      </vt:variant>
      <vt:variant>
        <vt:i4>1048634</vt:i4>
      </vt:variant>
      <vt:variant>
        <vt:i4>194</vt:i4>
      </vt:variant>
      <vt:variant>
        <vt:i4>0</vt:i4>
      </vt:variant>
      <vt:variant>
        <vt:i4>5</vt:i4>
      </vt:variant>
      <vt:variant>
        <vt:lpwstr/>
      </vt:variant>
      <vt:variant>
        <vt:lpwstr>_Toc523998547</vt:lpwstr>
      </vt:variant>
      <vt:variant>
        <vt:i4>1507386</vt:i4>
      </vt:variant>
      <vt:variant>
        <vt:i4>188</vt:i4>
      </vt:variant>
      <vt:variant>
        <vt:i4>0</vt:i4>
      </vt:variant>
      <vt:variant>
        <vt:i4>5</vt:i4>
      </vt:variant>
      <vt:variant>
        <vt:lpwstr/>
      </vt:variant>
      <vt:variant>
        <vt:lpwstr>_Toc523998532</vt:lpwstr>
      </vt:variant>
      <vt:variant>
        <vt:i4>1441850</vt:i4>
      </vt:variant>
      <vt:variant>
        <vt:i4>182</vt:i4>
      </vt:variant>
      <vt:variant>
        <vt:i4>0</vt:i4>
      </vt:variant>
      <vt:variant>
        <vt:i4>5</vt:i4>
      </vt:variant>
      <vt:variant>
        <vt:lpwstr/>
      </vt:variant>
      <vt:variant>
        <vt:lpwstr>_Toc523998524</vt:lpwstr>
      </vt:variant>
      <vt:variant>
        <vt:i4>1441850</vt:i4>
      </vt:variant>
      <vt:variant>
        <vt:i4>176</vt:i4>
      </vt:variant>
      <vt:variant>
        <vt:i4>0</vt:i4>
      </vt:variant>
      <vt:variant>
        <vt:i4>5</vt:i4>
      </vt:variant>
      <vt:variant>
        <vt:lpwstr/>
      </vt:variant>
      <vt:variant>
        <vt:lpwstr>_Toc523998522</vt:lpwstr>
      </vt:variant>
      <vt:variant>
        <vt:i4>1376314</vt:i4>
      </vt:variant>
      <vt:variant>
        <vt:i4>170</vt:i4>
      </vt:variant>
      <vt:variant>
        <vt:i4>0</vt:i4>
      </vt:variant>
      <vt:variant>
        <vt:i4>5</vt:i4>
      </vt:variant>
      <vt:variant>
        <vt:lpwstr/>
      </vt:variant>
      <vt:variant>
        <vt:lpwstr>_Toc523998514</vt:lpwstr>
      </vt:variant>
      <vt:variant>
        <vt:i4>1310778</vt:i4>
      </vt:variant>
      <vt:variant>
        <vt:i4>164</vt:i4>
      </vt:variant>
      <vt:variant>
        <vt:i4>0</vt:i4>
      </vt:variant>
      <vt:variant>
        <vt:i4>5</vt:i4>
      </vt:variant>
      <vt:variant>
        <vt:lpwstr/>
      </vt:variant>
      <vt:variant>
        <vt:lpwstr>_Toc523998508</vt:lpwstr>
      </vt:variant>
      <vt:variant>
        <vt:i4>1900603</vt:i4>
      </vt:variant>
      <vt:variant>
        <vt:i4>158</vt:i4>
      </vt:variant>
      <vt:variant>
        <vt:i4>0</vt:i4>
      </vt:variant>
      <vt:variant>
        <vt:i4>5</vt:i4>
      </vt:variant>
      <vt:variant>
        <vt:lpwstr/>
      </vt:variant>
      <vt:variant>
        <vt:lpwstr>_Toc523998498</vt:lpwstr>
      </vt:variant>
      <vt:variant>
        <vt:i4>1245243</vt:i4>
      </vt:variant>
      <vt:variant>
        <vt:i4>152</vt:i4>
      </vt:variant>
      <vt:variant>
        <vt:i4>0</vt:i4>
      </vt:variant>
      <vt:variant>
        <vt:i4>5</vt:i4>
      </vt:variant>
      <vt:variant>
        <vt:lpwstr/>
      </vt:variant>
      <vt:variant>
        <vt:lpwstr>_Toc523998478</vt:lpwstr>
      </vt:variant>
      <vt:variant>
        <vt:i4>1179707</vt:i4>
      </vt:variant>
      <vt:variant>
        <vt:i4>146</vt:i4>
      </vt:variant>
      <vt:variant>
        <vt:i4>0</vt:i4>
      </vt:variant>
      <vt:variant>
        <vt:i4>5</vt:i4>
      </vt:variant>
      <vt:variant>
        <vt:lpwstr/>
      </vt:variant>
      <vt:variant>
        <vt:lpwstr>_Toc523998467</vt:lpwstr>
      </vt:variant>
      <vt:variant>
        <vt:i4>1114171</vt:i4>
      </vt:variant>
      <vt:variant>
        <vt:i4>140</vt:i4>
      </vt:variant>
      <vt:variant>
        <vt:i4>0</vt:i4>
      </vt:variant>
      <vt:variant>
        <vt:i4>5</vt:i4>
      </vt:variant>
      <vt:variant>
        <vt:lpwstr/>
      </vt:variant>
      <vt:variant>
        <vt:lpwstr>_Toc523998454</vt:lpwstr>
      </vt:variant>
      <vt:variant>
        <vt:i4>1114171</vt:i4>
      </vt:variant>
      <vt:variant>
        <vt:i4>134</vt:i4>
      </vt:variant>
      <vt:variant>
        <vt:i4>0</vt:i4>
      </vt:variant>
      <vt:variant>
        <vt:i4>5</vt:i4>
      </vt:variant>
      <vt:variant>
        <vt:lpwstr/>
      </vt:variant>
      <vt:variant>
        <vt:lpwstr>_Toc523998453</vt:lpwstr>
      </vt:variant>
      <vt:variant>
        <vt:i4>1048635</vt:i4>
      </vt:variant>
      <vt:variant>
        <vt:i4>128</vt:i4>
      </vt:variant>
      <vt:variant>
        <vt:i4>0</vt:i4>
      </vt:variant>
      <vt:variant>
        <vt:i4>5</vt:i4>
      </vt:variant>
      <vt:variant>
        <vt:lpwstr/>
      </vt:variant>
      <vt:variant>
        <vt:lpwstr>_Toc523998446</vt:lpwstr>
      </vt:variant>
      <vt:variant>
        <vt:i4>1507387</vt:i4>
      </vt:variant>
      <vt:variant>
        <vt:i4>122</vt:i4>
      </vt:variant>
      <vt:variant>
        <vt:i4>0</vt:i4>
      </vt:variant>
      <vt:variant>
        <vt:i4>5</vt:i4>
      </vt:variant>
      <vt:variant>
        <vt:lpwstr/>
      </vt:variant>
      <vt:variant>
        <vt:lpwstr>_Toc523998439</vt:lpwstr>
      </vt:variant>
      <vt:variant>
        <vt:i4>1441851</vt:i4>
      </vt:variant>
      <vt:variant>
        <vt:i4>116</vt:i4>
      </vt:variant>
      <vt:variant>
        <vt:i4>0</vt:i4>
      </vt:variant>
      <vt:variant>
        <vt:i4>5</vt:i4>
      </vt:variant>
      <vt:variant>
        <vt:lpwstr/>
      </vt:variant>
      <vt:variant>
        <vt:lpwstr>_Toc523998420</vt:lpwstr>
      </vt:variant>
      <vt:variant>
        <vt:i4>1310779</vt:i4>
      </vt:variant>
      <vt:variant>
        <vt:i4>110</vt:i4>
      </vt:variant>
      <vt:variant>
        <vt:i4>0</vt:i4>
      </vt:variant>
      <vt:variant>
        <vt:i4>5</vt:i4>
      </vt:variant>
      <vt:variant>
        <vt:lpwstr/>
      </vt:variant>
      <vt:variant>
        <vt:lpwstr>_Toc523998407</vt:lpwstr>
      </vt:variant>
      <vt:variant>
        <vt:i4>1835068</vt:i4>
      </vt:variant>
      <vt:variant>
        <vt:i4>104</vt:i4>
      </vt:variant>
      <vt:variant>
        <vt:i4>0</vt:i4>
      </vt:variant>
      <vt:variant>
        <vt:i4>5</vt:i4>
      </vt:variant>
      <vt:variant>
        <vt:lpwstr/>
      </vt:variant>
      <vt:variant>
        <vt:lpwstr>_Toc523998389</vt:lpwstr>
      </vt:variant>
      <vt:variant>
        <vt:i4>1179708</vt:i4>
      </vt:variant>
      <vt:variant>
        <vt:i4>98</vt:i4>
      </vt:variant>
      <vt:variant>
        <vt:i4>0</vt:i4>
      </vt:variant>
      <vt:variant>
        <vt:i4>5</vt:i4>
      </vt:variant>
      <vt:variant>
        <vt:lpwstr/>
      </vt:variant>
      <vt:variant>
        <vt:lpwstr>_Toc523998365</vt:lpwstr>
      </vt:variant>
      <vt:variant>
        <vt:i4>1179708</vt:i4>
      </vt:variant>
      <vt:variant>
        <vt:i4>92</vt:i4>
      </vt:variant>
      <vt:variant>
        <vt:i4>0</vt:i4>
      </vt:variant>
      <vt:variant>
        <vt:i4>5</vt:i4>
      </vt:variant>
      <vt:variant>
        <vt:lpwstr/>
      </vt:variant>
      <vt:variant>
        <vt:lpwstr>_Toc523998364</vt:lpwstr>
      </vt:variant>
      <vt:variant>
        <vt:i4>1048636</vt:i4>
      </vt:variant>
      <vt:variant>
        <vt:i4>86</vt:i4>
      </vt:variant>
      <vt:variant>
        <vt:i4>0</vt:i4>
      </vt:variant>
      <vt:variant>
        <vt:i4>5</vt:i4>
      </vt:variant>
      <vt:variant>
        <vt:lpwstr/>
      </vt:variant>
      <vt:variant>
        <vt:lpwstr>_Toc523998345</vt:lpwstr>
      </vt:variant>
      <vt:variant>
        <vt:i4>1048636</vt:i4>
      </vt:variant>
      <vt:variant>
        <vt:i4>80</vt:i4>
      </vt:variant>
      <vt:variant>
        <vt:i4>0</vt:i4>
      </vt:variant>
      <vt:variant>
        <vt:i4>5</vt:i4>
      </vt:variant>
      <vt:variant>
        <vt:lpwstr/>
      </vt:variant>
      <vt:variant>
        <vt:lpwstr>_Toc523998344</vt:lpwstr>
      </vt:variant>
      <vt:variant>
        <vt:i4>1507388</vt:i4>
      </vt:variant>
      <vt:variant>
        <vt:i4>74</vt:i4>
      </vt:variant>
      <vt:variant>
        <vt:i4>0</vt:i4>
      </vt:variant>
      <vt:variant>
        <vt:i4>5</vt:i4>
      </vt:variant>
      <vt:variant>
        <vt:lpwstr/>
      </vt:variant>
      <vt:variant>
        <vt:lpwstr>_Toc523998337</vt:lpwstr>
      </vt:variant>
      <vt:variant>
        <vt:i4>1507388</vt:i4>
      </vt:variant>
      <vt:variant>
        <vt:i4>68</vt:i4>
      </vt:variant>
      <vt:variant>
        <vt:i4>0</vt:i4>
      </vt:variant>
      <vt:variant>
        <vt:i4>5</vt:i4>
      </vt:variant>
      <vt:variant>
        <vt:lpwstr/>
      </vt:variant>
      <vt:variant>
        <vt:lpwstr>_Toc523998331</vt:lpwstr>
      </vt:variant>
      <vt:variant>
        <vt:i4>1310780</vt:i4>
      </vt:variant>
      <vt:variant>
        <vt:i4>62</vt:i4>
      </vt:variant>
      <vt:variant>
        <vt:i4>0</vt:i4>
      </vt:variant>
      <vt:variant>
        <vt:i4>5</vt:i4>
      </vt:variant>
      <vt:variant>
        <vt:lpwstr/>
      </vt:variant>
      <vt:variant>
        <vt:lpwstr>_Toc523998306</vt:lpwstr>
      </vt:variant>
      <vt:variant>
        <vt:i4>1900605</vt:i4>
      </vt:variant>
      <vt:variant>
        <vt:i4>56</vt:i4>
      </vt:variant>
      <vt:variant>
        <vt:i4>0</vt:i4>
      </vt:variant>
      <vt:variant>
        <vt:i4>5</vt:i4>
      </vt:variant>
      <vt:variant>
        <vt:lpwstr/>
      </vt:variant>
      <vt:variant>
        <vt:lpwstr>_Toc523998299</vt:lpwstr>
      </vt:variant>
      <vt:variant>
        <vt:i4>1835069</vt:i4>
      </vt:variant>
      <vt:variant>
        <vt:i4>50</vt:i4>
      </vt:variant>
      <vt:variant>
        <vt:i4>0</vt:i4>
      </vt:variant>
      <vt:variant>
        <vt:i4>5</vt:i4>
      </vt:variant>
      <vt:variant>
        <vt:lpwstr/>
      </vt:variant>
      <vt:variant>
        <vt:lpwstr>_Toc523998287</vt:lpwstr>
      </vt:variant>
      <vt:variant>
        <vt:i4>1114173</vt:i4>
      </vt:variant>
      <vt:variant>
        <vt:i4>44</vt:i4>
      </vt:variant>
      <vt:variant>
        <vt:i4>0</vt:i4>
      </vt:variant>
      <vt:variant>
        <vt:i4>5</vt:i4>
      </vt:variant>
      <vt:variant>
        <vt:lpwstr/>
      </vt:variant>
      <vt:variant>
        <vt:lpwstr>_Toc523998259</vt:lpwstr>
      </vt:variant>
      <vt:variant>
        <vt:i4>1114173</vt:i4>
      </vt:variant>
      <vt:variant>
        <vt:i4>38</vt:i4>
      </vt:variant>
      <vt:variant>
        <vt:i4>0</vt:i4>
      </vt:variant>
      <vt:variant>
        <vt:i4>5</vt:i4>
      </vt:variant>
      <vt:variant>
        <vt:lpwstr/>
      </vt:variant>
      <vt:variant>
        <vt:lpwstr>_Toc523998250</vt:lpwstr>
      </vt:variant>
      <vt:variant>
        <vt:i4>1507389</vt:i4>
      </vt:variant>
      <vt:variant>
        <vt:i4>32</vt:i4>
      </vt:variant>
      <vt:variant>
        <vt:i4>0</vt:i4>
      </vt:variant>
      <vt:variant>
        <vt:i4>5</vt:i4>
      </vt:variant>
      <vt:variant>
        <vt:lpwstr/>
      </vt:variant>
      <vt:variant>
        <vt:lpwstr>_Toc523998232</vt:lpwstr>
      </vt:variant>
      <vt:variant>
        <vt:i4>1310781</vt:i4>
      </vt:variant>
      <vt:variant>
        <vt:i4>26</vt:i4>
      </vt:variant>
      <vt:variant>
        <vt:i4>0</vt:i4>
      </vt:variant>
      <vt:variant>
        <vt:i4>5</vt:i4>
      </vt:variant>
      <vt:variant>
        <vt:lpwstr/>
      </vt:variant>
      <vt:variant>
        <vt:lpwstr>_Toc523998209</vt:lpwstr>
      </vt:variant>
      <vt:variant>
        <vt:i4>1310781</vt:i4>
      </vt:variant>
      <vt:variant>
        <vt:i4>20</vt:i4>
      </vt:variant>
      <vt:variant>
        <vt:i4>0</vt:i4>
      </vt:variant>
      <vt:variant>
        <vt:i4>5</vt:i4>
      </vt:variant>
      <vt:variant>
        <vt:lpwstr/>
      </vt:variant>
      <vt:variant>
        <vt:lpwstr>_Toc523998207</vt:lpwstr>
      </vt:variant>
      <vt:variant>
        <vt:i4>1835070</vt:i4>
      </vt:variant>
      <vt:variant>
        <vt:i4>14</vt:i4>
      </vt:variant>
      <vt:variant>
        <vt:i4>0</vt:i4>
      </vt:variant>
      <vt:variant>
        <vt:i4>5</vt:i4>
      </vt:variant>
      <vt:variant>
        <vt:lpwstr/>
      </vt:variant>
      <vt:variant>
        <vt:lpwstr>_Toc523998182</vt:lpwstr>
      </vt:variant>
      <vt:variant>
        <vt:i4>1245246</vt:i4>
      </vt:variant>
      <vt:variant>
        <vt:i4>8</vt:i4>
      </vt:variant>
      <vt:variant>
        <vt:i4>0</vt:i4>
      </vt:variant>
      <vt:variant>
        <vt:i4>5</vt:i4>
      </vt:variant>
      <vt:variant>
        <vt:lpwstr/>
      </vt:variant>
      <vt:variant>
        <vt:lpwstr>_Toc523998176</vt:lpwstr>
      </vt:variant>
      <vt:variant>
        <vt:i4>1245246</vt:i4>
      </vt:variant>
      <vt:variant>
        <vt:i4>2</vt:i4>
      </vt:variant>
      <vt:variant>
        <vt:i4>0</vt:i4>
      </vt:variant>
      <vt:variant>
        <vt:i4>5</vt:i4>
      </vt:variant>
      <vt:variant>
        <vt:lpwstr/>
      </vt:variant>
      <vt:variant>
        <vt:lpwstr>_Toc523998175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Dudkin_Alexey</dc:creator>
  <cp:lastModifiedBy>Бакшеева Катерина Вячеславовна</cp:lastModifiedBy>
  <cp:revision>80</cp:revision>
  <cp:lastPrinted>2021-07-07T13:04:00Z</cp:lastPrinted>
  <dcterms:created xsi:type="dcterms:W3CDTF">2020-09-23T13:04:00Z</dcterms:created>
  <dcterms:modified xsi:type="dcterms:W3CDTF">2026-04-07T10:29:00Z</dcterms:modified>
</cp:coreProperties>
</file>